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7A8B" w14:textId="77777777" w:rsidR="0020778E" w:rsidRPr="00632782" w:rsidRDefault="00E22017" w:rsidP="006350E4">
      <w:pPr>
        <w:pBdr>
          <w:top w:val="nil"/>
          <w:left w:val="nil"/>
          <w:bottom w:val="nil"/>
          <w:right w:val="nil"/>
          <w:between w:val="nil"/>
          <w:bar w:val="nil"/>
        </w:pBdr>
        <w:spacing w:before="160" w:line="276" w:lineRule="auto"/>
        <w:rPr>
          <w:rFonts w:ascii="BancoDoBrasil Textos" w:eastAsia="Aptos" w:hAnsi="BancoDoBrasil Textos" w:cs="Arial"/>
          <w:sz w:val="20"/>
          <w:szCs w:val="20"/>
          <w:bdr w:val="nil"/>
        </w:rPr>
        <w:sectPr w:rsidR="0020778E" w:rsidRPr="00632782" w:rsidSect="007D4F33">
          <w:headerReference w:type="even" r:id="rId9"/>
          <w:headerReference w:type="default" r:id="rId10"/>
          <w:footerReference w:type="even" r:id="rId11"/>
          <w:footerReference w:type="default" r:id="rId12"/>
          <w:headerReference w:type="first" r:id="rId13"/>
          <w:type w:val="continuous"/>
          <w:pgSz w:w="11906" w:h="16838"/>
          <w:pgMar w:top="1134" w:right="1134" w:bottom="1134" w:left="1134" w:header="284" w:footer="425" w:gutter="0"/>
          <w:pgBorders>
            <w:top w:val="nil"/>
            <w:left w:val="nil"/>
            <w:bottom w:val="nil"/>
            <w:right w:val="nil"/>
          </w:pgBorders>
          <w:cols w:space="708"/>
          <w:docGrid w:linePitch="360"/>
        </w:sectPr>
      </w:pPr>
      <w:bookmarkStart w:id="0" w:name="RG_MARKER_385687"/>
      <w:bookmarkStart w:id="1" w:name="RG_MARKER_385611"/>
      <w:bookmarkStart w:id="2" w:name="RG_DOC_SVzSvvb9N2u"/>
      <w:r w:rsidRPr="00632782">
        <w:rPr>
          <w:rFonts w:ascii="BancoDoBrasil Textos" w:eastAsia="Aptos" w:hAnsi="BancoDoBrasil Textos" w:cs="Arial"/>
          <w:noProof/>
          <w:sz w:val="20"/>
          <w:szCs w:val="20"/>
          <w:bdr w:val="nil"/>
        </w:rPr>
        <mc:AlternateContent>
          <mc:Choice Requires="wps">
            <w:drawing>
              <wp:anchor distT="45720" distB="45720" distL="114300" distR="114300" simplePos="0" relativeHeight="251662336" behindDoc="0" locked="0" layoutInCell="1" allowOverlap="1" wp14:anchorId="398B9213" wp14:editId="3A6FC07D">
                <wp:simplePos x="0" y="0"/>
                <wp:positionH relativeFrom="margin">
                  <wp:align>right</wp:align>
                </wp:positionH>
                <wp:positionV relativeFrom="paragraph">
                  <wp:posOffset>2976245</wp:posOffset>
                </wp:positionV>
                <wp:extent cx="5684520" cy="185039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850390"/>
                        </a:xfrm>
                        <a:prstGeom prst="rect">
                          <a:avLst/>
                        </a:prstGeom>
                        <a:noFill/>
                        <a:ln w="9525">
                          <a:noFill/>
                          <a:miter lim="800000"/>
                          <a:headEnd/>
                          <a:tailEnd/>
                        </a:ln>
                      </wps:spPr>
                      <wps:txbx>
                        <w:txbxContent>
                          <w:p w14:paraId="221C7C86" w14:textId="77777777" w:rsidR="004E1392"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222A53">
                              <w:rPr>
                                <w:rFonts w:ascii="BancoDoBrasil Textos" w:eastAsia="Aptos" w:hAnsi="BancoDoBrasil Textos" w:cs="Arial"/>
                                <w:color w:val="FFFFFF"/>
                                <w:sz w:val="72"/>
                                <w:szCs w:val="72"/>
                              </w:rPr>
                              <w:t>Demonstrações</w:t>
                            </w:r>
                          </w:p>
                          <w:p w14:paraId="39E1D488" w14:textId="77777777" w:rsidR="004E1392"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222A53">
                              <w:rPr>
                                <w:rFonts w:ascii="BancoDoBrasil Textos" w:eastAsia="Aptos" w:hAnsi="BancoDoBrasil Textos" w:cs="Arial"/>
                                <w:color w:val="FFFFFF"/>
                                <w:sz w:val="72"/>
                                <w:szCs w:val="72"/>
                              </w:rPr>
                              <w:t>Contábeis</w:t>
                            </w:r>
                          </w:p>
                          <w:p w14:paraId="27A3338F" w14:textId="77777777" w:rsidR="004E1392"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b/>
                                <w:bCs/>
                                <w:color w:val="E59EDC"/>
                                <w:sz w:val="48"/>
                                <w:szCs w:val="48"/>
                                <w:bdr w:val="nil"/>
                              </w:rPr>
                            </w:pPr>
                            <w:r w:rsidRPr="00222A53">
                              <w:rPr>
                                <w:rFonts w:ascii="BancoDoBrasil Textos" w:eastAsia="Aptos" w:hAnsi="BancoDoBrasil Textos" w:cs="Arial"/>
                                <w:b/>
                                <w:bCs/>
                                <w:color w:val="E59EDC"/>
                                <w:sz w:val="48"/>
                                <w:szCs w:val="48"/>
                              </w:rPr>
                              <w:t>31 de dezembro de 2025</w:t>
                            </w:r>
                          </w:p>
                          <w:p w14:paraId="3AFDB9BC" w14:textId="77777777" w:rsidR="00CA6AA5" w:rsidRPr="00222A53" w:rsidRDefault="00CA6AA5" w:rsidP="008053BD">
                            <w:pPr>
                              <w:pBdr>
                                <w:top w:val="nil"/>
                                <w:left w:val="nil"/>
                                <w:bottom w:val="nil"/>
                                <w:right w:val="nil"/>
                                <w:between w:val="nil"/>
                                <w:bar w:val="nil"/>
                              </w:pBdr>
                              <w:spacing w:after="0" w:line="276" w:lineRule="auto"/>
                              <w:rPr>
                                <w:rFonts w:ascii="BancoDoBrasil Textos" w:eastAsia="Aptos" w:hAnsi="BancoDoBrasil Textos" w:cs="Arial"/>
                                <w:color w:val="FFFF00"/>
                                <w:sz w:val="48"/>
                                <w:szCs w:val="48"/>
                                <w:bdr w:val="nil"/>
                              </w:rPr>
                            </w:pPr>
                          </w:p>
                          <w:p w14:paraId="32CB3165" w14:textId="77777777" w:rsidR="00CA6AA5"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color w:val="FFFF00"/>
                                <w:sz w:val="56"/>
                                <w:szCs w:val="56"/>
                                <w:bdr w:val="nil"/>
                              </w:rPr>
                            </w:pPr>
                            <w:r w:rsidRPr="00222A53">
                              <w:rPr>
                                <w:rFonts w:ascii="BancoDoBrasil Textos" w:eastAsia="Aptos" w:hAnsi="BancoDoBrasil Textos" w:cs="Arial"/>
                                <w:color w:val="FFFFFF"/>
                                <w:sz w:val="32"/>
                                <w:szCs w:val="32"/>
                              </w:rPr>
                              <w:t>Ativos S.A. Securitizadora de Créditos Financeiros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8B9213" id="_x0000_t202" coordsize="21600,21600" o:spt="202" path="m,l,21600r21600,l21600,xe">
                <v:stroke joinstyle="miter"/>
                <v:path gradientshapeok="t" o:connecttype="rect"/>
              </v:shapetype>
              <v:shape id="Caixa de Texto 2" o:spid="_x0000_s1026" type="#_x0000_t202" style="position:absolute;margin-left:396.4pt;margin-top:234.35pt;width:447.6pt;height:145.7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" filled="f" stroked="f">
                <v:textbox style="mso-fit-shape-to-text:t">
                  <w:txbxContent>
                    <w:p w14:paraId="221C7C86" w14:textId="77777777" w:rsidR="004E1392"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222A53">
                        <w:rPr>
                          <w:rFonts w:ascii="BancoDoBrasil Textos" w:eastAsia="Aptos" w:hAnsi="BancoDoBrasil Textos" w:cs="Arial"/>
                          <w:color w:val="FFFFFF"/>
                          <w:sz w:val="72"/>
                          <w:szCs w:val="72"/>
                        </w:rPr>
                        <w:t>Demonstrações</w:t>
                      </w:r>
                    </w:p>
                    <w:p w14:paraId="39E1D488" w14:textId="77777777" w:rsidR="004E1392"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color w:val="FFFFFF"/>
                          <w:sz w:val="72"/>
                          <w:szCs w:val="72"/>
                          <w:bdr w:val="nil"/>
                        </w:rPr>
                      </w:pPr>
                      <w:r w:rsidRPr="00222A53">
                        <w:rPr>
                          <w:rFonts w:ascii="BancoDoBrasil Textos" w:eastAsia="Aptos" w:hAnsi="BancoDoBrasil Textos" w:cs="Arial"/>
                          <w:color w:val="FFFFFF"/>
                          <w:sz w:val="72"/>
                          <w:szCs w:val="72"/>
                        </w:rPr>
                        <w:t>Contábeis</w:t>
                      </w:r>
                    </w:p>
                    <w:p w14:paraId="27A3338F" w14:textId="77777777" w:rsidR="004E1392"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b/>
                          <w:bCs/>
                          <w:color w:val="E59EDC"/>
                          <w:sz w:val="48"/>
                          <w:szCs w:val="48"/>
                          <w:bdr w:val="nil"/>
                        </w:rPr>
                      </w:pPr>
                      <w:r w:rsidRPr="00222A53">
                        <w:rPr>
                          <w:rFonts w:ascii="BancoDoBrasil Textos" w:eastAsia="Aptos" w:hAnsi="BancoDoBrasil Textos" w:cs="Arial"/>
                          <w:b/>
                          <w:bCs/>
                          <w:color w:val="E59EDC"/>
                          <w:sz w:val="48"/>
                          <w:szCs w:val="48"/>
                        </w:rPr>
                        <w:t>31 de dezembro de 2025</w:t>
                      </w:r>
                    </w:p>
                    <w:p w14:paraId="3AFDB9BC" w14:textId="77777777" w:rsidR="00CA6AA5" w:rsidRPr="00222A53" w:rsidRDefault="00CA6AA5" w:rsidP="008053BD">
                      <w:pPr>
                        <w:pBdr>
                          <w:top w:val="nil"/>
                          <w:left w:val="nil"/>
                          <w:bottom w:val="nil"/>
                          <w:right w:val="nil"/>
                          <w:between w:val="nil"/>
                          <w:bar w:val="nil"/>
                        </w:pBdr>
                        <w:spacing w:after="0" w:line="276" w:lineRule="auto"/>
                        <w:rPr>
                          <w:rFonts w:ascii="BancoDoBrasil Textos" w:eastAsia="Aptos" w:hAnsi="BancoDoBrasil Textos" w:cs="Arial"/>
                          <w:color w:val="FFFF00"/>
                          <w:sz w:val="48"/>
                          <w:szCs w:val="48"/>
                          <w:bdr w:val="nil"/>
                        </w:rPr>
                      </w:pPr>
                    </w:p>
                    <w:p w14:paraId="32CB3165" w14:textId="77777777" w:rsidR="00CA6AA5" w:rsidRPr="00222A53" w:rsidRDefault="00E22017" w:rsidP="008053BD">
                      <w:pPr>
                        <w:pBdr>
                          <w:top w:val="nil"/>
                          <w:left w:val="nil"/>
                          <w:bottom w:val="nil"/>
                          <w:right w:val="nil"/>
                          <w:between w:val="nil"/>
                          <w:bar w:val="nil"/>
                        </w:pBdr>
                        <w:spacing w:after="0" w:line="276" w:lineRule="auto"/>
                        <w:rPr>
                          <w:rFonts w:ascii="BancoDoBrasil Textos" w:eastAsia="Aptos" w:hAnsi="BancoDoBrasil Textos" w:cs="Arial"/>
                          <w:color w:val="FFFF00"/>
                          <w:sz w:val="56"/>
                          <w:szCs w:val="56"/>
                          <w:bdr w:val="nil"/>
                        </w:rPr>
                      </w:pPr>
                      <w:r w:rsidRPr="00222A53">
                        <w:rPr>
                          <w:rFonts w:ascii="BancoDoBrasil Textos" w:eastAsia="Aptos" w:hAnsi="BancoDoBrasil Textos" w:cs="Arial"/>
                          <w:color w:val="FFFFFF"/>
                          <w:sz w:val="32"/>
                          <w:szCs w:val="32"/>
                        </w:rPr>
                        <w:t>Ativos S.A. Securitizadora de Créditos Financeiros</w:t>
                      </w:r>
                    </w:p>
                  </w:txbxContent>
                </v:textbox>
                <w10:wrap anchorx="margin"/>
              </v:shape>
            </w:pict>
          </mc:Fallback>
        </mc:AlternateContent>
      </w:r>
      <w:r w:rsidRPr="00632782">
        <w:rPr>
          <w:rFonts w:ascii="BancoDoBrasil Textos" w:eastAsia="Aptos" w:hAnsi="BancoDoBrasil Textos" w:cs="Arial"/>
          <w:noProof/>
          <w:sz w:val="20"/>
          <w:szCs w:val="20"/>
          <w:bdr w:val="nil"/>
        </w:rPr>
        <w:drawing>
          <wp:anchor distT="0" distB="0" distL="114300" distR="114300" simplePos="0" relativeHeight="251664384" behindDoc="0" locked="0" layoutInCell="1" allowOverlap="1" wp14:anchorId="6C38503A" wp14:editId="476AB296">
            <wp:simplePos x="0" y="0"/>
            <wp:positionH relativeFrom="column">
              <wp:posOffset>5340350</wp:posOffset>
            </wp:positionH>
            <wp:positionV relativeFrom="paragraph">
              <wp:posOffset>5551805</wp:posOffset>
            </wp:positionV>
            <wp:extent cx="1027678" cy="1017905"/>
            <wp:effectExtent l="0" t="0" r="1270" b="0"/>
            <wp:wrapNone/>
            <wp:docPr id="171397409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74098"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27678" cy="1017905"/>
                    </a:xfrm>
                    <a:prstGeom prst="rect">
                      <a:avLst/>
                    </a:prstGeom>
                    <a:noFill/>
                  </pic:spPr>
                </pic:pic>
              </a:graphicData>
            </a:graphic>
            <wp14:sizeRelH relativeFrom="margin">
              <wp14:pctWidth>0</wp14:pctWidth>
            </wp14:sizeRelH>
            <wp14:sizeRelV relativeFrom="margin">
              <wp14:pctHeight>0</wp14:pctHeight>
            </wp14:sizeRelV>
          </wp:anchor>
        </w:drawing>
      </w:r>
      <w:r w:rsidR="00CA37B2" w:rsidRPr="00632782">
        <w:rPr>
          <w:rFonts w:ascii="BancoDoBrasil Textos" w:eastAsia="Aptos" w:hAnsi="BancoDoBrasil Textos" w:cs="Arial"/>
          <w:noProof/>
          <w:sz w:val="20"/>
          <w:szCs w:val="20"/>
          <w:bdr w:val="nil"/>
        </w:rPr>
        <w:drawing>
          <wp:anchor distT="0" distB="0" distL="114300" distR="114300" simplePos="0" relativeHeight="251663360" behindDoc="0" locked="0" layoutInCell="1" allowOverlap="1" wp14:anchorId="63520586" wp14:editId="5CAAC822">
            <wp:simplePos x="0" y="0"/>
            <wp:positionH relativeFrom="column">
              <wp:posOffset>-1405573</wp:posOffset>
            </wp:positionH>
            <wp:positionV relativeFrom="paragraph">
              <wp:posOffset>4351972</wp:posOffset>
            </wp:positionV>
            <wp:extent cx="6395085" cy="5474970"/>
            <wp:effectExtent l="1317308" t="0" r="808672" b="0"/>
            <wp:wrapNone/>
            <wp:docPr id="206288632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86322" name="Picture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13603327">
                      <a:off x="0" y="0"/>
                      <a:ext cx="6395085" cy="5474970"/>
                    </a:xfrm>
                    <a:prstGeom prst="rect">
                      <a:avLst/>
                    </a:prstGeom>
                    <a:noFill/>
                  </pic:spPr>
                </pic:pic>
              </a:graphicData>
            </a:graphic>
          </wp:anchor>
        </w:drawing>
      </w:r>
      <w:r w:rsidR="00871738" w:rsidRPr="00632782">
        <w:rPr>
          <w:rFonts w:ascii="BancoDoBrasil Textos" w:eastAsia="Aptos" w:hAnsi="BancoDoBrasil Textos" w:cs="Arial"/>
          <w:noProof/>
          <w:sz w:val="20"/>
          <w:szCs w:val="20"/>
          <w:bdr w:val="nil"/>
        </w:rPr>
        <mc:AlternateContent>
          <mc:Choice Requires="wps">
            <w:drawing>
              <wp:anchor distT="0" distB="0" distL="114300" distR="114300" simplePos="0" relativeHeight="251659264" behindDoc="1" locked="0" layoutInCell="1" allowOverlap="1" wp14:anchorId="1ECCB41E" wp14:editId="2E26AEBA">
                <wp:simplePos x="0" y="0"/>
                <wp:positionH relativeFrom="page">
                  <wp:posOffset>-571500</wp:posOffset>
                </wp:positionH>
                <wp:positionV relativeFrom="paragraph">
                  <wp:posOffset>-1153795</wp:posOffset>
                </wp:positionV>
                <wp:extent cx="8279765" cy="11182350"/>
                <wp:effectExtent l="0" t="0" r="26035" b="19050"/>
                <wp:wrapNone/>
                <wp:docPr id="1650929835" name="Retângulo 1"/>
                <wp:cNvGraphicFramePr/>
                <a:graphic xmlns:a="http://schemas.openxmlformats.org/drawingml/2006/main">
                  <a:graphicData uri="http://schemas.microsoft.com/office/word/2010/wordprocessingShape">
                    <wps:wsp>
                      <wps:cNvSpPr/>
                      <wps:spPr>
                        <a:xfrm>
                          <a:off x="0" y="0"/>
                          <a:ext cx="8279765" cy="11182350"/>
                        </a:xfrm>
                        <a:prstGeom prst="rect">
                          <a:avLst/>
                        </a:prstGeom>
                        <a:solidFill>
                          <a:srgbClr val="6423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1" o:spid="_x0000_s1026" style="width:651.95pt;height:880.5pt;margin-top:-90.85pt;margin-left:-45pt;mso-height-percent:0;mso-height-relative:margin;mso-position-horizontal-relative:page;mso-width-percent:0;mso-width-relative:margin;mso-wrap-distance-bottom:0;mso-wrap-distance-left:9pt;mso-wrap-distance-right:9pt;mso-wrap-distance-top:0;position:absolute;v-text-anchor:middle;z-index:-251658240" fillcolor="#6423ff" stroked="t" strokecolor="#042433" strokeweight="1.5pt"/>
            </w:pict>
          </mc:Fallback>
        </mc:AlternateContent>
      </w:r>
      <w:r w:rsidR="004E1392" w:rsidRPr="00632782">
        <w:rPr>
          <w:rFonts w:ascii="BancoDoBrasil Textos" w:eastAsia="Aptos" w:hAnsi="BancoDoBrasil Textos" w:cs="Arial"/>
          <w:noProof/>
          <w:sz w:val="20"/>
          <w:szCs w:val="20"/>
          <w:bdr w:val="nil"/>
        </w:rPr>
        <w:drawing>
          <wp:anchor distT="0" distB="0" distL="114300" distR="114300" simplePos="0" relativeHeight="251660288" behindDoc="0" locked="0" layoutInCell="1" allowOverlap="1" wp14:anchorId="1D09E885" wp14:editId="2029ECB7">
            <wp:simplePos x="0" y="0"/>
            <wp:positionH relativeFrom="column">
              <wp:posOffset>2232660</wp:posOffset>
            </wp:positionH>
            <wp:positionV relativeFrom="paragraph">
              <wp:posOffset>-906145</wp:posOffset>
            </wp:positionV>
            <wp:extent cx="4083050" cy="2647950"/>
            <wp:effectExtent l="0" t="0" r="0" b="0"/>
            <wp:wrapNone/>
            <wp:docPr id="2111556073" name="Imagem 2"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56073" name="Imagem 2" descr="Logotipo, nome da empresa&#10;&#10;O conteúdo gerado por IA pode estar incorre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83050" cy="264795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p>
    <w:p w14:paraId="6D63D94C" w14:textId="5D643578" w:rsidR="00632782" w:rsidRPr="00632782" w:rsidRDefault="00632782">
      <w:pPr>
        <w:rPr>
          <w:rFonts w:ascii="BancoDoBrasil Textos" w:hAnsi="BancoDoBrasil Textos" w:cs="Arial"/>
          <w:b/>
          <w:kern w:val="0"/>
          <w:sz w:val="20"/>
          <w:szCs w:val="20"/>
          <w:bdr w:val="nil"/>
        </w:rPr>
      </w:pPr>
      <w:bookmarkStart w:id="3" w:name="RG_MARKER_385602"/>
      <w:bookmarkStart w:id="4" w:name="RG_MARKER_385683"/>
      <w:bookmarkStart w:id="5" w:name="RG_MARKER_385614"/>
      <w:bookmarkEnd w:id="3"/>
      <w:bookmarkEnd w:id="4"/>
      <w:bookmarkEnd w:id="5"/>
      <w:r w:rsidRPr="00632782">
        <w:rPr>
          <w:rFonts w:ascii="BancoDoBrasil Textos" w:hAnsi="BancoDoBrasil Textos" w:cs="Arial"/>
          <w:b/>
          <w:kern w:val="0"/>
          <w:sz w:val="20"/>
          <w:szCs w:val="20"/>
          <w:bdr w:val="nil"/>
        </w:rPr>
        <w:br w:type="page"/>
      </w:r>
    </w:p>
    <w:p w14:paraId="686436F3" w14:textId="77777777" w:rsidR="003568B0" w:rsidRPr="00632782" w:rsidRDefault="003568B0" w:rsidP="003568B0">
      <w:pPr>
        <w:keepLines/>
        <w:pageBreakBefore/>
        <w:pBdr>
          <w:top w:val="nil"/>
          <w:left w:val="nil"/>
          <w:bottom w:val="nil"/>
          <w:right w:val="nil"/>
          <w:between w:val="nil"/>
          <w:bar w:val="nil"/>
        </w:pBdr>
        <w:spacing w:after="200" w:line="276" w:lineRule="auto"/>
        <w:rPr>
          <w:rFonts w:ascii="BancoDoBrasil Textos" w:hAnsi="BancoDoBrasil Textos" w:cs="Arial"/>
          <w:b/>
          <w:kern w:val="0"/>
          <w:sz w:val="20"/>
          <w:szCs w:val="20"/>
          <w:bdr w:val="nil"/>
        </w:rPr>
      </w:pPr>
    </w:p>
    <w:p w14:paraId="0C2AA194" w14:textId="77777777" w:rsidR="00632782" w:rsidRPr="00632782" w:rsidRDefault="00632782" w:rsidP="003568B0">
      <w:pPr>
        <w:keepLines/>
        <w:pageBreakBefore/>
        <w:pBdr>
          <w:top w:val="nil"/>
          <w:left w:val="nil"/>
          <w:bottom w:val="nil"/>
          <w:right w:val="nil"/>
          <w:between w:val="nil"/>
          <w:bar w:val="nil"/>
        </w:pBdr>
        <w:spacing w:after="200" w:line="276" w:lineRule="auto"/>
        <w:rPr>
          <w:rFonts w:ascii="BancoDoBrasil Textos" w:hAnsi="BancoDoBrasil Textos" w:cs="Arial"/>
          <w:b/>
          <w:vanish/>
          <w:kern w:val="0"/>
          <w:sz w:val="20"/>
          <w:szCs w:val="20"/>
          <w:bdr w:val="nil"/>
        </w:rPr>
      </w:pPr>
    </w:p>
    <w:p w14:paraId="2A94184B" w14:textId="77777777" w:rsidR="006D4AEC" w:rsidRPr="00632782" w:rsidRDefault="00E22017" w:rsidP="003568B0">
      <w:pPr>
        <w:keepLines/>
        <w:pBdr>
          <w:top w:val="nil"/>
          <w:left w:val="nil"/>
          <w:bottom w:val="nil"/>
          <w:right w:val="nil"/>
          <w:between w:val="nil"/>
          <w:bar w:val="nil"/>
        </w:pBdr>
        <w:spacing w:after="200" w:line="276" w:lineRule="auto"/>
        <w:rPr>
          <w:rFonts w:ascii="BancoDoBrasil Textos" w:hAnsi="BancoDoBrasil Textos" w:cs="Arial"/>
          <w:b/>
          <w:kern w:val="0"/>
          <w:sz w:val="20"/>
          <w:szCs w:val="20"/>
          <w:bdr w:val="nil"/>
        </w:rPr>
      </w:pPr>
      <w:r w:rsidRPr="00632782">
        <w:rPr>
          <w:rFonts w:ascii="BancoDoBrasil Textos" w:eastAsia="Calibri" w:hAnsi="BancoDoBrasil Textos" w:cs="Arial"/>
          <w:b/>
          <w:kern w:val="0"/>
          <w:sz w:val="20"/>
          <w:szCs w:val="20"/>
          <w:bdr w:val="none" w:sz="0" w:space="0" w:color="auto" w:frame="1"/>
        </w:rPr>
        <w:t>RELATÓRIO DA ADMINISTRAÇÃO</w:t>
      </w:r>
    </w:p>
    <w:p w14:paraId="0E74CD71"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Senhores Acionistas, </w:t>
      </w:r>
    </w:p>
    <w:p w14:paraId="31FA1383"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Apresentamos o Relatório da Administração e as Demonstrações Contábeis da Ativos S.A. Securitizadora de Créditos Financeiros (Ativos ou Companhia) relativos ao exercício encerrado em 31 de dezembro de 2025, acompanhados da manifestação do Conselho de Administração, parecer do Conselho Fiscal e dos relatórios do Comitê de Auditoria e dos Auditores Independentes. </w:t>
      </w:r>
    </w:p>
    <w:p w14:paraId="61CB498D"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O resultado alcançado no exercício foi compatível com o montante e o perfil das carteiras de crédito em cobrança, refletindo a solidez do modelo de negócios, a disciplina na gestão de custos e a efetividade das estratégias adotadas pela Companhia. Ao longo do período, foram desenvolvidos e implementados projetos voltados à expansão e diversificação do portfólio, com aumento do volume de carteiras adquiridas, bem como à captação de recursos por meio da emissão de debêntures, destinada à aquisição de novas carteiras, contribuindo para o fortalecimento da estrutura financeira e para a sustentação do crescimento das operações. </w:t>
      </w:r>
    </w:p>
    <w:p w14:paraId="4ED19292"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A EMPRESA </w:t>
      </w:r>
    </w:p>
    <w:p w14:paraId="58F0B78A"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Ativos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 </w:t>
      </w:r>
    </w:p>
    <w:p w14:paraId="25BE146F" w14:textId="77777777" w:rsidR="006D4AEC"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principal </w:t>
      </w:r>
      <w:r w:rsidRPr="00632782">
        <w:rPr>
          <w:rFonts w:ascii="BancoDoBrasil Textos" w:hAnsi="BancoDoBrasil Textos" w:cs="Arial"/>
          <w:i/>
          <w:iCs/>
          <w:sz w:val="18"/>
          <w:szCs w:val="18"/>
          <w:bdr w:val="none" w:sz="0" w:space="0" w:color="auto" w:frame="1"/>
        </w:rPr>
        <w:t xml:space="preserve">expertise </w:t>
      </w:r>
      <w:r w:rsidRPr="00632782">
        <w:rPr>
          <w:rFonts w:ascii="BancoDoBrasil Textos" w:hAnsi="BancoDoBrasil Textos" w:cs="Arial"/>
          <w:sz w:val="18"/>
          <w:szCs w:val="18"/>
          <w:bdr w:val="none" w:sz="0" w:space="0" w:color="auto" w:frame="1"/>
        </w:rPr>
        <w:t>da empresa é a cobrança eficaz na recuperação de créditos adquiridos de terceiros, em especial de créditos baixados em perdas de Instituições Financeiras. A eficácia da Companhia provém, dentre outras razões, de uma estrutura de custos (pessoal e infraestrutura) eficiente, agilidade na tomada de decisão, especialização no desenvolvimento de estratégias de cobrança e gestão de canais de atendimento para o nicho de mercado em que atua.</w:t>
      </w:r>
    </w:p>
    <w:p w14:paraId="08229E00"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Em 2025, a Ativos concluiu o reposicionamento de sua marca, alinhado à evolução do modelo de negócio, ao amadurecimento institucional da Companhia e às diretrizes estratégicas do Conglomerado Banco do Brasil. </w:t>
      </w:r>
    </w:p>
    <w:p w14:paraId="331417E7"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O reposicionamento consolidou a Companhia como uma empresa que alia expertise técnica e agilidade na gestão e recuperação de créditos, com atuação próxima aos clientes e foco em soluções que contribuam para a retomada de sua vida financeira. </w:t>
      </w:r>
    </w:p>
    <w:p w14:paraId="24E5D1B6"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Esse movimento envolveu a atualização da identidade verbal e visual, o alinhamento das mensagens institucionais e a evolução da experiência nos diferentes pontos de contato, reforçando a proximidade e relevância da Ativos para a cidadania financeira de seus clientes e sustentando uma estratégia de crescimento responsável e consistente no longo prazo. </w:t>
      </w:r>
    </w:p>
    <w:p w14:paraId="1FAAEFF6"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DESEMPENHO ECONÔMICO-FINANCEIRO </w:t>
      </w:r>
    </w:p>
    <w:p w14:paraId="3B0B868D"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Encerramos o ano com lucro líquido de R$ 305.299 mil. </w:t>
      </w:r>
    </w:p>
    <w:p w14:paraId="4435A611"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Ativos possui um modelo de negócios com estrutura própria eficiente, focada na estratégia de cobrança e alto nível de </w:t>
      </w:r>
      <w:r w:rsidRPr="00632782">
        <w:rPr>
          <w:rFonts w:ascii="BancoDoBrasil Textos" w:hAnsi="BancoDoBrasil Textos" w:cs="Arial"/>
          <w:i/>
          <w:iCs/>
          <w:sz w:val="18"/>
          <w:szCs w:val="18"/>
          <w:bdr w:val="none" w:sz="0" w:space="0" w:color="auto" w:frame="1"/>
        </w:rPr>
        <w:t>outsourcing</w:t>
      </w:r>
      <w:r w:rsidRPr="00632782">
        <w:rPr>
          <w:rFonts w:ascii="BancoDoBrasil Textos" w:hAnsi="BancoDoBrasil Textos" w:cs="Arial"/>
          <w:sz w:val="18"/>
          <w:szCs w:val="18"/>
          <w:bdr w:val="none" w:sz="0" w:space="0" w:color="auto" w:frame="1"/>
        </w:rPr>
        <w:t>. No exercício, os custos da empresa foram de 55,9% sobre as receitas, excluídos os impostos, compostos por 49,7% de custos variáveis, envolvendo principalmente custos de aquisição e de cobrança, e 6,2% de custos fixos. No encerramento do balanço, os custos variáveis representaram de 88,9% dos custos totais.</w:t>
      </w:r>
    </w:p>
    <w:p w14:paraId="5930A1A8"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O índice de eficiência de 2025 foi de 7,1%, o que reforça o compromisso da Ativos com a eficiência na gestão das despesas, com o objetivo de mantê-las em patamares compatíveis com as boas práticas de gestão, com os resultados esperados e em sintonia com as práticas do Conglomerado Banco do Brasil. </w:t>
      </w:r>
    </w:p>
    <w:p w14:paraId="39B68ECF"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DESEMPENHO DOS NEGÓCIOS </w:t>
      </w:r>
    </w:p>
    <w:p w14:paraId="2B9180CE"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Em 2025, realizamos 4 milhões de acordos, totalizando R$ 4,6 bilhões em volume negociado e R$ 1,18 bilhão em valores recebidos. O volume negociado foi 27% superior ao do ano anterior, demonstrando uma elevação no patamar de negociação da Companhia. </w:t>
      </w:r>
    </w:p>
    <w:p w14:paraId="08487C01" w14:textId="77777777" w:rsidR="00632782" w:rsidRPr="00632782" w:rsidRDefault="00632782"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p>
    <w:p w14:paraId="5D91F126" w14:textId="77777777" w:rsidR="00632782" w:rsidRPr="00632782" w:rsidRDefault="00632782"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p>
    <w:p w14:paraId="2EC03AD8" w14:textId="77777777" w:rsidR="002830A9" w:rsidRDefault="002830A9"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p>
    <w:p w14:paraId="15003C9C" w14:textId="77777777" w:rsidR="002830A9" w:rsidRDefault="002830A9"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p>
    <w:p w14:paraId="08071E01" w14:textId="1F9E3FBF"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A Ativos está em constante desenvolvimento de iniciativas estratégicas visando o aumento da produtividade, alavancagem do nível de inteligência analítica, melhoria na gestão das estratégias de cobrança e evolução tecnológica e digital da Companhia.</w:t>
      </w:r>
    </w:p>
    <w:p w14:paraId="1416C490"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Encerramos o exercício de 2025 com 91,4% da quantidade de acordos realizados em canais digitais representando 56,7% da receita, elevação de 10% em comparação ao ano anterior. </w:t>
      </w:r>
    </w:p>
    <w:p w14:paraId="487F84A1"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Os negócios oriundos de advogados contratados que realizam a condução jurídico-negocial dos créditos ajuizados (polo ativo) também apresentaram elevação. Em 2025, alcançamos o montante de R$ 33,4 milhões, aumento de 2,15% em relação ao ano anterior. Esse resultado decorre da estratégia de impulsão negocial de processos considerados estratégicos e com maior potencial para recuperação de créditos que são acompanhados pela área jurídica em conjunto com a Diretoria Executiva. </w:t>
      </w:r>
    </w:p>
    <w:p w14:paraId="5F0FF6CB"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AQUISIÇÕES DE CRÉDITOS </w:t>
      </w:r>
    </w:p>
    <w:p w14:paraId="027BAF94"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As aquisições de crédito em 2025 totalizaram R$ 1.031 milhões. O incremento do volume de aquisições em comparação aos anos anteriores foi viabilizado por emissão de debêntures. </w:t>
      </w:r>
    </w:p>
    <w:p w14:paraId="5E0B6E78"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MELHORIA DA EXPERIÊNCIA DO CLIENTE </w:t>
      </w:r>
    </w:p>
    <w:p w14:paraId="7799EA27"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Destacamos nossa atenção ao risco de reputação, inclusive em relação aos cedentes de créditos, contando com gerências específicas para gestão do relacionamento com as instituições cedentes e com clientes, e acompanhamento por meio de indicador específico que mede a qualidade de nosso atendimento, baseado em sites externos de referência sobre o tema. O indicador específico que mede a qualidade do atendimento apresentou índice de solução de 81,4%, elevação de 8,7% em comparação a 2024. </w:t>
      </w:r>
    </w:p>
    <w:p w14:paraId="66B8D4F9"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No âmbito das interações em redes sociais e em sites externos, foram adotadas ações específicas de busca de soluções às demandas recebidas, como foco na satisfação do cliente. Além disso, houve investimento em novos sistemas para aprimorar a gestão dessas demandas e elevar a qualidade do atendimento. </w:t>
      </w:r>
    </w:p>
    <w:p w14:paraId="5BCF4992"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BAIXA DE CRÉDITOS ADQUIRIDOS </w:t>
      </w:r>
    </w:p>
    <w:p w14:paraId="3A463C35" w14:textId="5B0B69D2"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Com base em metodologia que leva em consideração as características das carteiras adquiridas, tempo de cobrança, valor da aquisição e normas contábeis, foi baixado do ativo (Créditos Adquiridos) o valor de R$ 2</w:t>
      </w:r>
      <w:r w:rsidR="00773018">
        <w:rPr>
          <w:rFonts w:ascii="BancoDoBrasil Textos" w:hAnsi="BancoDoBrasil Textos" w:cs="Arial"/>
          <w:sz w:val="18"/>
          <w:szCs w:val="18"/>
          <w:bdr w:val="none" w:sz="0" w:space="0" w:color="auto" w:frame="1"/>
        </w:rPr>
        <w:t>56.</w:t>
      </w:r>
      <w:r w:rsidRPr="00632782">
        <w:rPr>
          <w:rFonts w:ascii="BancoDoBrasil Textos" w:hAnsi="BancoDoBrasil Textos" w:cs="Arial"/>
          <w:sz w:val="18"/>
          <w:szCs w:val="18"/>
          <w:bdr w:val="none" w:sz="0" w:space="0" w:color="auto" w:frame="1"/>
        </w:rPr>
        <w:t xml:space="preserve">695 mil no ano. </w:t>
      </w:r>
    </w:p>
    <w:p w14:paraId="338092C0"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PASSIVOS CONTINGENTES </w:t>
      </w:r>
    </w:p>
    <w:p w14:paraId="668A8CE4"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Considerando a posição de 31.12.2025, a Companhia é parte em 48.989 ações adversas nas esferas cíveis e trabalhistas, abrangendo todas as Unidades Federativas. </w:t>
      </w:r>
    </w:p>
    <w:p w14:paraId="6C4BE90F"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O volume de demandas judiciais contrárias à Ativos corresponde a 0,09% da quantidade de operações em cobrança em 2025. As ações têm como principais pedidos a baixa de restrições em órgãos de proteção ao crédito, declaração de inexistência de débitos, indenização por danos morais e revisão de cláusulas contratuais.</w:t>
      </w:r>
    </w:p>
    <w:p w14:paraId="3738C34F"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As provisões para passivos contingentes no exercício foram superiores às reversões em R$ 5.174 mil, totalizando um valor acumulado de provisão em 31.12.2025 de R$ 79.032 mil. No período, os desembolsos relacionados a demandas judiciais cíveis e trabalhistas apresentaram redução de 12,7% em relação ao exercício anterior, refletindo a efetividade da gestão das despesas associadas ao contencioso e a condução estratégica das ações jurídicas adotadas pela Companhia. </w:t>
      </w:r>
    </w:p>
    <w:p w14:paraId="17A9860B"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Ativos tem como postura, independentemente da natureza dos pleitos judiciais e das medidas adotadas na defesa de seus direitos, contatar os devedores visando negociar a solução da pendência. </w:t>
      </w:r>
    </w:p>
    <w:p w14:paraId="5D880D64"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Em 2025, promovemos a continuidade das estratégias com foco em ações do polo passivo com o objetivo de incentivar a realização de acordos amigáveis em processos pré-selecionados pela Ativos, o que gerou pagamento de indenizações em patamar inferior à média das condenações sofridas (redução de despesas), melhorando a experiência do cliente na medida em que promove soluções mais rápidas, além de contribuir para desafogar o sistema judiciário brasileiro. </w:t>
      </w:r>
    </w:p>
    <w:p w14:paraId="47769469"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Ainda com foco no polo passivo, realizamos ações para redução de despesas com condenações, moderação na interposição de recursos e promoção de práticas proativas, com a formalização de acordos em valores inferiores à média histórica fixada em sentença. </w:t>
      </w:r>
    </w:p>
    <w:p w14:paraId="32C90D7B" w14:textId="77777777" w:rsidR="00DB5371" w:rsidRDefault="00DB5371" w:rsidP="00DB5371">
      <w:pPr>
        <w:pStyle w:val="Normal00"/>
        <w:keepNext/>
        <w:keepLines/>
        <w:pBdr>
          <w:top w:val="nil"/>
          <w:left w:val="nil"/>
          <w:bottom w:val="nil"/>
          <w:right w:val="nil"/>
          <w:between w:val="nil"/>
          <w:bar w:val="nil"/>
        </w:pBdr>
        <w:spacing w:before="120" w:after="120"/>
        <w:jc w:val="both"/>
        <w:rPr>
          <w:rFonts w:ascii="BancoDoBrasil Textos" w:hAnsi="BancoDoBrasil Textos" w:cs="Arial"/>
          <w:b/>
          <w:bCs/>
          <w:sz w:val="18"/>
          <w:szCs w:val="18"/>
          <w:bdr w:val="none" w:sz="0" w:space="0" w:color="auto" w:frame="1"/>
        </w:rPr>
      </w:pPr>
    </w:p>
    <w:p w14:paraId="1BADC2D6" w14:textId="77777777" w:rsidR="00DB5371" w:rsidRDefault="00DB5371" w:rsidP="00DB5371">
      <w:pPr>
        <w:pStyle w:val="Normal00"/>
        <w:keepNext/>
        <w:keepLines/>
        <w:pBdr>
          <w:top w:val="nil"/>
          <w:left w:val="nil"/>
          <w:bottom w:val="nil"/>
          <w:right w:val="nil"/>
          <w:between w:val="nil"/>
          <w:bar w:val="nil"/>
        </w:pBdr>
        <w:spacing w:before="120" w:after="120"/>
        <w:jc w:val="both"/>
        <w:rPr>
          <w:rFonts w:ascii="BancoDoBrasil Textos" w:hAnsi="BancoDoBrasil Textos" w:cs="Arial"/>
          <w:b/>
          <w:bCs/>
          <w:sz w:val="18"/>
          <w:szCs w:val="18"/>
          <w:bdr w:val="none" w:sz="0" w:space="0" w:color="auto" w:frame="1"/>
        </w:rPr>
      </w:pPr>
    </w:p>
    <w:p w14:paraId="2B286D3E" w14:textId="661701D2" w:rsidR="00E65B46" w:rsidRPr="00632782" w:rsidRDefault="00E22017" w:rsidP="00DB5371">
      <w:pPr>
        <w:pStyle w:val="Normal00"/>
        <w:keepNext/>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LEI GERAL DE PROTEÇÃO DE DADOS PESSOAIS </w:t>
      </w:r>
    </w:p>
    <w:p w14:paraId="48F3A8FB" w14:textId="6350E963"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Companhia encontra-se adequada à Lei Geral de Proteção de Dados Pessoais. Nossos clientes dispõem de relatório de privacidade com descrição individualizada dos tratamentos de dados realizados pela Companhia ao longo das etapas do processo de cobrança, o qual pode ser solicitado de forma simples e direta por meio do site da Ativos (ativosbb.com.br). </w:t>
      </w:r>
    </w:p>
    <w:p w14:paraId="46A68DA2"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CAPITAL HUMANO </w:t>
      </w:r>
    </w:p>
    <w:p w14:paraId="7E9461A1"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O investimento em capital humano, com foco na valorização das pessoas e do conhecimento, constitui uma das diretrizes que orientam a Companhia no atingimento dos seus objetivos estratégicos. </w:t>
      </w:r>
    </w:p>
    <w:p w14:paraId="1D725F44"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Com o objetivo de fortalecer a governança e a comunicação interna, foram instituídos comitês com a participação do corpo funcional, voltados à disseminação da estratégia corporativa, ao acompanhamento da evolução dos negócios e ao monitoramento de metas e indicadores de desempenho. Essa estrutura promove maior transparência, alinhamento das equipes às decisões e diretrizes estratégicas da Companhia, contribuindo para a melhoria dos resultados e para o fortalecimento do engajamento e do sentimento de pertencimento.</w:t>
      </w:r>
    </w:p>
    <w:p w14:paraId="47BD7E42"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Promovemos a diversidade e combatemos qualquer forma de discriminação no ambiente de trabalho e na relação com nossos públicos de interesse. Em 2022, implementamos o Indicador de Diversidade Empresarial (DE), com o objetivo de acompanhar a representatividade de gênero, raça, pessoas com deficiência e diferentes faixas etárias no quadro de colaboradores, bem como monitorar a participação feminina em cargos de liderança. No período mais recente, observou-se incremento de 36% no número de mulheres em posições de gestão, evidenciando a evolução dos indicadores acompanhados e o compromisso da Companhia com a promoção da inclusão e da equidade. </w:t>
      </w:r>
    </w:p>
    <w:p w14:paraId="4BA1798D"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empresa manteve-se atuante na capacitação e treinamento do seu corpo funcional e promoveu o alinhamento das competências gerenciais e técnicas dos empregados às melhores práticas de gestão e de atualização tecnológica. </w:t>
      </w:r>
    </w:p>
    <w:p w14:paraId="0CC0EC52"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GOVERNANÇA CORPORATIVA </w:t>
      </w:r>
    </w:p>
    <w:p w14:paraId="6036ADF3"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Possuímos área dedicada às atividades de Governança Corporativa, a Secretaria Executiva e Governança, que presta apoio administrativo às reuniões da Assembleia Geral dos Acionistas, dos Conselhos de Administração e Fiscal e da Diretoria Executiva e da subsidiária.</w:t>
      </w:r>
    </w:p>
    <w:p w14:paraId="2CBC2AE8"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Como melhores práticas de governança corporativa, a Companhia adota a sistemática de decisões colegiadas, além de contar com estrutura de órgãos como Comitê de Auditoria, Comitê de Pessoas, Remuneração e Elegibilidade, Comitê de Riscos e de Capital e Auditoria Interna, todos compartilhando a estrutura do Controlador (Banco do Brasil). A Companhia conta ainda com Conselho de Administração (CA), composto por 7 (sete) membros; e Conselho Fiscal (CF), composto por 3 (três) membros. </w:t>
      </w:r>
    </w:p>
    <w:p w14:paraId="49C6C1C6"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GESTÃO DE RISCOS, CONTROLES INTERNOS, </w:t>
      </w:r>
      <w:r w:rsidRPr="00632782">
        <w:rPr>
          <w:rFonts w:ascii="BancoDoBrasil Textos" w:hAnsi="BancoDoBrasil Textos" w:cs="Arial"/>
          <w:b/>
          <w:bCs/>
          <w:i/>
          <w:iCs/>
          <w:sz w:val="18"/>
          <w:szCs w:val="18"/>
          <w:bdr w:val="none" w:sz="0" w:space="0" w:color="auto" w:frame="1"/>
        </w:rPr>
        <w:t xml:space="preserve">COMPLIANCE </w:t>
      </w:r>
      <w:r w:rsidRPr="00632782">
        <w:rPr>
          <w:rFonts w:ascii="BancoDoBrasil Textos" w:hAnsi="BancoDoBrasil Textos" w:cs="Arial"/>
          <w:b/>
          <w:bCs/>
          <w:sz w:val="18"/>
          <w:szCs w:val="18"/>
          <w:bdr w:val="none" w:sz="0" w:space="0" w:color="auto" w:frame="1"/>
        </w:rPr>
        <w:t xml:space="preserve">E INTEGRIDADE </w:t>
      </w:r>
    </w:p>
    <w:p w14:paraId="6904AB4F"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Em alinhamento às diretrizes do Conglomerado Banco do Brasil, a Companhia adota o Modelo Referencial de Linhas de Defesa para gerenciamento de riscos, controles internos e compliance. A primeira linha de defesa é constituída pelos processos de negócio, de apoio aos negócios e de funções corporativas e responde pelo monitoramento de seus próprios processos, no conceito de gerência proprietária do risco. </w:t>
      </w:r>
    </w:p>
    <w:p w14:paraId="732CE27E"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segunda linha de defesa corresponde às funções corporativas típicas de gestão de riscos, controles internos e compliance composta pela Gerência de Riscos, Controles Internos, Compliance e Integridade e pelo Comitê Executivo de Gestão de Riscos e de Crises. A atuação ocorre por categorias de riscos, em alinhamento com as melhores práticas de mercado e do Controlador. Além dos órgãos compartilhados com o Controlador, indicados acima, a auditoria externa (independente) e outras unidades do BB desempenham importante papel no processo de gerenciamento de riscos, controles internos e compliance. </w:t>
      </w:r>
    </w:p>
    <w:p w14:paraId="1BF9F216"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RESPONSABILIDADE SOCIAL </w:t>
      </w:r>
    </w:p>
    <w:p w14:paraId="5EC908A3"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A Ativos norteia suas atitudes de cobrança no respeito aos direitos dos cidadãos, orientando as equipes de recuperação de créditos a pautarem suas ações nos estritos preceitos do Código de Defesa do Consumidor e demais legislações aplicáveis.</w:t>
      </w:r>
    </w:p>
    <w:p w14:paraId="64743407" w14:textId="77777777" w:rsidR="00DB5371" w:rsidRDefault="00DB5371"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p>
    <w:p w14:paraId="7673D1AF" w14:textId="77777777" w:rsidR="00DB5371" w:rsidRDefault="00DB5371"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p>
    <w:p w14:paraId="388A5B2B" w14:textId="77777777" w:rsidR="00DB5371" w:rsidRDefault="00DB5371"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p>
    <w:p w14:paraId="615D3C77" w14:textId="2ED840C3"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No desenvolvimento de seus negócios, a empresa gera resultados que atendem às expectativas dos acionistas na remuneração de seus capitais e contribui para a cidadania financeira de pessoas que, por alguma razão, tornaram-se inadimplentes e, ao pagar suas dívidas, podem ser novamente habilitadas a operar no mercado de crédito. </w:t>
      </w:r>
    </w:p>
    <w:p w14:paraId="50E5869C" w14:textId="7FE96D9C"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A Companhia atua em parceria com empresas de cobrança detentoras de boas práticas de responsabilidade social, permitindo adequar os desembolsos para pagamento de dívidas às reais condições econômico-financeiras dos clientes. </w:t>
      </w:r>
    </w:p>
    <w:p w14:paraId="1069DF4C"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 xml:space="preserve">Nesse contexto, destacamos o desempenho do indicador de Negócios Sociais que integra a Estratégia Corporativa e seu objetivo é melhorar a experiência do cliente (devedor), medindo o impacto social positivo gerado aos clientes no encerramento de uma dívida, visto que representa um avanço ao cliente em sua reinserção no mercado de créditos. Em 2025, foram liquidadas 1.589 mil dívidas. </w:t>
      </w:r>
    </w:p>
    <w:p w14:paraId="48A82B2B" w14:textId="77777777" w:rsidR="00E65B46" w:rsidRPr="00632782" w:rsidRDefault="00E22017" w:rsidP="00E65B4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Em relação à contribuição financeira para a sociedade, no ano de 2025 foram apurados R$ 205.373 mil a título de impostos e contribuições, sendo:</w:t>
      </w:r>
    </w:p>
    <w:tbl>
      <w:tblPr>
        <w:tblW w:w="5050" w:type="pct"/>
        <w:tblBorders>
          <w:bottom w:val="single" w:sz="2" w:space="0" w:color="C0C0C0"/>
        </w:tblBorders>
        <w:tblLayout w:type="fixed"/>
        <w:tblCellMar>
          <w:left w:w="30" w:type="dxa"/>
          <w:right w:w="30" w:type="dxa"/>
        </w:tblCellMar>
        <w:tblLook w:val="04A0" w:firstRow="1" w:lastRow="0" w:firstColumn="1" w:lastColumn="0" w:noHBand="0" w:noVBand="1"/>
      </w:tblPr>
      <w:tblGrid>
        <w:gridCol w:w="7018"/>
        <w:gridCol w:w="1755"/>
        <w:gridCol w:w="961"/>
      </w:tblGrid>
      <w:tr w:rsidR="00950A68" w:rsidRPr="00632782" w14:paraId="591324A9" w14:textId="77777777" w:rsidTr="009D5BA6">
        <w:trPr>
          <w:cantSplit/>
          <w:trHeight w:hRule="exact" w:val="255"/>
        </w:trPr>
        <w:tc>
          <w:tcPr>
            <w:tcW w:w="7017" w:type="dxa"/>
            <w:tcBorders>
              <w:top w:val="single" w:sz="8" w:space="0" w:color="auto"/>
              <w:left w:val="nil"/>
              <w:bottom w:val="single" w:sz="8" w:space="0" w:color="auto"/>
              <w:right w:val="nil"/>
            </w:tcBorders>
            <w:vAlign w:val="center"/>
            <w:hideMark/>
          </w:tcPr>
          <w:p w14:paraId="768CF22D" w14:textId="77777777" w:rsidR="006D4AEC" w:rsidRPr="00632782" w:rsidRDefault="00E22017">
            <w:pPr>
              <w:pStyle w:val="08-Tabelageral"/>
              <w:keepLines w:val="0"/>
              <w:pBdr>
                <w:top w:val="nil"/>
                <w:left w:val="nil"/>
                <w:bottom w:val="nil"/>
                <w:right w:val="nil"/>
                <w:between w:val="nil"/>
                <w:bar w:val="nil"/>
              </w:pBdr>
              <w:spacing w:before="0" w:after="0"/>
              <w:jc w:val="both"/>
              <w:rPr>
                <w:rFonts w:ascii="BancoDoBrasil Textos" w:hAnsi="BancoDoBrasil Textos" w:cs="Arial"/>
                <w:b/>
                <w:bCs/>
                <w:snapToGrid w:val="0"/>
                <w:sz w:val="18"/>
                <w:szCs w:val="18"/>
                <w:bdr w:val="nil"/>
                <w:lang w:val="en-US" w:eastAsia="en-US"/>
              </w:rPr>
            </w:pPr>
            <w:proofErr w:type="spellStart"/>
            <w:r w:rsidRPr="00632782">
              <w:rPr>
                <w:rFonts w:ascii="BancoDoBrasil Textos" w:hAnsi="BancoDoBrasil Textos" w:cs="Arial"/>
                <w:b/>
                <w:bCs/>
                <w:sz w:val="18"/>
                <w:szCs w:val="18"/>
                <w:bdr w:val="none" w:sz="0" w:space="0" w:color="auto" w:frame="1"/>
                <w:lang w:val="en-US" w:eastAsia="en-US"/>
              </w:rPr>
              <w:t>Impostos</w:t>
            </w:r>
            <w:proofErr w:type="spellEnd"/>
            <w:r w:rsidRPr="00632782">
              <w:rPr>
                <w:rFonts w:ascii="BancoDoBrasil Textos" w:hAnsi="BancoDoBrasil Textos" w:cs="Arial"/>
                <w:b/>
                <w:bCs/>
                <w:sz w:val="18"/>
                <w:szCs w:val="18"/>
                <w:bdr w:val="none" w:sz="0" w:space="0" w:color="auto" w:frame="1"/>
                <w:lang w:val="en-US" w:eastAsia="en-US"/>
              </w:rPr>
              <w:t xml:space="preserve"> </w:t>
            </w:r>
            <w:proofErr w:type="spellStart"/>
            <w:r w:rsidRPr="00632782">
              <w:rPr>
                <w:rFonts w:ascii="BancoDoBrasil Textos" w:hAnsi="BancoDoBrasil Textos" w:cs="Arial"/>
                <w:b/>
                <w:bCs/>
                <w:sz w:val="18"/>
                <w:szCs w:val="18"/>
                <w:bdr w:val="none" w:sz="0" w:space="0" w:color="auto" w:frame="1"/>
                <w:lang w:val="en-US" w:eastAsia="en-US"/>
              </w:rPr>
              <w:t>Apurados</w:t>
            </w:r>
            <w:proofErr w:type="spellEnd"/>
          </w:p>
        </w:tc>
        <w:tc>
          <w:tcPr>
            <w:tcW w:w="1755" w:type="dxa"/>
            <w:tcBorders>
              <w:top w:val="single" w:sz="8" w:space="0" w:color="auto"/>
              <w:left w:val="nil"/>
              <w:bottom w:val="single" w:sz="8" w:space="0" w:color="auto"/>
              <w:right w:val="nil"/>
            </w:tcBorders>
            <w:vAlign w:val="center"/>
          </w:tcPr>
          <w:p w14:paraId="18339539" w14:textId="77777777" w:rsidR="006D4AEC" w:rsidRPr="00632782" w:rsidRDefault="006D4AEC">
            <w:pPr>
              <w:pStyle w:val="08-Tabelageral"/>
              <w:keepLines w:val="0"/>
              <w:spacing w:before="0" w:after="0"/>
              <w:jc w:val="both"/>
              <w:rPr>
                <w:rFonts w:ascii="BancoDoBrasil Textos" w:hAnsi="BancoDoBrasil Textos" w:cs="Arial"/>
                <w:b/>
                <w:snapToGrid w:val="0"/>
                <w:sz w:val="18"/>
                <w:szCs w:val="18"/>
                <w:bdr w:val="nil"/>
                <w:lang w:val="en-US" w:eastAsia="en-US"/>
              </w:rPr>
            </w:pPr>
          </w:p>
        </w:tc>
        <w:tc>
          <w:tcPr>
            <w:tcW w:w="961" w:type="dxa"/>
            <w:tcBorders>
              <w:top w:val="single" w:sz="8" w:space="0" w:color="auto"/>
              <w:left w:val="nil"/>
              <w:bottom w:val="single" w:sz="8" w:space="0" w:color="auto"/>
              <w:right w:val="nil"/>
            </w:tcBorders>
            <w:vAlign w:val="center"/>
            <w:hideMark/>
          </w:tcPr>
          <w:p w14:paraId="0DF05C57" w14:textId="77777777" w:rsidR="006D4AEC" w:rsidRPr="00632782" w:rsidRDefault="00E22017">
            <w:pPr>
              <w:pStyle w:val="08-Tabelageral"/>
              <w:keepLines w:val="0"/>
              <w:pBdr>
                <w:top w:val="nil"/>
                <w:left w:val="nil"/>
                <w:bottom w:val="nil"/>
                <w:right w:val="nil"/>
                <w:between w:val="nil"/>
                <w:bar w:val="nil"/>
              </w:pBdr>
              <w:spacing w:before="0" w:after="0"/>
              <w:rPr>
                <w:rFonts w:ascii="BancoDoBrasil Textos" w:hAnsi="BancoDoBrasil Textos" w:cs="Arial"/>
                <w:b/>
                <w:snapToGrid w:val="0"/>
                <w:sz w:val="18"/>
                <w:szCs w:val="18"/>
                <w:bdr w:val="nil"/>
                <w:lang w:val="en-US" w:eastAsia="en-US"/>
              </w:rPr>
            </w:pPr>
            <w:r w:rsidRPr="00632782">
              <w:rPr>
                <w:rFonts w:ascii="BancoDoBrasil Textos" w:hAnsi="BancoDoBrasil Textos" w:cs="Arial"/>
                <w:b/>
                <w:snapToGrid w:val="0"/>
                <w:sz w:val="18"/>
                <w:szCs w:val="18"/>
                <w:bdr w:val="none" w:sz="0" w:space="0" w:color="auto" w:frame="1"/>
                <w:lang w:val="en-US" w:eastAsia="en-US"/>
              </w:rPr>
              <w:t>Valores</w:t>
            </w:r>
          </w:p>
        </w:tc>
      </w:tr>
      <w:tr w:rsidR="00950A68" w:rsidRPr="00632782" w14:paraId="2C8EA913" w14:textId="77777777" w:rsidTr="009D5BA6">
        <w:trPr>
          <w:cantSplit/>
          <w:trHeight w:hRule="exact" w:val="255"/>
        </w:trPr>
        <w:tc>
          <w:tcPr>
            <w:tcW w:w="7017" w:type="dxa"/>
            <w:tcBorders>
              <w:top w:val="single" w:sz="8" w:space="0" w:color="auto"/>
              <w:left w:val="nil"/>
              <w:bottom w:val="nil"/>
              <w:right w:val="nil"/>
            </w:tcBorders>
            <w:vAlign w:val="center"/>
            <w:hideMark/>
          </w:tcPr>
          <w:p w14:paraId="4E7243EE" w14:textId="77777777" w:rsidR="009D5BA6" w:rsidRPr="00632782" w:rsidRDefault="00E22017" w:rsidP="009D5BA6">
            <w:pPr>
              <w:pStyle w:val="08-Tabelageral"/>
              <w:keepLines w:val="0"/>
              <w:pBdr>
                <w:top w:val="nil"/>
                <w:left w:val="nil"/>
                <w:bottom w:val="nil"/>
                <w:right w:val="nil"/>
                <w:between w:val="nil"/>
                <w:bar w:val="nil"/>
              </w:pBdr>
              <w:spacing w:before="0" w:after="0"/>
              <w:jc w:val="both"/>
              <w:rPr>
                <w:rFonts w:ascii="BancoDoBrasil Textos" w:hAnsi="BancoDoBrasil Textos" w:cs="Arial"/>
                <w:snapToGrid w:val="0"/>
                <w:sz w:val="18"/>
                <w:szCs w:val="18"/>
                <w:bdr w:val="nil"/>
                <w:lang w:val="en-US" w:eastAsia="en-US"/>
              </w:rPr>
            </w:pPr>
            <w:proofErr w:type="spellStart"/>
            <w:r w:rsidRPr="00632782">
              <w:rPr>
                <w:rFonts w:ascii="BancoDoBrasil Textos" w:hAnsi="BancoDoBrasil Textos" w:cs="Arial"/>
                <w:sz w:val="18"/>
                <w:szCs w:val="18"/>
                <w:bdr w:val="none" w:sz="0" w:space="0" w:color="auto" w:frame="1"/>
                <w:lang w:val="en-US" w:eastAsia="en-US"/>
              </w:rPr>
              <w:t>Imposto</w:t>
            </w:r>
            <w:proofErr w:type="spellEnd"/>
            <w:r w:rsidRPr="00632782">
              <w:rPr>
                <w:rFonts w:ascii="BancoDoBrasil Textos" w:hAnsi="BancoDoBrasil Textos" w:cs="Arial"/>
                <w:sz w:val="18"/>
                <w:szCs w:val="18"/>
                <w:bdr w:val="none" w:sz="0" w:space="0" w:color="auto" w:frame="1"/>
                <w:lang w:val="en-US" w:eastAsia="en-US"/>
              </w:rPr>
              <w:t xml:space="preserve"> de Renda</w:t>
            </w:r>
          </w:p>
        </w:tc>
        <w:tc>
          <w:tcPr>
            <w:tcW w:w="1755" w:type="dxa"/>
            <w:tcBorders>
              <w:top w:val="single" w:sz="8" w:space="0" w:color="auto"/>
              <w:left w:val="nil"/>
              <w:bottom w:val="nil"/>
              <w:right w:val="nil"/>
            </w:tcBorders>
            <w:vAlign w:val="center"/>
          </w:tcPr>
          <w:p w14:paraId="10A4E7D1" w14:textId="77777777" w:rsidR="009D5BA6" w:rsidRPr="00632782" w:rsidRDefault="009D5BA6" w:rsidP="009D5BA6">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single" w:sz="8" w:space="0" w:color="auto"/>
              <w:left w:val="nil"/>
              <w:bottom w:val="nil"/>
              <w:right w:val="nil"/>
            </w:tcBorders>
            <w:vAlign w:val="center"/>
            <w:hideMark/>
          </w:tcPr>
          <w:p w14:paraId="215DF50D" w14:textId="77777777" w:rsidR="009D5BA6" w:rsidRPr="00632782" w:rsidRDefault="00E22017"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w:t>
            </w:r>
            <w:r w:rsidR="00E65B46" w:rsidRPr="00632782">
              <w:rPr>
                <w:rFonts w:ascii="BancoDoBrasil Textos" w:hAnsi="BancoDoBrasil Textos" w:cs="Arial"/>
                <w:sz w:val="18"/>
                <w:szCs w:val="18"/>
                <w:bdr w:val="none" w:sz="0" w:space="0" w:color="auto" w:frame="1"/>
                <w:lang w:val="en-US"/>
              </w:rPr>
              <w:t>113.377</w:t>
            </w:r>
            <w:r w:rsidRPr="00632782">
              <w:rPr>
                <w:rFonts w:ascii="BancoDoBrasil Textos" w:hAnsi="BancoDoBrasil Textos" w:cs="Arial"/>
                <w:sz w:val="18"/>
                <w:szCs w:val="18"/>
                <w:bdr w:val="none" w:sz="0" w:space="0" w:color="auto" w:frame="1"/>
                <w:lang w:val="en-US"/>
              </w:rPr>
              <w:t>)</w:t>
            </w:r>
          </w:p>
        </w:tc>
      </w:tr>
      <w:tr w:rsidR="00950A68" w:rsidRPr="00632782" w14:paraId="53AB1C4D" w14:textId="77777777" w:rsidTr="009D5BA6">
        <w:trPr>
          <w:cantSplit/>
          <w:trHeight w:hRule="exact" w:val="255"/>
        </w:trPr>
        <w:tc>
          <w:tcPr>
            <w:tcW w:w="7017" w:type="dxa"/>
            <w:tcBorders>
              <w:top w:val="nil"/>
              <w:left w:val="nil"/>
              <w:bottom w:val="nil"/>
              <w:right w:val="nil"/>
            </w:tcBorders>
            <w:vAlign w:val="center"/>
            <w:hideMark/>
          </w:tcPr>
          <w:p w14:paraId="77F8FDF7" w14:textId="77777777" w:rsidR="009D5BA6" w:rsidRPr="00632782" w:rsidRDefault="00E22017"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Contribuição Social sobre o Lucro Líquido</w:t>
            </w:r>
          </w:p>
        </w:tc>
        <w:tc>
          <w:tcPr>
            <w:tcW w:w="1755" w:type="dxa"/>
            <w:tcBorders>
              <w:top w:val="nil"/>
              <w:left w:val="nil"/>
              <w:bottom w:val="nil"/>
              <w:right w:val="nil"/>
            </w:tcBorders>
            <w:vAlign w:val="center"/>
          </w:tcPr>
          <w:p w14:paraId="2633D22F" w14:textId="77777777" w:rsidR="009D5BA6" w:rsidRPr="00632782" w:rsidRDefault="009D5BA6" w:rsidP="009D5BA6">
            <w:pPr>
              <w:pStyle w:val="08-Tabelageral"/>
              <w:keepLines w:val="0"/>
              <w:spacing w:before="0" w:after="0"/>
              <w:jc w:val="both"/>
              <w:rPr>
                <w:rFonts w:ascii="BancoDoBrasil Textos" w:hAnsi="BancoDoBrasil Textos" w:cs="Arial"/>
                <w:snapToGrid w:val="0"/>
                <w:sz w:val="18"/>
                <w:szCs w:val="18"/>
                <w:u w:val="single"/>
                <w:bdr w:val="nil"/>
                <w:lang w:eastAsia="en-US"/>
              </w:rPr>
            </w:pPr>
          </w:p>
        </w:tc>
        <w:tc>
          <w:tcPr>
            <w:tcW w:w="961" w:type="dxa"/>
            <w:tcBorders>
              <w:top w:val="nil"/>
              <w:left w:val="nil"/>
              <w:bottom w:val="nil"/>
              <w:right w:val="nil"/>
            </w:tcBorders>
            <w:vAlign w:val="center"/>
            <w:hideMark/>
          </w:tcPr>
          <w:p w14:paraId="2D132CD1" w14:textId="77777777" w:rsidR="009D5BA6" w:rsidRPr="00632782" w:rsidRDefault="00E22017"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w:t>
            </w:r>
            <w:r w:rsidR="00E65B46" w:rsidRPr="00632782">
              <w:rPr>
                <w:rFonts w:ascii="BancoDoBrasil Textos" w:hAnsi="BancoDoBrasil Textos" w:cs="Arial"/>
                <w:sz w:val="18"/>
                <w:szCs w:val="18"/>
                <w:bdr w:val="none" w:sz="0" w:space="0" w:color="auto" w:frame="1"/>
                <w:lang w:val="en-US"/>
              </w:rPr>
              <w:t>41.252</w:t>
            </w:r>
            <w:r w:rsidRPr="00632782">
              <w:rPr>
                <w:rFonts w:ascii="BancoDoBrasil Textos" w:hAnsi="BancoDoBrasil Textos" w:cs="Arial"/>
                <w:sz w:val="18"/>
                <w:szCs w:val="18"/>
                <w:bdr w:val="none" w:sz="0" w:space="0" w:color="auto" w:frame="1"/>
                <w:lang w:val="en-US"/>
              </w:rPr>
              <w:t>)</w:t>
            </w:r>
          </w:p>
        </w:tc>
      </w:tr>
      <w:tr w:rsidR="00950A68" w:rsidRPr="00632782" w14:paraId="106EEA56" w14:textId="77777777" w:rsidTr="009D5BA6">
        <w:trPr>
          <w:cantSplit/>
          <w:trHeight w:hRule="exact" w:val="255"/>
        </w:trPr>
        <w:tc>
          <w:tcPr>
            <w:tcW w:w="7017" w:type="dxa"/>
            <w:tcBorders>
              <w:top w:val="nil"/>
              <w:left w:val="nil"/>
              <w:bottom w:val="nil"/>
              <w:right w:val="nil"/>
            </w:tcBorders>
            <w:vAlign w:val="center"/>
            <w:hideMark/>
          </w:tcPr>
          <w:p w14:paraId="66698FA9" w14:textId="77777777" w:rsidR="009D5BA6" w:rsidRPr="00632782" w:rsidRDefault="00E22017"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COFINS</w:t>
            </w:r>
          </w:p>
        </w:tc>
        <w:tc>
          <w:tcPr>
            <w:tcW w:w="1755" w:type="dxa"/>
            <w:tcBorders>
              <w:top w:val="nil"/>
              <w:left w:val="nil"/>
              <w:bottom w:val="nil"/>
              <w:right w:val="nil"/>
            </w:tcBorders>
            <w:vAlign w:val="center"/>
          </w:tcPr>
          <w:p w14:paraId="7AB9307D" w14:textId="77777777" w:rsidR="009D5BA6" w:rsidRPr="00632782" w:rsidRDefault="009D5BA6" w:rsidP="009D5BA6">
            <w:pPr>
              <w:pStyle w:val="08-Tabelageral"/>
              <w:keepLines w:val="0"/>
              <w:spacing w:before="0" w:after="0"/>
              <w:jc w:val="both"/>
              <w:rPr>
                <w:rFonts w:ascii="BancoDoBrasil Textos" w:hAnsi="BancoDoBrasil Textos" w:cs="Arial"/>
                <w:snapToGrid w:val="0"/>
                <w:sz w:val="18"/>
                <w:szCs w:val="18"/>
                <w:u w:val="double"/>
                <w:bdr w:val="nil"/>
                <w:lang w:val="en-US" w:eastAsia="en-US"/>
              </w:rPr>
            </w:pPr>
          </w:p>
        </w:tc>
        <w:tc>
          <w:tcPr>
            <w:tcW w:w="961" w:type="dxa"/>
            <w:tcBorders>
              <w:top w:val="nil"/>
              <w:left w:val="nil"/>
              <w:bottom w:val="nil"/>
              <w:right w:val="nil"/>
            </w:tcBorders>
            <w:vAlign w:val="center"/>
            <w:hideMark/>
          </w:tcPr>
          <w:p w14:paraId="2D863368" w14:textId="77777777" w:rsidR="009D5BA6" w:rsidRPr="00632782" w:rsidRDefault="00E22017"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w:t>
            </w:r>
            <w:r w:rsidR="00E65B46" w:rsidRPr="00632782">
              <w:rPr>
                <w:rFonts w:ascii="BancoDoBrasil Textos" w:hAnsi="BancoDoBrasil Textos" w:cs="Arial"/>
                <w:sz w:val="18"/>
                <w:szCs w:val="18"/>
                <w:bdr w:val="none" w:sz="0" w:space="0" w:color="auto" w:frame="1"/>
                <w:lang w:val="en-US"/>
              </w:rPr>
              <w:t>41.730</w:t>
            </w:r>
            <w:r w:rsidRPr="00632782">
              <w:rPr>
                <w:rFonts w:ascii="BancoDoBrasil Textos" w:hAnsi="BancoDoBrasil Textos" w:cs="Arial"/>
                <w:sz w:val="18"/>
                <w:szCs w:val="18"/>
                <w:bdr w:val="none" w:sz="0" w:space="0" w:color="auto" w:frame="1"/>
                <w:lang w:val="en-US"/>
              </w:rPr>
              <w:t>)</w:t>
            </w:r>
          </w:p>
        </w:tc>
      </w:tr>
      <w:tr w:rsidR="00950A68" w:rsidRPr="00632782" w14:paraId="7C7BA6FD" w14:textId="77777777" w:rsidTr="009D5BA6">
        <w:trPr>
          <w:cantSplit/>
          <w:trHeight w:hRule="exact" w:val="255"/>
        </w:trPr>
        <w:tc>
          <w:tcPr>
            <w:tcW w:w="7017" w:type="dxa"/>
            <w:tcBorders>
              <w:top w:val="nil"/>
              <w:left w:val="nil"/>
              <w:bottom w:val="nil"/>
              <w:right w:val="nil"/>
            </w:tcBorders>
            <w:vAlign w:val="center"/>
            <w:hideMark/>
          </w:tcPr>
          <w:p w14:paraId="0A2098A6" w14:textId="77777777" w:rsidR="009D5BA6" w:rsidRPr="00632782" w:rsidRDefault="00E22017"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PIS/PASEP</w:t>
            </w:r>
          </w:p>
        </w:tc>
        <w:tc>
          <w:tcPr>
            <w:tcW w:w="1755" w:type="dxa"/>
            <w:tcBorders>
              <w:top w:val="nil"/>
              <w:left w:val="nil"/>
              <w:bottom w:val="nil"/>
              <w:right w:val="nil"/>
            </w:tcBorders>
            <w:vAlign w:val="center"/>
          </w:tcPr>
          <w:p w14:paraId="1F8CBCA6" w14:textId="77777777" w:rsidR="009D5BA6" w:rsidRPr="00632782" w:rsidRDefault="009D5BA6" w:rsidP="009D5BA6">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nil"/>
              <w:left w:val="nil"/>
              <w:bottom w:val="nil"/>
              <w:right w:val="nil"/>
            </w:tcBorders>
            <w:vAlign w:val="center"/>
            <w:hideMark/>
          </w:tcPr>
          <w:p w14:paraId="752DE373" w14:textId="77777777" w:rsidR="009D5BA6" w:rsidRPr="00632782" w:rsidRDefault="00E22017"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w:t>
            </w:r>
            <w:r w:rsidR="00E65B46" w:rsidRPr="00632782">
              <w:rPr>
                <w:rFonts w:ascii="BancoDoBrasil Textos" w:hAnsi="BancoDoBrasil Textos" w:cs="Arial"/>
                <w:sz w:val="18"/>
                <w:szCs w:val="18"/>
                <w:bdr w:val="none" w:sz="0" w:space="0" w:color="auto" w:frame="1"/>
                <w:lang w:val="en-US"/>
              </w:rPr>
              <w:t>6</w:t>
            </w:r>
            <w:r w:rsidRPr="00632782">
              <w:rPr>
                <w:rFonts w:ascii="BancoDoBrasil Textos" w:hAnsi="BancoDoBrasil Textos" w:cs="Arial"/>
                <w:sz w:val="18"/>
                <w:szCs w:val="18"/>
                <w:bdr w:val="none" w:sz="0" w:space="0" w:color="auto" w:frame="1"/>
                <w:lang w:val="en-US"/>
              </w:rPr>
              <w:t>.7</w:t>
            </w:r>
            <w:r w:rsidR="00E65B46" w:rsidRPr="00632782">
              <w:rPr>
                <w:rFonts w:ascii="BancoDoBrasil Textos" w:hAnsi="BancoDoBrasil Textos" w:cs="Arial"/>
                <w:sz w:val="18"/>
                <w:szCs w:val="18"/>
                <w:bdr w:val="none" w:sz="0" w:space="0" w:color="auto" w:frame="1"/>
                <w:lang w:val="en-US"/>
              </w:rPr>
              <w:t>81</w:t>
            </w:r>
            <w:r w:rsidRPr="00632782">
              <w:rPr>
                <w:rFonts w:ascii="BancoDoBrasil Textos" w:hAnsi="BancoDoBrasil Textos" w:cs="Arial"/>
                <w:sz w:val="18"/>
                <w:szCs w:val="18"/>
                <w:bdr w:val="none" w:sz="0" w:space="0" w:color="auto" w:frame="1"/>
                <w:lang w:val="en-US"/>
              </w:rPr>
              <w:t>)</w:t>
            </w:r>
          </w:p>
        </w:tc>
      </w:tr>
      <w:tr w:rsidR="00950A68" w:rsidRPr="00632782" w14:paraId="384089AC" w14:textId="77777777" w:rsidTr="009D5BA6">
        <w:trPr>
          <w:cantSplit/>
          <w:trHeight w:hRule="exact" w:val="255"/>
        </w:trPr>
        <w:tc>
          <w:tcPr>
            <w:tcW w:w="7017" w:type="dxa"/>
            <w:tcBorders>
              <w:top w:val="nil"/>
              <w:left w:val="nil"/>
              <w:bottom w:val="single" w:sz="4" w:space="0" w:color="auto"/>
              <w:right w:val="nil"/>
            </w:tcBorders>
            <w:vAlign w:val="center"/>
            <w:hideMark/>
          </w:tcPr>
          <w:p w14:paraId="2EC22DA0" w14:textId="77777777" w:rsidR="009D5BA6" w:rsidRPr="00632782" w:rsidRDefault="00E22017" w:rsidP="009D5BA6">
            <w:pPr>
              <w:pStyle w:val="Normal00"/>
              <w:pBdr>
                <w:top w:val="nil"/>
                <w:left w:val="nil"/>
                <w:bottom w:val="nil"/>
                <w:right w:val="nil"/>
                <w:between w:val="nil"/>
                <w:bar w:val="nil"/>
              </w:pBdr>
              <w:spacing w:after="0"/>
              <w:jc w:val="both"/>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Outros</w:t>
            </w:r>
          </w:p>
        </w:tc>
        <w:tc>
          <w:tcPr>
            <w:tcW w:w="1755" w:type="dxa"/>
            <w:tcBorders>
              <w:top w:val="nil"/>
              <w:left w:val="nil"/>
              <w:bottom w:val="single" w:sz="4" w:space="0" w:color="auto"/>
              <w:right w:val="nil"/>
            </w:tcBorders>
            <w:vAlign w:val="center"/>
          </w:tcPr>
          <w:p w14:paraId="6A5D1463" w14:textId="77777777" w:rsidR="009D5BA6" w:rsidRPr="00632782" w:rsidRDefault="009D5BA6" w:rsidP="009D5BA6">
            <w:pPr>
              <w:pStyle w:val="08-Tabelageral"/>
              <w:keepLines w:val="0"/>
              <w:spacing w:before="0" w:after="0"/>
              <w:jc w:val="both"/>
              <w:rPr>
                <w:rFonts w:ascii="BancoDoBrasil Textos" w:hAnsi="BancoDoBrasil Textos" w:cs="Arial"/>
                <w:snapToGrid w:val="0"/>
                <w:sz w:val="18"/>
                <w:szCs w:val="18"/>
                <w:bdr w:val="nil"/>
                <w:lang w:val="en-US" w:eastAsia="en-US"/>
              </w:rPr>
            </w:pPr>
          </w:p>
        </w:tc>
        <w:tc>
          <w:tcPr>
            <w:tcW w:w="961" w:type="dxa"/>
            <w:tcBorders>
              <w:top w:val="nil"/>
              <w:left w:val="nil"/>
              <w:bottom w:val="single" w:sz="4" w:space="0" w:color="auto"/>
              <w:right w:val="nil"/>
            </w:tcBorders>
            <w:vAlign w:val="center"/>
            <w:hideMark/>
          </w:tcPr>
          <w:p w14:paraId="0FE3FBD3" w14:textId="77777777" w:rsidR="009D5BA6" w:rsidRPr="00632782" w:rsidRDefault="00E22017" w:rsidP="009D5BA6">
            <w:pPr>
              <w:pStyle w:val="Normal00"/>
              <w:pBdr>
                <w:top w:val="nil"/>
                <w:left w:val="nil"/>
                <w:bottom w:val="nil"/>
                <w:right w:val="nil"/>
                <w:between w:val="nil"/>
                <w:bar w:val="nil"/>
              </w:pBdr>
              <w:spacing w:after="0"/>
              <w:jc w:val="right"/>
              <w:rPr>
                <w:rFonts w:ascii="BancoDoBrasil Textos" w:hAnsi="BancoDoBrasil Textos" w:cs="Arial"/>
                <w:sz w:val="18"/>
                <w:szCs w:val="18"/>
                <w:bdr w:val="nil"/>
                <w:lang w:val="en-US"/>
              </w:rPr>
            </w:pPr>
            <w:r w:rsidRPr="00632782">
              <w:rPr>
                <w:rFonts w:ascii="BancoDoBrasil Textos" w:hAnsi="BancoDoBrasil Textos" w:cs="Arial"/>
                <w:sz w:val="18"/>
                <w:szCs w:val="18"/>
                <w:bdr w:val="none" w:sz="0" w:space="0" w:color="auto" w:frame="1"/>
                <w:lang w:val="en-US"/>
              </w:rPr>
              <w:t>(</w:t>
            </w:r>
            <w:r w:rsidR="00E65B46" w:rsidRPr="00632782">
              <w:rPr>
                <w:rFonts w:ascii="BancoDoBrasil Textos" w:hAnsi="BancoDoBrasil Textos" w:cs="Arial"/>
                <w:sz w:val="18"/>
                <w:szCs w:val="18"/>
                <w:bdr w:val="none" w:sz="0" w:space="0" w:color="auto" w:frame="1"/>
                <w:lang w:val="en-US"/>
              </w:rPr>
              <w:t>2.23</w:t>
            </w:r>
            <w:r w:rsidRPr="00632782">
              <w:rPr>
                <w:rFonts w:ascii="BancoDoBrasil Textos" w:hAnsi="BancoDoBrasil Textos" w:cs="Arial"/>
                <w:sz w:val="18"/>
                <w:szCs w:val="18"/>
                <w:bdr w:val="none" w:sz="0" w:space="0" w:color="auto" w:frame="1"/>
                <w:lang w:val="en-US"/>
              </w:rPr>
              <w:t>3)</w:t>
            </w:r>
          </w:p>
        </w:tc>
      </w:tr>
    </w:tbl>
    <w:p w14:paraId="1EEE51EB" w14:textId="77777777" w:rsidR="009D5BA6" w:rsidRPr="00632782" w:rsidRDefault="009D5BA6" w:rsidP="009D5BA6">
      <w:pPr>
        <w:pStyle w:val="Normal00"/>
        <w:keepLines/>
        <w:pBdr>
          <w:top w:val="nil"/>
          <w:left w:val="nil"/>
          <w:bottom w:val="nil"/>
          <w:right w:val="nil"/>
          <w:between w:val="nil"/>
          <w:bar w:val="nil"/>
        </w:pBdr>
        <w:rPr>
          <w:rFonts w:ascii="BancoDoBrasil Textos" w:hAnsi="BancoDoBrasil Textos" w:cs="Arial"/>
          <w:bCs/>
          <w:sz w:val="18"/>
          <w:szCs w:val="18"/>
          <w:bdr w:val="nil"/>
        </w:rPr>
      </w:pPr>
    </w:p>
    <w:p w14:paraId="37C97452" w14:textId="77777777" w:rsidR="00515456" w:rsidRPr="00632782" w:rsidRDefault="00E22017" w:rsidP="009D5BA6">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Por meio de incentivos fiscais, foram apoiados 10 (dez) projetos vinculados ao Fundo dos Direitos da Criança e Adolescente (FIA), 10 (dez) projetos vinculados ao Fundo dos Direitos da Pessoa Idosa (FDI) e 1 (um) projeto vinculado ao Programa Nacional de Apoio à Cultura (PRONAC), totalizando R$ 1.311 mil.</w:t>
      </w:r>
    </w:p>
    <w:p w14:paraId="4680405C" w14:textId="77777777" w:rsidR="001F560C" w:rsidRDefault="00E22017" w:rsidP="001F560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one" w:sz="0" w:space="0" w:color="auto" w:frame="1"/>
        </w:rPr>
      </w:pPr>
      <w:r w:rsidRPr="00632782">
        <w:rPr>
          <w:rFonts w:ascii="BancoDoBrasil Textos" w:hAnsi="BancoDoBrasil Textos" w:cs="Arial"/>
          <w:sz w:val="18"/>
          <w:szCs w:val="18"/>
          <w:bdr w:val="none" w:sz="0" w:space="0" w:color="auto" w:frame="1"/>
        </w:rPr>
        <w:t xml:space="preserve">Em 2025, a Ativos promoveu a compensação das emissões de gases de efeito estufa (Escopos 1 e 2) apuradas no exercício anterior, por meio da aquisição de créditos de carbono. Essa iniciativa integra um processo estruturado de monitoramento e compensação do impacto ambiental, adotado a partir de 2024, com a perspectiva de sua aplicação recorrente nos exercícios subsequentes, reforçando o compromisso da Companhia com a sustentabilidade e a responsabilidade ambiental. </w:t>
      </w:r>
    </w:p>
    <w:p w14:paraId="63B78C5D" w14:textId="77777777" w:rsidR="00DD7A27" w:rsidRPr="00F97A73" w:rsidRDefault="00DD7A27" w:rsidP="00DD7A27">
      <w:pPr>
        <w:spacing w:after="0" w:line="240" w:lineRule="auto"/>
        <w:rPr>
          <w:rFonts w:ascii="BancoDoBrasil Textos" w:hAnsi="BancoDoBrasil Textos" w:cs="Arial"/>
          <w:b/>
          <w:bCs/>
          <w:sz w:val="18"/>
          <w:szCs w:val="18"/>
          <w:bdr w:val="none" w:sz="0" w:space="0" w:color="auto" w:frame="1"/>
        </w:rPr>
      </w:pPr>
      <w:r w:rsidRPr="00F97A73">
        <w:rPr>
          <w:rFonts w:ascii="BancoDoBrasil Textos" w:hAnsi="BancoDoBrasil Textos" w:cs="Arial"/>
          <w:b/>
          <w:bCs/>
          <w:sz w:val="18"/>
          <w:szCs w:val="18"/>
          <w:bdr w:val="none" w:sz="0" w:space="0" w:color="auto" w:frame="1"/>
        </w:rPr>
        <w:t>DIVERSIDADE, EQUIDADE E INCLUSÃO</w:t>
      </w:r>
    </w:p>
    <w:p w14:paraId="1390CA7E" w14:textId="77777777" w:rsidR="00DD7A27" w:rsidRPr="00F97A73" w:rsidRDefault="00DD7A27" w:rsidP="00DD7A27">
      <w:pPr>
        <w:spacing w:after="0" w:line="240" w:lineRule="auto"/>
        <w:rPr>
          <w:rFonts w:ascii="BancoDoBrasil Textos" w:hAnsi="BancoDoBrasil Textos" w:cs="Arial"/>
          <w:sz w:val="18"/>
          <w:szCs w:val="18"/>
          <w:bdr w:val="none" w:sz="0" w:space="0" w:color="auto" w:frame="1"/>
        </w:rPr>
      </w:pPr>
    </w:p>
    <w:p w14:paraId="34B4FD2B" w14:textId="77777777" w:rsidR="00DD7A27" w:rsidRDefault="00DD7A27" w:rsidP="00DD7A27">
      <w:pPr>
        <w:spacing w:after="0" w:line="240" w:lineRule="auto"/>
        <w:jc w:val="both"/>
        <w:rPr>
          <w:rFonts w:ascii="BancoDoBrasil Textos" w:hAnsi="BancoDoBrasil Textos" w:cs="Arial"/>
          <w:sz w:val="18"/>
          <w:szCs w:val="18"/>
          <w:bdr w:val="none" w:sz="0" w:space="0" w:color="auto" w:frame="1"/>
        </w:rPr>
      </w:pPr>
      <w:r w:rsidRPr="00860AAB">
        <w:rPr>
          <w:rFonts w:ascii="BancoDoBrasil Textos" w:hAnsi="BancoDoBrasil Textos" w:cs="Arial"/>
          <w:sz w:val="18"/>
          <w:szCs w:val="18"/>
          <w:bdr w:val="none" w:sz="0" w:space="0" w:color="auto" w:frame="1"/>
        </w:rPr>
        <w:t xml:space="preserve">A Ativos orienta suas práticas de gestão de pessoas por princípios de diversidade, </w:t>
      </w:r>
      <w:r>
        <w:rPr>
          <w:rFonts w:ascii="BancoDoBrasil Textos" w:hAnsi="BancoDoBrasil Textos" w:cs="Arial"/>
          <w:sz w:val="18"/>
          <w:szCs w:val="18"/>
          <w:bdr w:val="none" w:sz="0" w:space="0" w:color="auto" w:frame="1"/>
        </w:rPr>
        <w:t>equidade e inclusão</w:t>
      </w:r>
      <w:r w:rsidRPr="00860AAB">
        <w:rPr>
          <w:rFonts w:ascii="BancoDoBrasil Textos" w:hAnsi="BancoDoBrasil Textos" w:cs="Arial"/>
          <w:sz w:val="18"/>
          <w:szCs w:val="18"/>
          <w:bdr w:val="none" w:sz="0" w:space="0" w:color="auto" w:frame="1"/>
        </w:rPr>
        <w:t xml:space="preserve">, promovendo </w:t>
      </w:r>
      <w:r>
        <w:rPr>
          <w:rFonts w:ascii="BancoDoBrasil Textos" w:hAnsi="BancoDoBrasil Textos" w:cs="Arial"/>
          <w:sz w:val="18"/>
          <w:szCs w:val="18"/>
          <w:bdr w:val="none" w:sz="0" w:space="0" w:color="auto" w:frame="1"/>
        </w:rPr>
        <w:t xml:space="preserve">um </w:t>
      </w:r>
      <w:r w:rsidRPr="00860AAB">
        <w:rPr>
          <w:rFonts w:ascii="BancoDoBrasil Textos" w:hAnsi="BancoDoBrasil Textos" w:cs="Arial"/>
          <w:sz w:val="18"/>
          <w:szCs w:val="18"/>
          <w:bdr w:val="none" w:sz="0" w:space="0" w:color="auto" w:frame="1"/>
        </w:rPr>
        <w:t xml:space="preserve">ambiente organizacional pautado pelo respeito às diferenças e pela valorização das pessoas, independentemente de gênero, raça, origem, idade ou quaisquer outras características individuais. Esses princípios encontram-se formalizados em </w:t>
      </w:r>
      <w:r>
        <w:rPr>
          <w:rFonts w:ascii="BancoDoBrasil Textos" w:hAnsi="BancoDoBrasil Textos" w:cs="Arial"/>
          <w:sz w:val="18"/>
          <w:szCs w:val="18"/>
          <w:bdr w:val="none" w:sz="0" w:space="0" w:color="auto" w:frame="1"/>
        </w:rPr>
        <w:t>nossa</w:t>
      </w:r>
      <w:r w:rsidRPr="00860AAB">
        <w:rPr>
          <w:rFonts w:ascii="BancoDoBrasil Textos" w:hAnsi="BancoDoBrasil Textos" w:cs="Arial"/>
          <w:sz w:val="18"/>
          <w:szCs w:val="18"/>
          <w:bdr w:val="none" w:sz="0" w:space="0" w:color="auto" w:frame="1"/>
        </w:rPr>
        <w:t xml:space="preserve"> Política de Gestão de Pessoas, que estabelece diretrizes voltadas à construção de ambiente de trabalho inclusivo, equitativo e alinhado às melhores práticas institucionais. </w:t>
      </w:r>
    </w:p>
    <w:p w14:paraId="1E6139B5" w14:textId="77777777" w:rsidR="00DD7A27" w:rsidRDefault="00DD7A27" w:rsidP="00DD7A27">
      <w:pPr>
        <w:spacing w:after="0" w:line="240" w:lineRule="auto"/>
        <w:rPr>
          <w:rFonts w:ascii="BancoDoBrasil Textos" w:hAnsi="BancoDoBrasil Textos" w:cs="Arial"/>
          <w:sz w:val="18"/>
          <w:szCs w:val="18"/>
          <w:bdr w:val="none" w:sz="0" w:space="0" w:color="auto" w:frame="1"/>
        </w:rPr>
      </w:pPr>
    </w:p>
    <w:p w14:paraId="12EF9B7D" w14:textId="77777777" w:rsidR="00DD7A27" w:rsidRPr="00F97A73" w:rsidRDefault="00DD7A27" w:rsidP="00DD7A27">
      <w:pPr>
        <w:spacing w:after="0" w:line="240" w:lineRule="auto"/>
        <w:jc w:val="both"/>
        <w:rPr>
          <w:rFonts w:ascii="BancoDoBrasil Textos" w:hAnsi="BancoDoBrasil Textos" w:cs="Arial"/>
          <w:sz w:val="18"/>
          <w:szCs w:val="18"/>
          <w:bdr w:val="none" w:sz="0" w:space="0" w:color="auto" w:frame="1"/>
        </w:rPr>
      </w:pPr>
      <w:r w:rsidRPr="00F97A73">
        <w:rPr>
          <w:rFonts w:ascii="BancoDoBrasil Textos" w:hAnsi="BancoDoBrasil Textos" w:cs="Arial"/>
          <w:sz w:val="18"/>
          <w:szCs w:val="18"/>
          <w:bdr w:val="none" w:sz="0" w:space="0" w:color="auto" w:frame="1"/>
        </w:rPr>
        <w:t xml:space="preserve">Não fazemos distinção de gênero na remuneração. </w:t>
      </w:r>
      <w:r>
        <w:rPr>
          <w:rFonts w:ascii="BancoDoBrasil Textos" w:hAnsi="BancoDoBrasil Textos" w:cs="Arial"/>
          <w:sz w:val="18"/>
          <w:szCs w:val="18"/>
          <w:bdr w:val="none" w:sz="0" w:space="0" w:color="auto" w:frame="1"/>
        </w:rPr>
        <w:t xml:space="preserve">Os valores referentes à remuneração dos cargos </w:t>
      </w:r>
      <w:r w:rsidRPr="00F97A73">
        <w:rPr>
          <w:rFonts w:ascii="BancoDoBrasil Textos" w:hAnsi="BancoDoBrasil Textos" w:cs="Arial"/>
          <w:sz w:val="18"/>
          <w:szCs w:val="18"/>
          <w:bdr w:val="none" w:sz="0" w:space="0" w:color="auto" w:frame="1"/>
        </w:rPr>
        <w:t xml:space="preserve">e </w:t>
      </w:r>
      <w:r>
        <w:rPr>
          <w:rFonts w:ascii="BancoDoBrasil Textos" w:hAnsi="BancoDoBrasil Textos" w:cs="Arial"/>
          <w:sz w:val="18"/>
          <w:szCs w:val="18"/>
          <w:bdr w:val="none" w:sz="0" w:space="0" w:color="auto" w:frame="1"/>
        </w:rPr>
        <w:t>à</w:t>
      </w:r>
      <w:r w:rsidRPr="00F97A73">
        <w:rPr>
          <w:rFonts w:ascii="BancoDoBrasil Textos" w:hAnsi="BancoDoBrasil Textos" w:cs="Arial"/>
          <w:sz w:val="18"/>
          <w:szCs w:val="18"/>
          <w:bdr w:val="none" w:sz="0" w:space="0" w:color="auto" w:frame="1"/>
        </w:rPr>
        <w:t xml:space="preserve">s verbas </w:t>
      </w:r>
      <w:r>
        <w:rPr>
          <w:rFonts w:ascii="BancoDoBrasil Textos" w:hAnsi="BancoDoBrasil Textos" w:cs="Arial"/>
          <w:sz w:val="18"/>
          <w:szCs w:val="18"/>
          <w:bdr w:val="none" w:sz="0" w:space="0" w:color="auto" w:frame="1"/>
        </w:rPr>
        <w:t xml:space="preserve">de natureza </w:t>
      </w:r>
      <w:r w:rsidRPr="00F97A73">
        <w:rPr>
          <w:rFonts w:ascii="BancoDoBrasil Textos" w:hAnsi="BancoDoBrasil Textos" w:cs="Arial"/>
          <w:sz w:val="18"/>
          <w:szCs w:val="18"/>
          <w:bdr w:val="none" w:sz="0" w:space="0" w:color="auto" w:frame="1"/>
        </w:rPr>
        <w:t>pessoa</w:t>
      </w:r>
      <w:r>
        <w:rPr>
          <w:rFonts w:ascii="BancoDoBrasil Textos" w:hAnsi="BancoDoBrasil Textos" w:cs="Arial"/>
          <w:sz w:val="18"/>
          <w:szCs w:val="18"/>
          <w:bdr w:val="none" w:sz="0" w:space="0" w:color="auto" w:frame="1"/>
        </w:rPr>
        <w:t>l</w:t>
      </w:r>
      <w:r w:rsidRPr="00F97A73">
        <w:rPr>
          <w:rFonts w:ascii="BancoDoBrasil Textos" w:hAnsi="BancoDoBrasil Textos" w:cs="Arial"/>
          <w:sz w:val="18"/>
          <w:szCs w:val="18"/>
          <w:bdr w:val="none" w:sz="0" w:space="0" w:color="auto" w:frame="1"/>
        </w:rPr>
        <w:t xml:space="preserve"> são definidos e calculados sem qualquer diferenciação entre homens e mulheres.</w:t>
      </w:r>
    </w:p>
    <w:p w14:paraId="0D2CCFDF" w14:textId="77777777" w:rsidR="00DD7A27" w:rsidRPr="00860AAB" w:rsidRDefault="00DD7A27" w:rsidP="00DD7A27">
      <w:pPr>
        <w:spacing w:after="0" w:line="240" w:lineRule="auto"/>
        <w:jc w:val="both"/>
        <w:rPr>
          <w:rFonts w:ascii="BancoDoBrasil Textos" w:hAnsi="BancoDoBrasil Textos" w:cs="Arial"/>
          <w:sz w:val="18"/>
          <w:szCs w:val="18"/>
          <w:bdr w:val="none" w:sz="0" w:space="0" w:color="auto" w:frame="1"/>
        </w:rPr>
      </w:pPr>
    </w:p>
    <w:p w14:paraId="0B2F601A" w14:textId="77777777" w:rsidR="00DD7A27" w:rsidRDefault="00DD7A27" w:rsidP="00DD7A27">
      <w:pPr>
        <w:spacing w:after="0" w:line="240" w:lineRule="auto"/>
        <w:rPr>
          <w:rFonts w:ascii="BancoDoBrasil Textos" w:hAnsi="BancoDoBrasil Textos" w:cs="Arial"/>
          <w:sz w:val="18"/>
          <w:szCs w:val="18"/>
          <w:bdr w:val="none" w:sz="0" w:space="0" w:color="auto" w:frame="1"/>
        </w:rPr>
      </w:pPr>
      <w:r w:rsidRPr="00F97A73">
        <w:rPr>
          <w:rFonts w:ascii="BancoDoBrasil Textos" w:hAnsi="BancoDoBrasil Textos" w:cs="Arial"/>
          <w:sz w:val="18"/>
          <w:szCs w:val="18"/>
          <w:bdr w:val="none" w:sz="0" w:space="0" w:color="auto" w:frame="1"/>
        </w:rPr>
        <w:t>No quadro</w:t>
      </w:r>
      <w:r>
        <w:rPr>
          <w:rFonts w:ascii="BancoDoBrasil Textos" w:hAnsi="BancoDoBrasil Textos" w:cs="Arial"/>
          <w:sz w:val="18"/>
          <w:szCs w:val="18"/>
          <w:bdr w:val="none" w:sz="0" w:space="0" w:color="auto" w:frame="1"/>
        </w:rPr>
        <w:t xml:space="preserve"> abaixo</w:t>
      </w:r>
      <w:r w:rsidRPr="00F97A73">
        <w:rPr>
          <w:rFonts w:ascii="BancoDoBrasil Textos" w:hAnsi="BancoDoBrasil Textos" w:cs="Arial"/>
          <w:sz w:val="18"/>
          <w:szCs w:val="18"/>
          <w:bdr w:val="none" w:sz="0" w:space="0" w:color="auto" w:frame="1"/>
        </w:rPr>
        <w:t xml:space="preserve">, pode-se observar a quantidade e proporção de mulheres </w:t>
      </w:r>
      <w:r>
        <w:rPr>
          <w:rFonts w:ascii="BancoDoBrasil Textos" w:hAnsi="BancoDoBrasil Textos" w:cs="Arial"/>
          <w:sz w:val="18"/>
          <w:szCs w:val="18"/>
          <w:bdr w:val="none" w:sz="0" w:space="0" w:color="auto" w:frame="1"/>
        </w:rPr>
        <w:t xml:space="preserve">contratadas </w:t>
      </w:r>
      <w:r w:rsidRPr="00F97A73">
        <w:rPr>
          <w:rFonts w:ascii="BancoDoBrasil Textos" w:hAnsi="BancoDoBrasil Textos" w:cs="Arial"/>
          <w:sz w:val="18"/>
          <w:szCs w:val="18"/>
          <w:bdr w:val="none" w:sz="0" w:space="0" w:color="auto" w:frame="1"/>
        </w:rPr>
        <w:t xml:space="preserve">em cada nível hierárquico </w:t>
      </w:r>
      <w:r>
        <w:rPr>
          <w:rFonts w:ascii="BancoDoBrasil Textos" w:hAnsi="BancoDoBrasil Textos" w:cs="Arial"/>
          <w:sz w:val="18"/>
          <w:szCs w:val="18"/>
          <w:bdr w:val="none" w:sz="0" w:space="0" w:color="auto" w:frame="1"/>
        </w:rPr>
        <w:t>da Ativos:</w:t>
      </w:r>
    </w:p>
    <w:p w14:paraId="338680DD" w14:textId="77777777" w:rsidR="00DD7A27" w:rsidRDefault="00DD7A27" w:rsidP="00DD7A27">
      <w:pPr>
        <w:spacing w:after="0" w:line="240" w:lineRule="auto"/>
        <w:rPr>
          <w:rFonts w:ascii="BancoDoBrasil Textos" w:hAnsi="BancoDoBrasil Textos" w:cs="Arial"/>
          <w:sz w:val="18"/>
          <w:szCs w:val="18"/>
          <w:bdr w:val="none" w:sz="0" w:space="0" w:color="auto" w:frame="1"/>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4"/>
        <w:gridCol w:w="1692"/>
        <w:gridCol w:w="1133"/>
        <w:gridCol w:w="1278"/>
        <w:gridCol w:w="706"/>
        <w:gridCol w:w="1135"/>
      </w:tblGrid>
      <w:tr w:rsidR="00DD7A27" w:rsidRPr="00F97A73" w14:paraId="3DDD287C" w14:textId="77777777" w:rsidTr="002A30D1">
        <w:trPr>
          <w:trHeight w:val="238"/>
        </w:trPr>
        <w:tc>
          <w:tcPr>
            <w:tcW w:w="1916" w:type="pct"/>
            <w:tcBorders>
              <w:top w:val="single" w:sz="4" w:space="0" w:color="auto"/>
              <w:bottom w:val="single" w:sz="4" w:space="0" w:color="auto"/>
            </w:tcBorders>
          </w:tcPr>
          <w:p w14:paraId="4A0A79B3" w14:textId="77777777" w:rsidR="00DD7A27" w:rsidRPr="00DD7A27" w:rsidRDefault="00DD7A27" w:rsidP="00E31B27">
            <w:pPr>
              <w:rPr>
                <w:rFonts w:ascii="BancoDoBrasil Textos" w:hAnsi="BancoDoBrasil Textos"/>
                <w:sz w:val="16"/>
                <w:szCs w:val="16"/>
                <w:bdr w:val="none" w:sz="0" w:space="0" w:color="auto" w:frame="1"/>
                <w:lang w:val="pt-BR"/>
              </w:rPr>
            </w:pPr>
          </w:p>
        </w:tc>
        <w:tc>
          <w:tcPr>
            <w:tcW w:w="2129" w:type="pct"/>
            <w:gridSpan w:val="3"/>
            <w:tcBorders>
              <w:top w:val="single" w:sz="4" w:space="0" w:color="auto"/>
              <w:bottom w:val="single" w:sz="4" w:space="0" w:color="auto"/>
            </w:tcBorders>
          </w:tcPr>
          <w:p w14:paraId="0EEB9296" w14:textId="77777777" w:rsidR="00DD7A27" w:rsidRPr="00F97A73" w:rsidRDefault="00DD7A27" w:rsidP="00E31B27">
            <w:pPr>
              <w:jc w:val="center"/>
              <w:rPr>
                <w:rFonts w:ascii="BancoDoBrasil Textos" w:hAnsi="BancoDoBrasil Textos"/>
                <w:b/>
                <w:bCs/>
                <w:sz w:val="16"/>
                <w:szCs w:val="16"/>
                <w:bdr w:val="none" w:sz="0" w:space="0" w:color="auto" w:frame="1"/>
              </w:rPr>
            </w:pPr>
            <w:proofErr w:type="spellStart"/>
            <w:r w:rsidRPr="00F97A73">
              <w:rPr>
                <w:rFonts w:ascii="BancoDoBrasil Textos" w:hAnsi="BancoDoBrasil Textos"/>
                <w:b/>
                <w:bCs/>
                <w:sz w:val="16"/>
                <w:szCs w:val="16"/>
                <w:bdr w:val="none" w:sz="0" w:space="0" w:color="auto" w:frame="1"/>
              </w:rPr>
              <w:t>Exercício</w:t>
            </w:r>
            <w:proofErr w:type="spellEnd"/>
            <w:r w:rsidRPr="00F97A73">
              <w:rPr>
                <w:rFonts w:ascii="BancoDoBrasil Textos" w:hAnsi="BancoDoBrasil Textos"/>
                <w:b/>
                <w:bCs/>
                <w:sz w:val="16"/>
                <w:szCs w:val="16"/>
                <w:bdr w:val="none" w:sz="0" w:space="0" w:color="auto" w:frame="1"/>
              </w:rPr>
              <w:t>/2025</w:t>
            </w:r>
          </w:p>
        </w:tc>
        <w:tc>
          <w:tcPr>
            <w:tcW w:w="955" w:type="pct"/>
            <w:gridSpan w:val="2"/>
            <w:tcBorders>
              <w:top w:val="single" w:sz="4" w:space="0" w:color="auto"/>
              <w:bottom w:val="single" w:sz="4" w:space="0" w:color="auto"/>
            </w:tcBorders>
          </w:tcPr>
          <w:p w14:paraId="7E632DB3" w14:textId="77777777" w:rsidR="00DD7A27" w:rsidRPr="00F97A73" w:rsidRDefault="00DD7A27" w:rsidP="00E31B27">
            <w:pPr>
              <w:jc w:val="center"/>
              <w:rPr>
                <w:rFonts w:ascii="BancoDoBrasil Textos" w:hAnsi="BancoDoBrasil Textos"/>
                <w:sz w:val="16"/>
                <w:szCs w:val="16"/>
                <w:bdr w:val="none" w:sz="0" w:space="0" w:color="auto" w:frame="1"/>
              </w:rPr>
            </w:pPr>
            <w:proofErr w:type="spellStart"/>
            <w:r w:rsidRPr="00F97A73">
              <w:rPr>
                <w:rFonts w:ascii="BancoDoBrasil Textos" w:hAnsi="BancoDoBrasil Textos"/>
                <w:b/>
                <w:bCs/>
                <w:sz w:val="16"/>
                <w:szCs w:val="16"/>
                <w:bdr w:val="none" w:sz="0" w:space="0" w:color="auto" w:frame="1"/>
              </w:rPr>
              <w:t>Exercício</w:t>
            </w:r>
            <w:proofErr w:type="spellEnd"/>
            <w:r w:rsidRPr="00F97A73">
              <w:rPr>
                <w:rFonts w:ascii="BancoDoBrasil Textos" w:hAnsi="BancoDoBrasil Textos"/>
                <w:b/>
                <w:bCs/>
                <w:sz w:val="16"/>
                <w:szCs w:val="16"/>
                <w:bdr w:val="none" w:sz="0" w:space="0" w:color="auto" w:frame="1"/>
              </w:rPr>
              <w:t>/202</w:t>
            </w:r>
            <w:r>
              <w:rPr>
                <w:rFonts w:ascii="BancoDoBrasil Textos" w:hAnsi="BancoDoBrasil Textos"/>
                <w:b/>
                <w:bCs/>
                <w:sz w:val="16"/>
                <w:szCs w:val="16"/>
                <w:bdr w:val="none" w:sz="0" w:space="0" w:color="auto" w:frame="1"/>
              </w:rPr>
              <w:t>4</w:t>
            </w:r>
          </w:p>
        </w:tc>
      </w:tr>
      <w:tr w:rsidR="00DD7A27" w:rsidRPr="00F97A73" w14:paraId="275C0531" w14:textId="77777777" w:rsidTr="00AD65AB">
        <w:trPr>
          <w:trHeight w:val="238"/>
        </w:trPr>
        <w:tc>
          <w:tcPr>
            <w:tcW w:w="1916" w:type="pct"/>
            <w:tcBorders>
              <w:top w:val="single" w:sz="4" w:space="0" w:color="auto"/>
            </w:tcBorders>
          </w:tcPr>
          <w:p w14:paraId="6866EBA5" w14:textId="77777777" w:rsidR="00DD7A27" w:rsidRPr="003123BA" w:rsidRDefault="00DD7A27" w:rsidP="00E31B27">
            <w:pPr>
              <w:rPr>
                <w:rFonts w:ascii="BancoDoBrasil Textos" w:hAnsi="BancoDoBrasil Textos"/>
                <w:b/>
                <w:bCs/>
                <w:sz w:val="16"/>
                <w:szCs w:val="16"/>
                <w:bdr w:val="none" w:sz="0" w:space="0" w:color="auto" w:frame="1"/>
              </w:rPr>
            </w:pPr>
            <w:r w:rsidRPr="003123BA">
              <w:rPr>
                <w:rFonts w:ascii="BancoDoBrasil Textos" w:hAnsi="BancoDoBrasil Textos"/>
                <w:b/>
                <w:bCs/>
                <w:sz w:val="16"/>
                <w:szCs w:val="16"/>
                <w:bdr w:val="none" w:sz="0" w:space="0" w:color="auto" w:frame="1"/>
              </w:rPr>
              <w:t xml:space="preserve">Total </w:t>
            </w:r>
            <w:proofErr w:type="spellStart"/>
            <w:r w:rsidRPr="003123BA">
              <w:rPr>
                <w:rFonts w:ascii="BancoDoBrasil Textos" w:hAnsi="BancoDoBrasil Textos"/>
                <w:b/>
                <w:bCs/>
                <w:sz w:val="16"/>
                <w:szCs w:val="16"/>
                <w:bdr w:val="none" w:sz="0" w:space="0" w:color="auto" w:frame="1"/>
              </w:rPr>
              <w:t>Ativos</w:t>
            </w:r>
            <w:proofErr w:type="spellEnd"/>
          </w:p>
        </w:tc>
        <w:tc>
          <w:tcPr>
            <w:tcW w:w="878" w:type="pct"/>
            <w:tcBorders>
              <w:top w:val="single" w:sz="4" w:space="0" w:color="auto"/>
            </w:tcBorders>
          </w:tcPr>
          <w:p w14:paraId="4F6B0789" w14:textId="77777777" w:rsidR="00DD7A27" w:rsidRPr="003123BA" w:rsidRDefault="00DD7A27" w:rsidP="00E31B27">
            <w:pPr>
              <w:jc w:val="right"/>
              <w:rPr>
                <w:rFonts w:ascii="BancoDoBrasil Textos" w:hAnsi="BancoDoBrasil Textos"/>
                <w:b/>
                <w:bCs/>
                <w:sz w:val="16"/>
                <w:szCs w:val="16"/>
                <w:bdr w:val="none" w:sz="0" w:space="0" w:color="auto" w:frame="1"/>
              </w:rPr>
            </w:pPr>
            <w:r>
              <w:rPr>
                <w:rFonts w:ascii="BancoDoBrasil Textos" w:hAnsi="BancoDoBrasil Textos"/>
                <w:b/>
                <w:bCs/>
                <w:sz w:val="16"/>
                <w:szCs w:val="16"/>
                <w:bdr w:val="none" w:sz="0" w:space="0" w:color="auto" w:frame="1"/>
              </w:rPr>
              <w:t>40</w:t>
            </w:r>
          </w:p>
        </w:tc>
        <w:tc>
          <w:tcPr>
            <w:tcW w:w="588" w:type="pct"/>
            <w:tcBorders>
              <w:top w:val="single" w:sz="4" w:space="0" w:color="auto"/>
            </w:tcBorders>
          </w:tcPr>
          <w:p w14:paraId="580CF081" w14:textId="77777777" w:rsidR="00DD7A27" w:rsidRPr="003E3A3A" w:rsidRDefault="00DD7A27" w:rsidP="00E31B27">
            <w:pPr>
              <w:jc w:val="right"/>
              <w:rPr>
                <w:rFonts w:ascii="BancoDoBrasil Textos" w:hAnsi="BancoDoBrasil Textos"/>
                <w:b/>
                <w:bCs/>
                <w:sz w:val="16"/>
                <w:szCs w:val="16"/>
                <w:bdr w:val="none" w:sz="0" w:space="0" w:color="auto" w:frame="1"/>
              </w:rPr>
            </w:pPr>
            <w:r w:rsidRPr="003E3A3A">
              <w:rPr>
                <w:rFonts w:ascii="BancoDoBrasil Textos" w:hAnsi="BancoDoBrasil Textos"/>
                <w:b/>
                <w:bCs/>
                <w:sz w:val="16"/>
                <w:szCs w:val="16"/>
                <w:bdr w:val="none" w:sz="0" w:space="0" w:color="auto" w:frame="1"/>
              </w:rPr>
              <w:t>55%</w:t>
            </w:r>
          </w:p>
        </w:tc>
        <w:tc>
          <w:tcPr>
            <w:tcW w:w="1029" w:type="pct"/>
            <w:gridSpan w:val="2"/>
            <w:tcBorders>
              <w:top w:val="single" w:sz="4" w:space="0" w:color="auto"/>
            </w:tcBorders>
          </w:tcPr>
          <w:p w14:paraId="0373679F" w14:textId="77777777" w:rsidR="00DD7A27" w:rsidRPr="003E3A3A" w:rsidRDefault="00DD7A27" w:rsidP="00E31B27">
            <w:pPr>
              <w:jc w:val="right"/>
              <w:rPr>
                <w:rFonts w:ascii="BancoDoBrasil Textos" w:hAnsi="BancoDoBrasil Textos"/>
                <w:b/>
                <w:bCs/>
                <w:sz w:val="16"/>
                <w:szCs w:val="16"/>
                <w:bdr w:val="none" w:sz="0" w:space="0" w:color="auto" w:frame="1"/>
              </w:rPr>
            </w:pPr>
            <w:r w:rsidRPr="003E3A3A">
              <w:rPr>
                <w:rFonts w:ascii="BancoDoBrasil Textos" w:hAnsi="BancoDoBrasil Textos"/>
                <w:b/>
                <w:bCs/>
                <w:sz w:val="16"/>
                <w:szCs w:val="16"/>
                <w:bdr w:val="none" w:sz="0" w:space="0" w:color="auto" w:frame="1"/>
              </w:rPr>
              <w:t>44</w:t>
            </w:r>
          </w:p>
        </w:tc>
        <w:tc>
          <w:tcPr>
            <w:tcW w:w="588" w:type="pct"/>
            <w:tcBorders>
              <w:top w:val="single" w:sz="4" w:space="0" w:color="auto"/>
            </w:tcBorders>
          </w:tcPr>
          <w:p w14:paraId="7D5B01AB" w14:textId="77777777" w:rsidR="00DD7A27" w:rsidRPr="003E3A3A" w:rsidRDefault="00DD7A27" w:rsidP="00E31B27">
            <w:pPr>
              <w:jc w:val="right"/>
              <w:rPr>
                <w:rFonts w:ascii="BancoDoBrasil Textos" w:hAnsi="BancoDoBrasil Textos"/>
                <w:b/>
                <w:bCs/>
                <w:sz w:val="16"/>
                <w:szCs w:val="16"/>
                <w:bdr w:val="none" w:sz="0" w:space="0" w:color="auto" w:frame="1"/>
              </w:rPr>
            </w:pPr>
            <w:r w:rsidRPr="003E3A3A">
              <w:rPr>
                <w:rFonts w:ascii="BancoDoBrasil Textos" w:hAnsi="BancoDoBrasil Textos"/>
                <w:b/>
                <w:bCs/>
                <w:sz w:val="16"/>
                <w:szCs w:val="16"/>
                <w:bdr w:val="none" w:sz="0" w:space="0" w:color="auto" w:frame="1"/>
              </w:rPr>
              <w:t>56%</w:t>
            </w:r>
          </w:p>
        </w:tc>
      </w:tr>
      <w:tr w:rsidR="00DD7A27" w:rsidRPr="00F97A73" w14:paraId="00B64FE2" w14:textId="77777777" w:rsidTr="00AD65AB">
        <w:trPr>
          <w:trHeight w:val="238"/>
        </w:trPr>
        <w:tc>
          <w:tcPr>
            <w:tcW w:w="1916" w:type="pct"/>
          </w:tcPr>
          <w:p w14:paraId="103FFD40" w14:textId="77777777" w:rsidR="00DD7A27" w:rsidRPr="00F97A73" w:rsidRDefault="00DD7A27" w:rsidP="00E31B27">
            <w:pPr>
              <w:rPr>
                <w:rFonts w:ascii="BancoDoBrasil Textos" w:hAnsi="BancoDoBrasil Textos"/>
                <w:sz w:val="16"/>
                <w:szCs w:val="16"/>
                <w:bdr w:val="none" w:sz="0" w:space="0" w:color="auto" w:frame="1"/>
              </w:rPr>
            </w:pPr>
            <w:r>
              <w:rPr>
                <w:rFonts w:ascii="BancoDoBrasil Textos" w:hAnsi="BancoDoBrasil Textos"/>
                <w:sz w:val="16"/>
                <w:szCs w:val="16"/>
                <w:bdr w:val="none" w:sz="0" w:space="0" w:color="auto" w:frame="1"/>
              </w:rPr>
              <w:t>Técnico</w:t>
            </w:r>
          </w:p>
        </w:tc>
        <w:tc>
          <w:tcPr>
            <w:tcW w:w="878" w:type="pct"/>
          </w:tcPr>
          <w:p w14:paraId="01E32891" w14:textId="77777777" w:rsidR="00DD7A27" w:rsidRPr="003123BA" w:rsidRDefault="00DD7A27" w:rsidP="00E31B27">
            <w:pPr>
              <w:jc w:val="right"/>
              <w:rPr>
                <w:rFonts w:ascii="BancoDoBrasil Textos" w:hAnsi="BancoDoBrasil Textos"/>
                <w:sz w:val="16"/>
                <w:szCs w:val="16"/>
                <w:bdr w:val="none" w:sz="0" w:space="0" w:color="auto" w:frame="1"/>
              </w:rPr>
            </w:pPr>
            <w:r>
              <w:rPr>
                <w:rFonts w:ascii="BancoDoBrasil Textos" w:hAnsi="BancoDoBrasil Textos"/>
                <w:sz w:val="16"/>
                <w:szCs w:val="16"/>
                <w:bdr w:val="none" w:sz="0" w:space="0" w:color="auto" w:frame="1"/>
              </w:rPr>
              <w:t>29</w:t>
            </w:r>
          </w:p>
        </w:tc>
        <w:tc>
          <w:tcPr>
            <w:tcW w:w="588" w:type="pct"/>
          </w:tcPr>
          <w:p w14:paraId="0297EB84" w14:textId="77777777" w:rsidR="00DD7A27" w:rsidRPr="003E3A3A" w:rsidRDefault="00DD7A27" w:rsidP="00E31B27">
            <w:pPr>
              <w:jc w:val="right"/>
              <w:rPr>
                <w:rFonts w:ascii="BancoDoBrasil Textos" w:hAnsi="BancoDoBrasil Textos"/>
                <w:sz w:val="16"/>
                <w:szCs w:val="16"/>
                <w:bdr w:val="none" w:sz="0" w:space="0" w:color="auto" w:frame="1"/>
              </w:rPr>
            </w:pPr>
            <w:r w:rsidRPr="003E3A3A">
              <w:rPr>
                <w:rFonts w:ascii="BancoDoBrasil Textos" w:hAnsi="BancoDoBrasil Textos"/>
                <w:sz w:val="16"/>
                <w:szCs w:val="16"/>
                <w:bdr w:val="none" w:sz="0" w:space="0" w:color="auto" w:frame="1"/>
              </w:rPr>
              <w:t>50%</w:t>
            </w:r>
          </w:p>
        </w:tc>
        <w:tc>
          <w:tcPr>
            <w:tcW w:w="1029" w:type="pct"/>
            <w:gridSpan w:val="2"/>
          </w:tcPr>
          <w:p w14:paraId="1932DA36" w14:textId="77777777" w:rsidR="00DD7A27" w:rsidRPr="003E3A3A" w:rsidRDefault="00DD7A27" w:rsidP="00E31B27">
            <w:pPr>
              <w:jc w:val="right"/>
              <w:rPr>
                <w:rFonts w:ascii="BancoDoBrasil Textos" w:hAnsi="BancoDoBrasil Textos"/>
                <w:sz w:val="16"/>
                <w:szCs w:val="16"/>
                <w:bdr w:val="none" w:sz="0" w:space="0" w:color="auto" w:frame="1"/>
              </w:rPr>
            </w:pPr>
            <w:r w:rsidRPr="003E3A3A">
              <w:rPr>
                <w:rFonts w:ascii="BancoDoBrasil Textos" w:hAnsi="BancoDoBrasil Textos"/>
                <w:sz w:val="16"/>
                <w:szCs w:val="16"/>
                <w:bdr w:val="none" w:sz="0" w:space="0" w:color="auto" w:frame="1"/>
              </w:rPr>
              <w:t>33</w:t>
            </w:r>
          </w:p>
        </w:tc>
        <w:tc>
          <w:tcPr>
            <w:tcW w:w="588" w:type="pct"/>
          </w:tcPr>
          <w:p w14:paraId="4EE9F705" w14:textId="77777777" w:rsidR="00DD7A27" w:rsidRPr="003E3A3A" w:rsidRDefault="00DD7A27" w:rsidP="00E31B27">
            <w:pPr>
              <w:jc w:val="right"/>
              <w:rPr>
                <w:rFonts w:ascii="BancoDoBrasil Textos" w:hAnsi="BancoDoBrasil Textos"/>
                <w:sz w:val="16"/>
                <w:szCs w:val="16"/>
                <w:bdr w:val="none" w:sz="0" w:space="0" w:color="auto" w:frame="1"/>
              </w:rPr>
            </w:pPr>
            <w:r w:rsidRPr="003E3A3A">
              <w:rPr>
                <w:rFonts w:ascii="BancoDoBrasil Textos" w:hAnsi="BancoDoBrasil Textos"/>
                <w:sz w:val="16"/>
                <w:szCs w:val="16"/>
                <w:bdr w:val="none" w:sz="0" w:space="0" w:color="auto" w:frame="1"/>
              </w:rPr>
              <w:t>52%</w:t>
            </w:r>
          </w:p>
        </w:tc>
      </w:tr>
      <w:tr w:rsidR="00DD7A27" w:rsidRPr="00F97A73" w14:paraId="2F5C0B32" w14:textId="77777777" w:rsidTr="00AD65AB">
        <w:trPr>
          <w:trHeight w:val="238"/>
        </w:trPr>
        <w:tc>
          <w:tcPr>
            <w:tcW w:w="1916" w:type="pct"/>
            <w:tcBorders>
              <w:bottom w:val="single" w:sz="4" w:space="0" w:color="auto"/>
            </w:tcBorders>
          </w:tcPr>
          <w:p w14:paraId="6D2342ED" w14:textId="77777777" w:rsidR="00DD7A27" w:rsidRPr="00F97A73" w:rsidRDefault="00DD7A27" w:rsidP="00E31B27">
            <w:pPr>
              <w:rPr>
                <w:rFonts w:ascii="BancoDoBrasil Textos" w:hAnsi="BancoDoBrasil Textos"/>
                <w:sz w:val="16"/>
                <w:szCs w:val="16"/>
                <w:bdr w:val="none" w:sz="0" w:space="0" w:color="auto" w:frame="1"/>
              </w:rPr>
            </w:pPr>
            <w:proofErr w:type="spellStart"/>
            <w:r>
              <w:rPr>
                <w:rFonts w:ascii="BancoDoBrasil Textos" w:hAnsi="BancoDoBrasil Textos"/>
                <w:sz w:val="16"/>
                <w:szCs w:val="16"/>
                <w:bdr w:val="none" w:sz="0" w:space="0" w:color="auto" w:frame="1"/>
              </w:rPr>
              <w:t>Gerencial</w:t>
            </w:r>
            <w:proofErr w:type="spellEnd"/>
          </w:p>
        </w:tc>
        <w:tc>
          <w:tcPr>
            <w:tcW w:w="878" w:type="pct"/>
            <w:tcBorders>
              <w:bottom w:val="single" w:sz="4" w:space="0" w:color="auto"/>
            </w:tcBorders>
          </w:tcPr>
          <w:p w14:paraId="7CCB7648" w14:textId="77777777" w:rsidR="00DD7A27" w:rsidRPr="003123BA" w:rsidRDefault="00DD7A27" w:rsidP="00E31B27">
            <w:pPr>
              <w:jc w:val="right"/>
              <w:rPr>
                <w:rFonts w:ascii="BancoDoBrasil Textos" w:hAnsi="BancoDoBrasil Textos"/>
                <w:sz w:val="16"/>
                <w:szCs w:val="16"/>
                <w:bdr w:val="none" w:sz="0" w:space="0" w:color="auto" w:frame="1"/>
              </w:rPr>
            </w:pPr>
            <w:r>
              <w:rPr>
                <w:rFonts w:ascii="BancoDoBrasil Textos" w:hAnsi="BancoDoBrasil Textos"/>
                <w:sz w:val="16"/>
                <w:szCs w:val="16"/>
                <w:bdr w:val="none" w:sz="0" w:space="0" w:color="auto" w:frame="1"/>
              </w:rPr>
              <w:t>11</w:t>
            </w:r>
          </w:p>
        </w:tc>
        <w:tc>
          <w:tcPr>
            <w:tcW w:w="588" w:type="pct"/>
            <w:tcBorders>
              <w:bottom w:val="single" w:sz="4" w:space="0" w:color="auto"/>
            </w:tcBorders>
          </w:tcPr>
          <w:p w14:paraId="24859B06" w14:textId="77777777" w:rsidR="00DD7A27" w:rsidRPr="003E3A3A" w:rsidRDefault="00DD7A27" w:rsidP="00E31B27">
            <w:pPr>
              <w:jc w:val="right"/>
              <w:rPr>
                <w:rFonts w:ascii="BancoDoBrasil Textos" w:hAnsi="BancoDoBrasil Textos"/>
                <w:sz w:val="16"/>
                <w:szCs w:val="16"/>
                <w:bdr w:val="none" w:sz="0" w:space="0" w:color="auto" w:frame="1"/>
              </w:rPr>
            </w:pPr>
            <w:r w:rsidRPr="003E3A3A">
              <w:rPr>
                <w:rFonts w:ascii="BancoDoBrasil Textos" w:hAnsi="BancoDoBrasil Textos"/>
                <w:sz w:val="16"/>
                <w:szCs w:val="16"/>
                <w:bdr w:val="none" w:sz="0" w:space="0" w:color="auto" w:frame="1"/>
              </w:rPr>
              <w:t>73%</w:t>
            </w:r>
          </w:p>
        </w:tc>
        <w:tc>
          <w:tcPr>
            <w:tcW w:w="1029" w:type="pct"/>
            <w:gridSpan w:val="2"/>
            <w:tcBorders>
              <w:bottom w:val="single" w:sz="4" w:space="0" w:color="auto"/>
            </w:tcBorders>
          </w:tcPr>
          <w:p w14:paraId="3498FA31" w14:textId="77777777" w:rsidR="00DD7A27" w:rsidRPr="003E3A3A" w:rsidRDefault="00DD7A27" w:rsidP="00E31B27">
            <w:pPr>
              <w:jc w:val="right"/>
              <w:rPr>
                <w:rFonts w:ascii="BancoDoBrasil Textos" w:hAnsi="BancoDoBrasil Textos"/>
                <w:sz w:val="16"/>
                <w:szCs w:val="16"/>
                <w:bdr w:val="none" w:sz="0" w:space="0" w:color="auto" w:frame="1"/>
              </w:rPr>
            </w:pPr>
            <w:r w:rsidRPr="003E3A3A">
              <w:rPr>
                <w:rFonts w:ascii="BancoDoBrasil Textos" w:hAnsi="BancoDoBrasil Textos"/>
                <w:sz w:val="16"/>
                <w:szCs w:val="16"/>
                <w:bdr w:val="none" w:sz="0" w:space="0" w:color="auto" w:frame="1"/>
              </w:rPr>
              <w:t>11</w:t>
            </w:r>
          </w:p>
        </w:tc>
        <w:tc>
          <w:tcPr>
            <w:tcW w:w="588" w:type="pct"/>
            <w:tcBorders>
              <w:bottom w:val="single" w:sz="4" w:space="0" w:color="auto"/>
            </w:tcBorders>
          </w:tcPr>
          <w:p w14:paraId="6BC2E870" w14:textId="77777777" w:rsidR="00DD7A27" w:rsidRPr="003E3A3A" w:rsidRDefault="00DD7A27" w:rsidP="00E31B27">
            <w:pPr>
              <w:jc w:val="right"/>
              <w:rPr>
                <w:rFonts w:ascii="BancoDoBrasil Textos" w:hAnsi="BancoDoBrasil Textos"/>
                <w:sz w:val="16"/>
                <w:szCs w:val="16"/>
                <w:bdr w:val="none" w:sz="0" w:space="0" w:color="auto" w:frame="1"/>
              </w:rPr>
            </w:pPr>
            <w:r w:rsidRPr="003E3A3A">
              <w:rPr>
                <w:rFonts w:ascii="BancoDoBrasil Textos" w:hAnsi="BancoDoBrasil Textos"/>
                <w:sz w:val="16"/>
                <w:szCs w:val="16"/>
                <w:bdr w:val="none" w:sz="0" w:space="0" w:color="auto" w:frame="1"/>
              </w:rPr>
              <w:t>73%</w:t>
            </w:r>
          </w:p>
        </w:tc>
      </w:tr>
    </w:tbl>
    <w:p w14:paraId="79265667" w14:textId="77777777" w:rsidR="00DD7A27" w:rsidRDefault="00DD7A27" w:rsidP="00DD7A27">
      <w:pPr>
        <w:spacing w:after="0" w:line="240" w:lineRule="auto"/>
        <w:rPr>
          <w:rFonts w:ascii="BancoDoBrasil Textos" w:hAnsi="BancoDoBrasil Textos" w:cs="Arial"/>
          <w:sz w:val="18"/>
          <w:szCs w:val="18"/>
          <w:bdr w:val="none" w:sz="0" w:space="0" w:color="auto" w:frame="1"/>
        </w:rPr>
      </w:pPr>
    </w:p>
    <w:p w14:paraId="4ECD9412" w14:textId="77777777" w:rsidR="00DD7A27" w:rsidRPr="002421DA" w:rsidRDefault="00DD7A27" w:rsidP="00DD7A27">
      <w:pPr>
        <w:spacing w:after="0" w:line="240" w:lineRule="auto"/>
        <w:jc w:val="both"/>
        <w:rPr>
          <w:rFonts w:ascii="BancoDoBrasil Textos" w:hAnsi="BancoDoBrasil Textos" w:cs="Arial"/>
          <w:b/>
          <w:bCs/>
          <w:color w:val="6423FF"/>
          <w:sz w:val="22"/>
          <w:szCs w:val="22"/>
          <w:bdr w:val="none" w:sz="0" w:space="0" w:color="auto" w:frame="1"/>
        </w:rPr>
      </w:pPr>
      <w:r w:rsidRPr="003E3A3A">
        <w:rPr>
          <w:rFonts w:ascii="BancoDoBrasil Textos" w:hAnsi="BancoDoBrasil Textos" w:cs="Arial"/>
          <w:sz w:val="18"/>
          <w:szCs w:val="18"/>
          <w:bdr w:val="none" w:sz="0" w:space="0" w:color="auto" w:frame="1"/>
        </w:rPr>
        <w:t>Dois membros da Diretoria Executiva se autodeclaram como pessoa com deficiência (PCD) e um membro se autodeclara pertencente à comunidade LGBTQIAPN+.</w:t>
      </w:r>
      <w:r w:rsidRPr="003E3A3A">
        <w:rPr>
          <w:rFonts w:ascii="BancoDoBrasil Textos" w:hAnsi="BancoDoBrasil Textos" w:cs="Arial"/>
          <w:b/>
          <w:bCs/>
          <w:sz w:val="22"/>
          <w:szCs w:val="22"/>
          <w:bdr w:val="none" w:sz="0" w:space="0" w:color="auto" w:frame="1"/>
        </w:rPr>
        <w:t xml:space="preserve"> </w:t>
      </w:r>
      <w:r w:rsidRPr="003E3A3A">
        <w:rPr>
          <w:rFonts w:ascii="BancoDoBrasil Textos" w:hAnsi="BancoDoBrasil Textos" w:cs="Arial"/>
          <w:sz w:val="18"/>
          <w:szCs w:val="18"/>
          <w:bdr w:val="none" w:sz="0" w:space="0" w:color="auto" w:frame="1"/>
        </w:rPr>
        <w:t xml:space="preserve">A seguir </w:t>
      </w:r>
      <w:r w:rsidRPr="00F97A73">
        <w:rPr>
          <w:rFonts w:ascii="BancoDoBrasil Textos" w:hAnsi="BancoDoBrasil Textos" w:cs="Arial"/>
          <w:sz w:val="18"/>
          <w:szCs w:val="18"/>
          <w:bdr w:val="none" w:sz="0" w:space="0" w:color="auto" w:frame="1"/>
        </w:rPr>
        <w:t>demonstramos a quantidade de mulheres que ocupam cargos na Administração da Ativos:</w:t>
      </w:r>
    </w:p>
    <w:p w14:paraId="3FB64AAF" w14:textId="77777777" w:rsidR="00DD7A27" w:rsidRPr="00F97A73" w:rsidRDefault="00DD7A27" w:rsidP="00DD7A27">
      <w:pPr>
        <w:spacing w:after="0" w:line="240" w:lineRule="auto"/>
        <w:rPr>
          <w:rFonts w:ascii="BancoDoBrasil Textos" w:hAnsi="BancoDoBrasil Textos" w:cs="Arial"/>
          <w:sz w:val="18"/>
          <w:szCs w:val="18"/>
          <w:bdr w:val="none" w:sz="0" w:space="0" w:color="auto" w:frame="1"/>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2"/>
        <w:gridCol w:w="1696"/>
        <w:gridCol w:w="1135"/>
        <w:gridCol w:w="981"/>
        <w:gridCol w:w="860"/>
        <w:gridCol w:w="1274"/>
      </w:tblGrid>
      <w:tr w:rsidR="00DD7A27" w:rsidRPr="00F97A73" w14:paraId="5B6304D8" w14:textId="77777777" w:rsidTr="002A30D1">
        <w:trPr>
          <w:trHeight w:val="238"/>
        </w:trPr>
        <w:tc>
          <w:tcPr>
            <w:tcW w:w="1915" w:type="pct"/>
            <w:tcBorders>
              <w:top w:val="single" w:sz="4" w:space="0" w:color="auto"/>
              <w:bottom w:val="single" w:sz="4" w:space="0" w:color="auto"/>
            </w:tcBorders>
          </w:tcPr>
          <w:p w14:paraId="4F5BF4BD" w14:textId="77777777" w:rsidR="00DD7A27" w:rsidRPr="00DD7A27" w:rsidRDefault="00DD7A27" w:rsidP="00E31B27">
            <w:pPr>
              <w:rPr>
                <w:rFonts w:ascii="BancoDoBrasil Textos" w:hAnsi="BancoDoBrasil Textos"/>
                <w:sz w:val="16"/>
                <w:szCs w:val="16"/>
                <w:bdr w:val="none" w:sz="0" w:space="0" w:color="auto" w:frame="1"/>
                <w:lang w:val="pt-BR"/>
              </w:rPr>
            </w:pPr>
          </w:p>
        </w:tc>
        <w:tc>
          <w:tcPr>
            <w:tcW w:w="1978" w:type="pct"/>
            <w:gridSpan w:val="3"/>
            <w:tcBorders>
              <w:top w:val="single" w:sz="4" w:space="0" w:color="auto"/>
              <w:bottom w:val="single" w:sz="4" w:space="0" w:color="auto"/>
            </w:tcBorders>
          </w:tcPr>
          <w:p w14:paraId="15C8D659" w14:textId="77777777" w:rsidR="00DD7A27" w:rsidRPr="00F97A73" w:rsidRDefault="00DD7A27" w:rsidP="00E31B27">
            <w:pPr>
              <w:jc w:val="center"/>
              <w:rPr>
                <w:rFonts w:ascii="BancoDoBrasil Textos" w:hAnsi="BancoDoBrasil Textos"/>
                <w:b/>
                <w:bCs/>
                <w:sz w:val="16"/>
                <w:szCs w:val="16"/>
                <w:bdr w:val="none" w:sz="0" w:space="0" w:color="auto" w:frame="1"/>
              </w:rPr>
            </w:pPr>
            <w:proofErr w:type="spellStart"/>
            <w:r w:rsidRPr="00F97A73">
              <w:rPr>
                <w:rFonts w:ascii="BancoDoBrasil Textos" w:hAnsi="BancoDoBrasil Textos"/>
                <w:b/>
                <w:bCs/>
                <w:sz w:val="16"/>
                <w:szCs w:val="16"/>
                <w:bdr w:val="none" w:sz="0" w:space="0" w:color="auto" w:frame="1"/>
              </w:rPr>
              <w:t>Exercício</w:t>
            </w:r>
            <w:proofErr w:type="spellEnd"/>
            <w:r w:rsidRPr="00F97A73">
              <w:rPr>
                <w:rFonts w:ascii="BancoDoBrasil Textos" w:hAnsi="BancoDoBrasil Textos"/>
                <w:b/>
                <w:bCs/>
                <w:sz w:val="16"/>
                <w:szCs w:val="16"/>
                <w:bdr w:val="none" w:sz="0" w:space="0" w:color="auto" w:frame="1"/>
              </w:rPr>
              <w:t>/2025</w:t>
            </w:r>
          </w:p>
        </w:tc>
        <w:tc>
          <w:tcPr>
            <w:tcW w:w="1107" w:type="pct"/>
            <w:gridSpan w:val="2"/>
            <w:tcBorders>
              <w:top w:val="single" w:sz="4" w:space="0" w:color="auto"/>
              <w:bottom w:val="single" w:sz="4" w:space="0" w:color="auto"/>
            </w:tcBorders>
          </w:tcPr>
          <w:p w14:paraId="54D3C615" w14:textId="77777777" w:rsidR="00DD7A27" w:rsidRPr="00F97A73" w:rsidRDefault="00DD7A27" w:rsidP="00E31B27">
            <w:pPr>
              <w:jc w:val="center"/>
              <w:rPr>
                <w:rFonts w:ascii="BancoDoBrasil Textos" w:hAnsi="BancoDoBrasil Textos"/>
                <w:sz w:val="16"/>
                <w:szCs w:val="16"/>
                <w:bdr w:val="none" w:sz="0" w:space="0" w:color="auto" w:frame="1"/>
              </w:rPr>
            </w:pPr>
            <w:proofErr w:type="spellStart"/>
            <w:r w:rsidRPr="00F97A73">
              <w:rPr>
                <w:rFonts w:ascii="BancoDoBrasil Textos" w:hAnsi="BancoDoBrasil Textos"/>
                <w:b/>
                <w:bCs/>
                <w:sz w:val="16"/>
                <w:szCs w:val="16"/>
                <w:bdr w:val="none" w:sz="0" w:space="0" w:color="auto" w:frame="1"/>
              </w:rPr>
              <w:t>Exercício</w:t>
            </w:r>
            <w:proofErr w:type="spellEnd"/>
            <w:r w:rsidRPr="00F97A73">
              <w:rPr>
                <w:rFonts w:ascii="BancoDoBrasil Textos" w:hAnsi="BancoDoBrasil Textos"/>
                <w:b/>
                <w:bCs/>
                <w:sz w:val="16"/>
                <w:szCs w:val="16"/>
                <w:bdr w:val="none" w:sz="0" w:space="0" w:color="auto" w:frame="1"/>
              </w:rPr>
              <w:t>/202</w:t>
            </w:r>
            <w:r>
              <w:rPr>
                <w:rFonts w:ascii="BancoDoBrasil Textos" w:hAnsi="BancoDoBrasil Textos"/>
                <w:b/>
                <w:bCs/>
                <w:sz w:val="16"/>
                <w:szCs w:val="16"/>
                <w:bdr w:val="none" w:sz="0" w:space="0" w:color="auto" w:frame="1"/>
              </w:rPr>
              <w:t>4</w:t>
            </w:r>
          </w:p>
        </w:tc>
      </w:tr>
      <w:tr w:rsidR="002A30D1" w:rsidRPr="00F97A73" w14:paraId="1949D74F" w14:textId="77777777" w:rsidTr="002A30D1">
        <w:trPr>
          <w:trHeight w:val="238"/>
        </w:trPr>
        <w:tc>
          <w:tcPr>
            <w:tcW w:w="1915" w:type="pct"/>
            <w:tcBorders>
              <w:top w:val="single" w:sz="4" w:space="0" w:color="auto"/>
            </w:tcBorders>
          </w:tcPr>
          <w:p w14:paraId="00BDBDEC" w14:textId="77777777" w:rsidR="00DD7A27" w:rsidRPr="00F97A73" w:rsidRDefault="00DD7A27" w:rsidP="00E31B27">
            <w:pPr>
              <w:rPr>
                <w:rFonts w:ascii="BancoDoBrasil Textos" w:hAnsi="BancoDoBrasil Textos"/>
                <w:sz w:val="16"/>
                <w:szCs w:val="16"/>
                <w:bdr w:val="none" w:sz="0" w:space="0" w:color="auto" w:frame="1"/>
              </w:rPr>
            </w:pPr>
            <w:proofErr w:type="spellStart"/>
            <w:r w:rsidRPr="00F97A73">
              <w:rPr>
                <w:rFonts w:ascii="BancoDoBrasil Textos" w:hAnsi="BancoDoBrasil Textos"/>
                <w:sz w:val="16"/>
                <w:szCs w:val="16"/>
                <w:bdr w:val="none" w:sz="0" w:space="0" w:color="auto" w:frame="1"/>
              </w:rPr>
              <w:t>Conselho</w:t>
            </w:r>
            <w:proofErr w:type="spellEnd"/>
            <w:r w:rsidRPr="00F97A73">
              <w:rPr>
                <w:rFonts w:ascii="BancoDoBrasil Textos" w:hAnsi="BancoDoBrasil Textos"/>
                <w:sz w:val="16"/>
                <w:szCs w:val="16"/>
                <w:bdr w:val="none" w:sz="0" w:space="0" w:color="auto" w:frame="1"/>
              </w:rPr>
              <w:t xml:space="preserve"> de </w:t>
            </w:r>
            <w:proofErr w:type="spellStart"/>
            <w:r w:rsidRPr="00F97A73">
              <w:rPr>
                <w:rFonts w:ascii="BancoDoBrasil Textos" w:hAnsi="BancoDoBrasil Textos"/>
                <w:sz w:val="16"/>
                <w:szCs w:val="16"/>
                <w:bdr w:val="none" w:sz="0" w:space="0" w:color="auto" w:frame="1"/>
              </w:rPr>
              <w:t>Administração</w:t>
            </w:r>
            <w:proofErr w:type="spellEnd"/>
            <w:r>
              <w:rPr>
                <w:rFonts w:ascii="BancoDoBrasil Textos" w:hAnsi="BancoDoBrasil Textos"/>
                <w:sz w:val="16"/>
                <w:szCs w:val="16"/>
                <w:bdr w:val="none" w:sz="0" w:space="0" w:color="auto" w:frame="1"/>
              </w:rPr>
              <w:t xml:space="preserve"> </w:t>
            </w:r>
          </w:p>
        </w:tc>
        <w:tc>
          <w:tcPr>
            <w:tcW w:w="880" w:type="pct"/>
            <w:tcBorders>
              <w:top w:val="single" w:sz="4" w:space="0" w:color="auto"/>
            </w:tcBorders>
          </w:tcPr>
          <w:p w14:paraId="0A2BA5FC" w14:textId="77777777" w:rsidR="00DD7A27" w:rsidRPr="00F97A73" w:rsidRDefault="00DD7A27" w:rsidP="00E31B27">
            <w:pPr>
              <w:jc w:val="right"/>
              <w:rPr>
                <w:rFonts w:ascii="BancoDoBrasil Textos" w:hAnsi="BancoDoBrasil Textos"/>
                <w:sz w:val="16"/>
                <w:szCs w:val="16"/>
                <w:bdr w:val="none" w:sz="0" w:space="0" w:color="auto" w:frame="1"/>
              </w:rPr>
            </w:pPr>
            <w:r>
              <w:rPr>
                <w:rFonts w:ascii="BancoDoBrasil Textos" w:hAnsi="BancoDoBrasil Textos"/>
                <w:sz w:val="16"/>
                <w:szCs w:val="16"/>
                <w:bdr w:val="none" w:sz="0" w:space="0" w:color="auto" w:frame="1"/>
              </w:rPr>
              <w:t>1</w:t>
            </w:r>
          </w:p>
        </w:tc>
        <w:tc>
          <w:tcPr>
            <w:tcW w:w="589" w:type="pct"/>
            <w:tcBorders>
              <w:top w:val="single" w:sz="4" w:space="0" w:color="auto"/>
            </w:tcBorders>
          </w:tcPr>
          <w:p w14:paraId="478B5E35" w14:textId="77777777" w:rsidR="00DD7A27" w:rsidRPr="003123BA" w:rsidRDefault="00DD7A27" w:rsidP="00E31B27">
            <w:pPr>
              <w:jc w:val="right"/>
              <w:rPr>
                <w:rFonts w:ascii="BancoDoBrasil Textos" w:hAnsi="BancoDoBrasil Textos"/>
                <w:sz w:val="16"/>
                <w:szCs w:val="16"/>
                <w:bdr w:val="none" w:sz="0" w:space="0" w:color="auto" w:frame="1"/>
              </w:rPr>
            </w:pPr>
            <w:r w:rsidRPr="003123BA">
              <w:rPr>
                <w:rFonts w:ascii="BancoDoBrasil Textos" w:hAnsi="BancoDoBrasil Textos"/>
                <w:sz w:val="16"/>
                <w:szCs w:val="16"/>
                <w:bdr w:val="none" w:sz="0" w:space="0" w:color="auto" w:frame="1"/>
              </w:rPr>
              <w:t>14,28%</w:t>
            </w:r>
          </w:p>
        </w:tc>
        <w:tc>
          <w:tcPr>
            <w:tcW w:w="955" w:type="pct"/>
            <w:gridSpan w:val="2"/>
            <w:tcBorders>
              <w:top w:val="single" w:sz="4" w:space="0" w:color="auto"/>
            </w:tcBorders>
          </w:tcPr>
          <w:p w14:paraId="48A9FC4B" w14:textId="77777777" w:rsidR="00DD7A27" w:rsidRPr="003123BA" w:rsidRDefault="00DD7A27" w:rsidP="00E31B27">
            <w:pPr>
              <w:jc w:val="right"/>
              <w:rPr>
                <w:rFonts w:ascii="BancoDoBrasil Textos" w:hAnsi="BancoDoBrasil Textos"/>
                <w:sz w:val="16"/>
                <w:szCs w:val="16"/>
                <w:bdr w:val="none" w:sz="0" w:space="0" w:color="auto" w:frame="1"/>
              </w:rPr>
            </w:pPr>
            <w:r w:rsidRPr="003123BA">
              <w:rPr>
                <w:rFonts w:ascii="BancoDoBrasil Textos" w:hAnsi="BancoDoBrasil Textos"/>
                <w:sz w:val="16"/>
                <w:szCs w:val="16"/>
                <w:bdr w:val="none" w:sz="0" w:space="0" w:color="auto" w:frame="1"/>
              </w:rPr>
              <w:t>1</w:t>
            </w:r>
          </w:p>
        </w:tc>
        <w:tc>
          <w:tcPr>
            <w:tcW w:w="661" w:type="pct"/>
            <w:tcBorders>
              <w:top w:val="single" w:sz="4" w:space="0" w:color="auto"/>
            </w:tcBorders>
          </w:tcPr>
          <w:p w14:paraId="3C40B418" w14:textId="77777777" w:rsidR="00DD7A27" w:rsidRPr="003123BA" w:rsidRDefault="00DD7A27" w:rsidP="00E31B27">
            <w:pPr>
              <w:jc w:val="right"/>
              <w:rPr>
                <w:rFonts w:ascii="BancoDoBrasil Textos" w:hAnsi="BancoDoBrasil Textos"/>
                <w:sz w:val="16"/>
                <w:szCs w:val="16"/>
                <w:bdr w:val="none" w:sz="0" w:space="0" w:color="auto" w:frame="1"/>
              </w:rPr>
            </w:pPr>
            <w:r w:rsidRPr="003123BA">
              <w:rPr>
                <w:rFonts w:ascii="BancoDoBrasil Textos" w:hAnsi="BancoDoBrasil Textos"/>
                <w:sz w:val="16"/>
                <w:szCs w:val="16"/>
                <w:bdr w:val="none" w:sz="0" w:space="0" w:color="auto" w:frame="1"/>
              </w:rPr>
              <w:t>14,28%</w:t>
            </w:r>
          </w:p>
        </w:tc>
      </w:tr>
      <w:tr w:rsidR="002A30D1" w:rsidRPr="00F97A73" w14:paraId="5D77ADC1" w14:textId="77777777" w:rsidTr="002A30D1">
        <w:trPr>
          <w:trHeight w:val="238"/>
        </w:trPr>
        <w:tc>
          <w:tcPr>
            <w:tcW w:w="1915" w:type="pct"/>
            <w:tcBorders>
              <w:bottom w:val="single" w:sz="4" w:space="0" w:color="auto"/>
            </w:tcBorders>
          </w:tcPr>
          <w:p w14:paraId="40D5BC54" w14:textId="77777777" w:rsidR="00DD7A27" w:rsidRPr="00F97A73" w:rsidRDefault="00DD7A27" w:rsidP="00E31B27">
            <w:pPr>
              <w:rPr>
                <w:rFonts w:ascii="BancoDoBrasil Textos" w:hAnsi="BancoDoBrasil Textos"/>
                <w:sz w:val="16"/>
                <w:szCs w:val="16"/>
                <w:bdr w:val="none" w:sz="0" w:space="0" w:color="auto" w:frame="1"/>
              </w:rPr>
            </w:pPr>
            <w:proofErr w:type="spellStart"/>
            <w:r w:rsidRPr="00F97A73">
              <w:rPr>
                <w:rFonts w:ascii="BancoDoBrasil Textos" w:hAnsi="BancoDoBrasil Textos"/>
                <w:sz w:val="16"/>
                <w:szCs w:val="16"/>
                <w:bdr w:val="none" w:sz="0" w:space="0" w:color="auto" w:frame="1"/>
              </w:rPr>
              <w:t>Diretoria</w:t>
            </w:r>
            <w:proofErr w:type="spellEnd"/>
            <w:r w:rsidRPr="00F97A73">
              <w:rPr>
                <w:rFonts w:ascii="BancoDoBrasil Textos" w:hAnsi="BancoDoBrasil Textos"/>
                <w:sz w:val="16"/>
                <w:szCs w:val="16"/>
                <w:bdr w:val="none" w:sz="0" w:space="0" w:color="auto" w:frame="1"/>
              </w:rPr>
              <w:t xml:space="preserve"> </w:t>
            </w:r>
            <w:proofErr w:type="spellStart"/>
            <w:r w:rsidRPr="00F97A73">
              <w:rPr>
                <w:rFonts w:ascii="BancoDoBrasil Textos" w:hAnsi="BancoDoBrasil Textos"/>
                <w:sz w:val="16"/>
                <w:szCs w:val="16"/>
                <w:bdr w:val="none" w:sz="0" w:space="0" w:color="auto" w:frame="1"/>
              </w:rPr>
              <w:t>Executiva</w:t>
            </w:r>
            <w:proofErr w:type="spellEnd"/>
          </w:p>
        </w:tc>
        <w:tc>
          <w:tcPr>
            <w:tcW w:w="880" w:type="pct"/>
            <w:tcBorders>
              <w:bottom w:val="single" w:sz="4" w:space="0" w:color="auto"/>
            </w:tcBorders>
          </w:tcPr>
          <w:p w14:paraId="62A6B90E" w14:textId="77777777" w:rsidR="00DD7A27" w:rsidRPr="00F97A73" w:rsidRDefault="00DD7A27" w:rsidP="00E31B27">
            <w:pPr>
              <w:jc w:val="right"/>
              <w:rPr>
                <w:rFonts w:ascii="BancoDoBrasil Textos" w:hAnsi="BancoDoBrasil Textos"/>
                <w:sz w:val="16"/>
                <w:szCs w:val="16"/>
                <w:bdr w:val="none" w:sz="0" w:space="0" w:color="auto" w:frame="1"/>
              </w:rPr>
            </w:pPr>
            <w:r w:rsidRPr="00F97A73">
              <w:rPr>
                <w:rFonts w:ascii="BancoDoBrasil Textos" w:hAnsi="BancoDoBrasil Textos"/>
                <w:sz w:val="16"/>
                <w:szCs w:val="16"/>
                <w:bdr w:val="none" w:sz="0" w:space="0" w:color="auto" w:frame="1"/>
              </w:rPr>
              <w:t>0</w:t>
            </w:r>
          </w:p>
        </w:tc>
        <w:tc>
          <w:tcPr>
            <w:tcW w:w="589" w:type="pct"/>
            <w:tcBorders>
              <w:bottom w:val="single" w:sz="4" w:space="0" w:color="auto"/>
            </w:tcBorders>
          </w:tcPr>
          <w:p w14:paraId="3116466C" w14:textId="77777777" w:rsidR="00DD7A27" w:rsidRPr="003123BA" w:rsidRDefault="00DD7A27" w:rsidP="00E31B27">
            <w:pPr>
              <w:jc w:val="right"/>
              <w:rPr>
                <w:rFonts w:ascii="BancoDoBrasil Textos" w:hAnsi="BancoDoBrasil Textos"/>
                <w:sz w:val="16"/>
                <w:szCs w:val="16"/>
                <w:bdr w:val="none" w:sz="0" w:space="0" w:color="auto" w:frame="1"/>
              </w:rPr>
            </w:pPr>
            <w:r w:rsidRPr="003123BA">
              <w:rPr>
                <w:rFonts w:ascii="BancoDoBrasil Textos" w:hAnsi="BancoDoBrasil Textos"/>
                <w:sz w:val="16"/>
                <w:szCs w:val="16"/>
                <w:bdr w:val="none" w:sz="0" w:space="0" w:color="auto" w:frame="1"/>
              </w:rPr>
              <w:t>0%</w:t>
            </w:r>
          </w:p>
        </w:tc>
        <w:tc>
          <w:tcPr>
            <w:tcW w:w="955" w:type="pct"/>
            <w:gridSpan w:val="2"/>
            <w:tcBorders>
              <w:bottom w:val="single" w:sz="4" w:space="0" w:color="auto"/>
            </w:tcBorders>
          </w:tcPr>
          <w:p w14:paraId="3E986C22" w14:textId="77777777" w:rsidR="00DD7A27" w:rsidRPr="003123BA" w:rsidRDefault="00DD7A27" w:rsidP="00E31B27">
            <w:pPr>
              <w:jc w:val="right"/>
              <w:rPr>
                <w:rFonts w:ascii="BancoDoBrasil Textos" w:hAnsi="BancoDoBrasil Textos"/>
                <w:sz w:val="16"/>
                <w:szCs w:val="16"/>
                <w:bdr w:val="none" w:sz="0" w:space="0" w:color="auto" w:frame="1"/>
              </w:rPr>
            </w:pPr>
            <w:r w:rsidRPr="003123BA">
              <w:rPr>
                <w:rFonts w:ascii="BancoDoBrasil Textos" w:hAnsi="BancoDoBrasil Textos"/>
                <w:sz w:val="16"/>
                <w:szCs w:val="16"/>
                <w:bdr w:val="none" w:sz="0" w:space="0" w:color="auto" w:frame="1"/>
              </w:rPr>
              <w:t>0</w:t>
            </w:r>
          </w:p>
        </w:tc>
        <w:tc>
          <w:tcPr>
            <w:tcW w:w="661" w:type="pct"/>
            <w:tcBorders>
              <w:bottom w:val="single" w:sz="4" w:space="0" w:color="auto"/>
            </w:tcBorders>
          </w:tcPr>
          <w:p w14:paraId="78793874" w14:textId="77777777" w:rsidR="00DD7A27" w:rsidRPr="003123BA" w:rsidRDefault="00DD7A27" w:rsidP="00E31B27">
            <w:pPr>
              <w:jc w:val="right"/>
              <w:rPr>
                <w:rFonts w:ascii="BancoDoBrasil Textos" w:hAnsi="BancoDoBrasil Textos"/>
                <w:sz w:val="16"/>
                <w:szCs w:val="16"/>
                <w:bdr w:val="none" w:sz="0" w:space="0" w:color="auto" w:frame="1"/>
              </w:rPr>
            </w:pPr>
            <w:r w:rsidRPr="003123BA">
              <w:rPr>
                <w:rFonts w:ascii="BancoDoBrasil Textos" w:hAnsi="BancoDoBrasil Textos"/>
                <w:sz w:val="16"/>
                <w:szCs w:val="16"/>
                <w:bdr w:val="none" w:sz="0" w:space="0" w:color="auto" w:frame="1"/>
              </w:rPr>
              <w:t>0%</w:t>
            </w:r>
          </w:p>
        </w:tc>
      </w:tr>
    </w:tbl>
    <w:p w14:paraId="5351A971" w14:textId="77777777" w:rsidR="00DD7A27" w:rsidRPr="00F97A73" w:rsidRDefault="00DD7A27" w:rsidP="00DD7A27">
      <w:pPr>
        <w:spacing w:after="0" w:line="240" w:lineRule="auto"/>
        <w:rPr>
          <w:rFonts w:ascii="BancoDoBrasil Textos" w:hAnsi="BancoDoBrasil Textos" w:cs="Arial"/>
          <w:sz w:val="18"/>
          <w:szCs w:val="18"/>
          <w:bdr w:val="none" w:sz="0" w:space="0" w:color="auto" w:frame="1"/>
        </w:rPr>
      </w:pPr>
    </w:p>
    <w:p w14:paraId="4AAD8C19" w14:textId="77777777" w:rsidR="00DD7A27" w:rsidRPr="00632782" w:rsidRDefault="00DD7A27" w:rsidP="001F560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p>
    <w:p w14:paraId="4131E9B4" w14:textId="77777777" w:rsidR="001F560C" w:rsidRPr="00632782" w:rsidRDefault="00E22017" w:rsidP="001F560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b/>
          <w:bCs/>
          <w:sz w:val="18"/>
          <w:szCs w:val="18"/>
          <w:bdr w:val="none" w:sz="0" w:space="0" w:color="auto" w:frame="1"/>
        </w:rPr>
        <w:t xml:space="preserve">AGRADECIMENTOS </w:t>
      </w:r>
    </w:p>
    <w:p w14:paraId="32DF87E4" w14:textId="77777777" w:rsidR="001F560C" w:rsidRPr="00632782" w:rsidRDefault="00E22017" w:rsidP="001F560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bdr w:val="nil"/>
        </w:rPr>
      </w:pPr>
      <w:r w:rsidRPr="00632782">
        <w:rPr>
          <w:rFonts w:ascii="BancoDoBrasil Textos" w:hAnsi="BancoDoBrasil Textos" w:cs="Arial"/>
          <w:sz w:val="18"/>
          <w:szCs w:val="18"/>
          <w:bdr w:val="none" w:sz="0" w:space="0" w:color="auto" w:frame="1"/>
        </w:rPr>
        <w:t>Agradecemos a dedicação e o empenho de nossos funcionários e colaboradores, bem como a confiança dos acionistas, dos clientes e da sociedade.</w:t>
      </w:r>
    </w:p>
    <w:tbl>
      <w:tblPr>
        <w:tblStyle w:val="CDMRange1"/>
        <w:tblW w:w="9705" w:type="dxa"/>
        <w:tblLayout w:type="fixed"/>
        <w:tblLook w:val="0600" w:firstRow="0" w:lastRow="0" w:firstColumn="0" w:lastColumn="0" w:noHBand="1" w:noVBand="1"/>
        <w:tblCaption w:val="DRE"/>
      </w:tblPr>
      <w:tblGrid>
        <w:gridCol w:w="5250"/>
        <w:gridCol w:w="1155"/>
        <w:gridCol w:w="1650"/>
        <w:gridCol w:w="1650"/>
      </w:tblGrid>
      <w:tr w:rsidR="00950A68" w:rsidRPr="00632782" w14:paraId="61203712"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446D0614" w14:textId="77777777" w:rsidR="00950A68" w:rsidRPr="00632782" w:rsidRDefault="00E22017">
            <w:pPr>
              <w:pageBreakBefore/>
              <w:rPr>
                <w:rFonts w:ascii="BancoDoBrasil Textos" w:eastAsia="BancoDoBrasil Textos" w:hAnsi="BancoDoBrasil Textos" w:cs="BancoDoBrasil Textos"/>
                <w:b/>
                <w:color w:val="000000"/>
              </w:rPr>
            </w:pPr>
            <w:bookmarkStart w:id="6" w:name="RG_MARKER_385615"/>
            <w:bookmarkStart w:id="7" w:name="RG_MARKER_385603"/>
            <w:proofErr w:type="spellStart"/>
            <w:r w:rsidRPr="00632782">
              <w:rPr>
                <w:rFonts w:ascii="BancoDoBrasil Textos" w:eastAsia="BancoDoBrasil Textos" w:hAnsi="BancoDoBrasil Textos" w:cs="BancoDoBrasil Textos"/>
                <w:b/>
                <w:color w:val="000000"/>
              </w:rPr>
              <w:lastRenderedPageBreak/>
              <w:t>Balanço</w:t>
            </w:r>
            <w:proofErr w:type="spellEnd"/>
            <w:r w:rsidRPr="00632782">
              <w:rPr>
                <w:rFonts w:ascii="BancoDoBrasil Textos" w:eastAsia="BancoDoBrasil Textos" w:hAnsi="BancoDoBrasil Textos" w:cs="BancoDoBrasil Textos"/>
                <w:b/>
                <w:color w:val="000000"/>
              </w:rPr>
              <w:t xml:space="preserve"> patrimonial</w:t>
            </w:r>
            <w:bookmarkEnd w:id="6"/>
            <w:bookmarkEnd w:id="7"/>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258EF559"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8672721"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285507FD"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74DA00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BED964A"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4AB6C2C" w14:textId="77777777" w:rsidR="00950A68" w:rsidRPr="00632782" w:rsidRDefault="00950A68">
            <w:pPr>
              <w:jc w:val="center"/>
              <w:rPr>
                <w:rFonts w:ascii="BancoDoBrasil Textos" w:eastAsia="BancoDoBrasil Textos" w:hAnsi="BancoDoBrasil Textos" w:cs="BancoDoBrasil Textos"/>
                <w:color w:val="000000"/>
                <w:sz w:val="16"/>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4F61C546"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3F2F02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A5F4651"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Ativo</w:t>
            </w:r>
            <w:proofErr w:type="spellEnd"/>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4198856" w14:textId="77777777" w:rsidR="00950A68" w:rsidRPr="00632782" w:rsidRDefault="00E22017">
            <w:pPr>
              <w:jc w:val="cente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2902F3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31/12/2025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06F76D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31/12/2024</w:t>
            </w:r>
          </w:p>
        </w:tc>
      </w:tr>
      <w:tr w:rsidR="00950A68" w:rsidRPr="00632782" w14:paraId="47F8E3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983A863"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ADF9AA9"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F3CFDD2"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1E20C26"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6B47FD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245FD57"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Ativo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214BC1C"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0815F4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699.592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E31103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736.283</w:t>
            </w:r>
          </w:p>
        </w:tc>
      </w:tr>
      <w:tr w:rsidR="00950A68" w:rsidRPr="00632782" w14:paraId="3CB3D7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3D9AF7A"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12DB8C2"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215B15C"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541E9D1"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505341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A5115E2"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3C15378"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AAC10A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252.552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6081D2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436.642</w:t>
            </w:r>
          </w:p>
        </w:tc>
      </w:tr>
      <w:tr w:rsidR="00950A68" w:rsidRPr="00632782" w14:paraId="010F44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4FFE268"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79D8427"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0E393E0"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ACCBB1"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39BC12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1D338A5"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Instrumentos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financeiros</w:t>
            </w:r>
            <w:proofErr w:type="spellEnd"/>
            <w:r w:rsidRPr="00632782">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F30ECE7"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2FD52D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430.907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B60557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290.553</w:t>
            </w:r>
          </w:p>
        </w:tc>
      </w:tr>
      <w:tr w:rsidR="00950A68" w:rsidRPr="00632782" w14:paraId="5C1EB7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F2DB27B"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Créditos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adquiridos</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72509FA"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2FC87E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430.907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CF55DD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290.553</w:t>
            </w:r>
          </w:p>
        </w:tc>
      </w:tr>
      <w:tr w:rsidR="00950A68" w:rsidRPr="00632782" w14:paraId="6FF597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179A199"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2392912"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E9841B"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A7E0795"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1D7AE8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BC98D30"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 xml:space="preserve">Outros </w:t>
            </w:r>
            <w:proofErr w:type="spellStart"/>
            <w:r w:rsidRPr="00632782">
              <w:rPr>
                <w:rFonts w:ascii="BancoDoBrasil Textos" w:eastAsia="BancoDoBrasil Textos" w:hAnsi="BancoDoBrasil Textos" w:cs="BancoDoBrasil Textos"/>
                <w:b/>
                <w:color w:val="000000"/>
                <w:sz w:val="16"/>
              </w:rPr>
              <w:t>créditos</w:t>
            </w:r>
            <w:proofErr w:type="spellEnd"/>
            <w:r w:rsidRPr="00632782">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E3A384A"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A8E3E2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15.776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DF3651E"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9.016</w:t>
            </w:r>
          </w:p>
        </w:tc>
      </w:tr>
      <w:tr w:rsidR="00950A68" w:rsidRPr="00632782" w14:paraId="55EDDD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F3802A0"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2C97DB4"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6E84A78"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87D9C9D"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46CD4A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14F712C"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 xml:space="preserve">Outros </w:t>
            </w:r>
            <w:proofErr w:type="spellStart"/>
            <w:r w:rsidRPr="00632782">
              <w:rPr>
                <w:rFonts w:ascii="BancoDoBrasil Textos" w:eastAsia="BancoDoBrasil Textos" w:hAnsi="BancoDoBrasil Textos" w:cs="BancoDoBrasil Textos"/>
                <w:b/>
                <w:color w:val="000000"/>
                <w:sz w:val="16"/>
              </w:rPr>
              <w:t>valores</w:t>
            </w:r>
            <w:proofErr w:type="spellEnd"/>
            <w:r w:rsidRPr="00632782">
              <w:rPr>
                <w:rFonts w:ascii="BancoDoBrasil Textos" w:eastAsia="BancoDoBrasil Textos" w:hAnsi="BancoDoBrasil Textos" w:cs="BancoDoBrasil Textos"/>
                <w:b/>
                <w:color w:val="000000"/>
                <w:sz w:val="16"/>
              </w:rPr>
              <w:t xml:space="preserve">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FB5602D"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C378B3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9E4BA5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72</w:t>
            </w:r>
          </w:p>
        </w:tc>
      </w:tr>
      <w:tr w:rsidR="00950A68" w:rsidRPr="00632782" w14:paraId="5DA22E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CB8F1CD"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E2127B3"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8FD0341"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728697"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622D8E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1E31C45"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Ativo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não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0C057BC"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1DF2AAE1"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1.257.254</w:t>
            </w:r>
          </w:p>
        </w:tc>
        <w:tc>
          <w:tcPr>
            <w:tcW w:w="1650" w:type="dxa"/>
            <w:tcBorders>
              <w:top w:val="nil"/>
              <w:left w:val="nil"/>
              <w:bottom w:val="nil"/>
              <w:right w:val="nil"/>
              <w:tl2br w:val="nil"/>
              <w:tr2bl w:val="nil"/>
            </w:tcBorders>
            <w:noWrap/>
            <w:tcMar>
              <w:left w:w="40" w:type="dxa"/>
              <w:right w:w="100" w:type="dxa"/>
            </w:tcMar>
            <w:vAlign w:val="center"/>
          </w:tcPr>
          <w:p w14:paraId="01923CA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732.216</w:t>
            </w:r>
          </w:p>
        </w:tc>
      </w:tr>
      <w:tr w:rsidR="00950A68" w:rsidRPr="00632782" w14:paraId="6CB7B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8ADDD8A"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118AAE9"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7A6173D3"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7A554ED"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5C9D4A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E229967"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Realizável</w:t>
            </w:r>
            <w:proofErr w:type="spellEnd"/>
            <w:r w:rsidRPr="00632782">
              <w:rPr>
                <w:rFonts w:ascii="BancoDoBrasil Textos" w:eastAsia="BancoDoBrasil Textos" w:hAnsi="BancoDoBrasil Textos" w:cs="BancoDoBrasil Textos"/>
                <w:b/>
                <w:color w:val="000000"/>
                <w:sz w:val="16"/>
              </w:rPr>
              <w:t xml:space="preserve"> a </w:t>
            </w:r>
            <w:proofErr w:type="spellStart"/>
            <w:r w:rsidRPr="00632782">
              <w:rPr>
                <w:rFonts w:ascii="BancoDoBrasil Textos" w:eastAsia="BancoDoBrasil Textos" w:hAnsi="BancoDoBrasil Textos" w:cs="BancoDoBrasil Textos"/>
                <w:b/>
                <w:color w:val="000000"/>
                <w:sz w:val="16"/>
              </w:rPr>
              <w:t>longo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prazo</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063ECF1"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4485C24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1.249.442</w:t>
            </w:r>
          </w:p>
        </w:tc>
        <w:tc>
          <w:tcPr>
            <w:tcW w:w="1650" w:type="dxa"/>
            <w:tcBorders>
              <w:top w:val="nil"/>
              <w:left w:val="nil"/>
              <w:bottom w:val="nil"/>
              <w:right w:val="nil"/>
              <w:tl2br w:val="nil"/>
              <w:tr2bl w:val="nil"/>
            </w:tcBorders>
            <w:noWrap/>
            <w:tcMar>
              <w:left w:w="40" w:type="dxa"/>
              <w:right w:w="100" w:type="dxa"/>
            </w:tcMar>
            <w:vAlign w:val="center"/>
          </w:tcPr>
          <w:p w14:paraId="5A7BDB6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724.014</w:t>
            </w:r>
          </w:p>
        </w:tc>
      </w:tr>
      <w:tr w:rsidR="00950A68" w:rsidRPr="00632782" w14:paraId="409CAC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93B08B0"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8C90A2E"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39829B4"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1F84B190"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05E928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596F1EE"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Instrumentos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financeiros</w:t>
            </w:r>
            <w:proofErr w:type="spellEnd"/>
            <w:r w:rsidRPr="00632782">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ACC0AB5"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20C3940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1.220.504</w:t>
            </w:r>
          </w:p>
        </w:tc>
        <w:tc>
          <w:tcPr>
            <w:tcW w:w="1650" w:type="dxa"/>
            <w:tcBorders>
              <w:top w:val="nil"/>
              <w:left w:val="nil"/>
              <w:bottom w:val="nil"/>
              <w:right w:val="nil"/>
              <w:tl2br w:val="nil"/>
              <w:tr2bl w:val="nil"/>
            </w:tcBorders>
            <w:noWrap/>
            <w:tcMar>
              <w:left w:w="40" w:type="dxa"/>
              <w:right w:w="100" w:type="dxa"/>
            </w:tcMar>
            <w:vAlign w:val="center"/>
          </w:tcPr>
          <w:p w14:paraId="0A1294F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697.431</w:t>
            </w:r>
          </w:p>
        </w:tc>
      </w:tr>
      <w:tr w:rsidR="00950A68" w:rsidRPr="00632782" w14:paraId="6DD37F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CBA6117"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Créditos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adquiridos</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52B8585"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1AE3B2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1.220.504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420EA9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697.431</w:t>
            </w:r>
          </w:p>
        </w:tc>
      </w:tr>
      <w:tr w:rsidR="00950A68" w:rsidRPr="00632782" w14:paraId="6F2951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5CF9F53"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9203227"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330FDCD"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9857012"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13C0CC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F1A6317"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 xml:space="preserve">Outros </w:t>
            </w:r>
            <w:proofErr w:type="spellStart"/>
            <w:r w:rsidRPr="00632782">
              <w:rPr>
                <w:rFonts w:ascii="BancoDoBrasil Textos" w:eastAsia="BancoDoBrasil Textos" w:hAnsi="BancoDoBrasil Textos" w:cs="BancoDoBrasil Textos"/>
                <w:b/>
                <w:color w:val="000000"/>
                <w:sz w:val="16"/>
              </w:rPr>
              <w:t>créditos</w:t>
            </w:r>
            <w:proofErr w:type="spellEnd"/>
            <w:r w:rsidRPr="00632782">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25825D2"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noWrap/>
            <w:tcMar>
              <w:left w:w="40" w:type="dxa"/>
              <w:right w:w="100" w:type="dxa"/>
            </w:tcMar>
            <w:vAlign w:val="center"/>
          </w:tcPr>
          <w:p w14:paraId="1AAFD98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28.938</w:t>
            </w:r>
          </w:p>
        </w:tc>
        <w:tc>
          <w:tcPr>
            <w:tcW w:w="1650" w:type="dxa"/>
            <w:tcBorders>
              <w:top w:val="nil"/>
              <w:left w:val="nil"/>
              <w:bottom w:val="nil"/>
              <w:right w:val="nil"/>
              <w:tl2br w:val="nil"/>
              <w:tr2bl w:val="nil"/>
            </w:tcBorders>
            <w:noWrap/>
            <w:tcMar>
              <w:left w:w="40" w:type="dxa"/>
              <w:right w:w="100" w:type="dxa"/>
            </w:tcMar>
            <w:vAlign w:val="center"/>
          </w:tcPr>
          <w:p w14:paraId="673913F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26.583</w:t>
            </w:r>
          </w:p>
        </w:tc>
      </w:tr>
      <w:tr w:rsidR="00950A68" w:rsidRPr="00632782" w14:paraId="4C6435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6627FDF"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BD06EF7"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63DFB95"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2E954BB"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0E9839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B78239F"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Investimentos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AFB6D25"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A96EAD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ABD635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w:t>
            </w:r>
          </w:p>
        </w:tc>
      </w:tr>
      <w:tr w:rsidR="00950A68" w:rsidRPr="00632782" w14:paraId="6DA71A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0EB4E7E"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Participações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societárias</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E2EFAE8"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B5C8CE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89600B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w:t>
            </w:r>
          </w:p>
        </w:tc>
      </w:tr>
      <w:tr w:rsidR="00950A68" w:rsidRPr="00632782" w14:paraId="3FD57B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EAE3B57"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D274DCD"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7E0791B"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992CD29"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27826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BE652E3"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Imobilizado</w:t>
            </w:r>
            <w:proofErr w:type="spellEnd"/>
          </w:p>
        </w:tc>
        <w:tc>
          <w:tcPr>
            <w:tcW w:w="1155" w:type="dxa"/>
            <w:tcBorders>
              <w:top w:val="nil"/>
              <w:left w:val="nil"/>
              <w:bottom w:val="nil"/>
              <w:right w:val="nil"/>
              <w:tl2br w:val="nil"/>
              <w:tr2bl w:val="nil"/>
            </w:tcBorders>
            <w:noWrap/>
            <w:tcMar>
              <w:left w:w="0" w:type="dxa"/>
              <w:right w:w="0" w:type="dxa"/>
            </w:tcMar>
            <w:vAlign w:val="bottom"/>
          </w:tcPr>
          <w:p w14:paraId="4E06CC58"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5DA2BC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2.514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DCF3D8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3.953</w:t>
            </w:r>
          </w:p>
        </w:tc>
      </w:tr>
      <w:tr w:rsidR="00950A68" w:rsidRPr="00632782" w14:paraId="58F921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675809A"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Imobilizado</w:t>
            </w:r>
            <w:proofErr w:type="spellEnd"/>
            <w:r w:rsidRPr="00632782">
              <w:rPr>
                <w:rFonts w:ascii="BancoDoBrasil Textos" w:eastAsia="BancoDoBrasil Textos" w:hAnsi="BancoDoBrasil Textos" w:cs="BancoDoBrasil Textos"/>
                <w:color w:val="000000"/>
                <w:sz w:val="16"/>
              </w:rPr>
              <w:t xml:space="preserve"> de </w:t>
            </w:r>
            <w:proofErr w:type="spellStart"/>
            <w:r w:rsidRPr="00632782">
              <w:rPr>
                <w:rFonts w:ascii="BancoDoBrasil Textos" w:eastAsia="BancoDoBrasil Textos" w:hAnsi="BancoDoBrasil Textos" w:cs="BancoDoBrasil Textos"/>
                <w:color w:val="000000"/>
                <w:sz w:val="16"/>
              </w:rPr>
              <w:t>uso</w:t>
            </w:r>
            <w:proofErr w:type="spellEnd"/>
          </w:p>
        </w:tc>
        <w:tc>
          <w:tcPr>
            <w:tcW w:w="1155" w:type="dxa"/>
            <w:tcBorders>
              <w:top w:val="nil"/>
              <w:left w:val="nil"/>
              <w:bottom w:val="nil"/>
              <w:right w:val="nil"/>
              <w:tl2br w:val="nil"/>
              <w:tr2bl w:val="nil"/>
            </w:tcBorders>
            <w:noWrap/>
            <w:tcMar>
              <w:left w:w="40" w:type="dxa"/>
              <w:right w:w="40" w:type="dxa"/>
            </w:tcMar>
            <w:vAlign w:val="center"/>
          </w:tcPr>
          <w:p w14:paraId="14D396FF"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45482A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1.919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924846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1.890</w:t>
            </w:r>
          </w:p>
        </w:tc>
      </w:tr>
      <w:tr w:rsidR="00950A68" w:rsidRPr="00632782" w14:paraId="102AC9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897D3F2"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3AACA00"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A1428B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6.306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26B79C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6.306</w:t>
            </w:r>
          </w:p>
        </w:tc>
      </w:tr>
      <w:tr w:rsidR="00950A68" w:rsidRPr="00632782" w14:paraId="61F32F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4837B18"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roofErr w:type="spellStart"/>
            <w:r w:rsidRPr="00632782">
              <w:rPr>
                <w:rFonts w:ascii="BancoDoBrasil Textos" w:eastAsia="BancoDoBrasil Textos" w:hAnsi="BancoDoBrasil Textos" w:cs="BancoDoBrasil Textos"/>
                <w:color w:val="000000"/>
                <w:sz w:val="16"/>
              </w:rPr>
              <w:t>Depreciação</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acumulada</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3162321"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34E99E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(5.711)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97328D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(4.243)</w:t>
            </w:r>
          </w:p>
        </w:tc>
      </w:tr>
      <w:tr w:rsidR="00950A68" w:rsidRPr="00632782" w14:paraId="569C61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noWrap/>
            <w:tcMar>
              <w:left w:w="0" w:type="dxa"/>
              <w:right w:w="0" w:type="dxa"/>
            </w:tcMar>
            <w:vAlign w:val="center"/>
          </w:tcPr>
          <w:p w14:paraId="4977E831" w14:textId="77777777" w:rsidR="00950A68" w:rsidRPr="00632782" w:rsidRDefault="00950A68">
            <w:pPr>
              <w:rPr>
                <w:rFonts w:ascii="BancoDoBrasil Textos" w:eastAsia="BancoDoBrasil Textos" w:hAnsi="BancoDoBrasil Textos" w:cs="BancoDoBrasil Textos"/>
                <w:color w:val="838383"/>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813876E" w14:textId="77777777" w:rsidR="00950A68" w:rsidRPr="00632782" w:rsidRDefault="00950A68">
            <w:pPr>
              <w:jc w:val="center"/>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03F4274" w14:textId="77777777" w:rsidR="00950A68" w:rsidRPr="00632782" w:rsidRDefault="00950A68">
            <w:pPr>
              <w:jc w:val="right"/>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5E53E85" w14:textId="77777777" w:rsidR="00950A68" w:rsidRPr="00632782" w:rsidRDefault="00950A68">
            <w:pPr>
              <w:jc w:val="right"/>
              <w:rPr>
                <w:rFonts w:ascii="BancoDoBrasil Textos" w:eastAsia="BancoDoBrasil Textos" w:hAnsi="BancoDoBrasil Textos" w:cs="BancoDoBrasil Textos"/>
                <w:color w:val="838383"/>
                <w:sz w:val="16"/>
              </w:rPr>
            </w:pPr>
          </w:p>
        </w:tc>
      </w:tr>
      <w:tr w:rsidR="00950A68" w:rsidRPr="00632782" w14:paraId="29B5CF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846657C"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Intangíveis</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FB0189E"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1AD45A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5.292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F570DB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4.243</w:t>
            </w:r>
          </w:p>
        </w:tc>
      </w:tr>
      <w:tr w:rsidR="00950A68" w:rsidRPr="00632782" w14:paraId="7E6E47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EE1113B"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Ativos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intangíveis</w:t>
            </w:r>
            <w:proofErr w:type="spellEnd"/>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B5ED43B"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000C66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7.999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8C9527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6.767</w:t>
            </w:r>
          </w:p>
        </w:tc>
      </w:tr>
      <w:tr w:rsidR="00950A68" w:rsidRPr="00632782" w14:paraId="7341A5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7C53466"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Amortização</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acumulada</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3781E6D"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233E84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(2.707)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C61E95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(2.524)</w:t>
            </w:r>
          </w:p>
        </w:tc>
      </w:tr>
      <w:tr w:rsidR="00950A68" w:rsidRPr="00632782" w14:paraId="67C975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8805386"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E110BEE"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F03718A"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227B14C"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38BB9E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6A3B40D"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 xml:space="preserve">Total do </w:t>
            </w:r>
            <w:proofErr w:type="spellStart"/>
            <w:r w:rsidRPr="00632782">
              <w:rPr>
                <w:rFonts w:ascii="BancoDoBrasil Textos" w:eastAsia="BancoDoBrasil Textos" w:hAnsi="BancoDoBrasil Textos" w:cs="BancoDoBrasil Textos"/>
                <w:b/>
                <w:color w:val="000000"/>
                <w:sz w:val="16"/>
              </w:rPr>
              <w:t>ativo</w:t>
            </w:r>
            <w:proofErr w:type="spellEnd"/>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13F191C"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CB31E7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1.956.846</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EA4862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1.468.499</w:t>
            </w:r>
          </w:p>
        </w:tc>
      </w:tr>
      <w:tr w:rsidR="00950A68" w:rsidRPr="00632782" w14:paraId="56DDAF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0CD91D8"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960BC79"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F2B3FDA"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93D7C7D"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31276B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1A7CD18"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D73D321"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F7788C9"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7C73ACB"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4F5E9E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04BE54D"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Passivo</w:t>
            </w:r>
            <w:proofErr w:type="spellEnd"/>
            <w:r w:rsidRPr="00632782">
              <w:rPr>
                <w:rFonts w:ascii="BancoDoBrasil Textos" w:eastAsia="BancoDoBrasil Textos" w:hAnsi="BancoDoBrasil Textos" w:cs="BancoDoBrasil Textos"/>
                <w:b/>
                <w:color w:val="000000"/>
                <w:sz w:val="16"/>
              </w:rPr>
              <w:t xml:space="preserve"> e </w:t>
            </w:r>
            <w:proofErr w:type="spellStart"/>
            <w:r w:rsidRPr="00632782">
              <w:rPr>
                <w:rFonts w:ascii="BancoDoBrasil Textos" w:eastAsia="BancoDoBrasil Textos" w:hAnsi="BancoDoBrasil Textos" w:cs="BancoDoBrasil Textos"/>
                <w:b/>
                <w:color w:val="000000"/>
                <w:sz w:val="16"/>
              </w:rPr>
              <w:t>patrimônio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líquido</w:t>
            </w:r>
            <w:proofErr w:type="spellEnd"/>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AA898A3" w14:textId="77777777" w:rsidR="00950A68" w:rsidRPr="00632782" w:rsidRDefault="00E22017">
            <w:pPr>
              <w:jc w:val="cente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0F45AA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31/12/2025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9460C9C"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31/12/2024</w:t>
            </w:r>
          </w:p>
        </w:tc>
      </w:tr>
      <w:tr w:rsidR="00950A68" w:rsidRPr="00632782" w14:paraId="79220E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BE06FCA"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C2D9A02"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C7A21DC"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471B462"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0901C3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A814178"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Passivo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BB9561C"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50294EE1" w14:textId="7364408F" w:rsidR="00950A68" w:rsidRPr="00632782" w:rsidRDefault="005A4516">
            <w:pPr>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503.543</w:t>
            </w:r>
          </w:p>
        </w:tc>
        <w:tc>
          <w:tcPr>
            <w:tcW w:w="1650" w:type="dxa"/>
            <w:tcBorders>
              <w:top w:val="nil"/>
              <w:left w:val="nil"/>
              <w:bottom w:val="nil"/>
              <w:right w:val="nil"/>
              <w:tl2br w:val="nil"/>
              <w:tr2bl w:val="nil"/>
            </w:tcBorders>
            <w:noWrap/>
            <w:tcMar>
              <w:left w:w="40" w:type="dxa"/>
              <w:right w:w="100" w:type="dxa"/>
            </w:tcMar>
            <w:vAlign w:val="center"/>
          </w:tcPr>
          <w:p w14:paraId="5BC3FE5B"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488.390</w:t>
            </w:r>
          </w:p>
        </w:tc>
      </w:tr>
      <w:tr w:rsidR="00950A68" w:rsidRPr="00632782" w14:paraId="36A514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3A762D7"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7879F21"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8F0AAB3"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3D17C95"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40CD02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616312B"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 xml:space="preserve">Obrigações por emissão de debêntures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C692B0B"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noWrap/>
            <w:tcMar>
              <w:left w:w="40" w:type="dxa"/>
              <w:right w:w="100" w:type="dxa"/>
            </w:tcMar>
            <w:vAlign w:val="center"/>
          </w:tcPr>
          <w:p w14:paraId="79A5188A" w14:textId="34F75DA1" w:rsidR="00950A68" w:rsidRPr="00632782" w:rsidRDefault="00570ADD">
            <w:pPr>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28.862</w:t>
            </w:r>
          </w:p>
        </w:tc>
        <w:tc>
          <w:tcPr>
            <w:tcW w:w="1650" w:type="dxa"/>
            <w:tcBorders>
              <w:top w:val="nil"/>
              <w:left w:val="nil"/>
              <w:bottom w:val="nil"/>
              <w:right w:val="nil"/>
              <w:tl2br w:val="nil"/>
              <w:tr2bl w:val="nil"/>
            </w:tcBorders>
            <w:noWrap/>
            <w:tcMar>
              <w:left w:w="40" w:type="dxa"/>
              <w:right w:w="100" w:type="dxa"/>
            </w:tcMar>
            <w:vAlign w:val="center"/>
          </w:tcPr>
          <w:p w14:paraId="4DAB544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r>
      <w:tr w:rsidR="00950A68" w:rsidRPr="00632782" w14:paraId="69A787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3DB747E"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510BE31"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4E5D5563"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A18CE8"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165233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AFBD273"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Obrigações por empréstimos e financiamentos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9C574D3"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13</w:t>
            </w:r>
          </w:p>
        </w:tc>
        <w:tc>
          <w:tcPr>
            <w:tcW w:w="1650" w:type="dxa"/>
            <w:tcBorders>
              <w:top w:val="nil"/>
              <w:left w:val="nil"/>
              <w:bottom w:val="nil"/>
              <w:right w:val="nil"/>
              <w:tl2br w:val="nil"/>
              <w:tr2bl w:val="nil"/>
            </w:tcBorders>
            <w:noWrap/>
            <w:tcMar>
              <w:left w:w="40" w:type="dxa"/>
              <w:right w:w="100" w:type="dxa"/>
            </w:tcMar>
            <w:vAlign w:val="center"/>
          </w:tcPr>
          <w:p w14:paraId="771F7D7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650" w:type="dxa"/>
            <w:tcBorders>
              <w:top w:val="nil"/>
              <w:left w:val="nil"/>
              <w:bottom w:val="nil"/>
              <w:right w:val="nil"/>
              <w:tl2br w:val="nil"/>
              <w:tr2bl w:val="nil"/>
            </w:tcBorders>
            <w:noWrap/>
            <w:tcMar>
              <w:left w:w="40" w:type="dxa"/>
              <w:right w:w="100" w:type="dxa"/>
            </w:tcMar>
            <w:vAlign w:val="center"/>
          </w:tcPr>
          <w:p w14:paraId="0E1D54F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100.000</w:t>
            </w:r>
          </w:p>
        </w:tc>
      </w:tr>
      <w:tr w:rsidR="00950A68" w:rsidRPr="00632782" w14:paraId="6A793F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A7E061D"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FBD78CC"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2D02A64" w14:textId="77777777" w:rsidR="00950A68" w:rsidRPr="00632782" w:rsidRDefault="00950A68">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6F6F09B"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35220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888DF5D"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Outras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obrigações</w:t>
            </w:r>
            <w:proofErr w:type="spellEnd"/>
            <w:r w:rsidRPr="00632782">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noWrap/>
            <w:tcMar>
              <w:left w:w="0" w:type="dxa"/>
              <w:right w:w="0" w:type="dxa"/>
            </w:tcMar>
            <w:vAlign w:val="center"/>
          </w:tcPr>
          <w:p w14:paraId="45EDE161"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51EC23F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474.681</w:t>
            </w:r>
          </w:p>
        </w:tc>
        <w:tc>
          <w:tcPr>
            <w:tcW w:w="1650" w:type="dxa"/>
            <w:tcBorders>
              <w:top w:val="nil"/>
              <w:left w:val="nil"/>
              <w:bottom w:val="nil"/>
              <w:right w:val="nil"/>
              <w:tl2br w:val="nil"/>
              <w:tr2bl w:val="nil"/>
            </w:tcBorders>
            <w:noWrap/>
            <w:tcMar>
              <w:left w:w="40" w:type="dxa"/>
              <w:right w:w="100" w:type="dxa"/>
            </w:tcMar>
            <w:vAlign w:val="center"/>
          </w:tcPr>
          <w:p w14:paraId="6B2CEA3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388.390</w:t>
            </w:r>
          </w:p>
        </w:tc>
      </w:tr>
      <w:tr w:rsidR="00950A68" w:rsidRPr="00632782" w14:paraId="7404F2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4D5C69B"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Sociais</w:t>
            </w:r>
            <w:proofErr w:type="spellEnd"/>
            <w:r w:rsidRPr="00632782">
              <w:rPr>
                <w:rFonts w:ascii="BancoDoBrasil Textos" w:eastAsia="BancoDoBrasil Textos" w:hAnsi="BancoDoBrasil Textos" w:cs="BancoDoBrasil Textos"/>
                <w:color w:val="000000"/>
                <w:sz w:val="16"/>
              </w:rPr>
              <w:t xml:space="preserve"> e </w:t>
            </w:r>
            <w:proofErr w:type="spellStart"/>
            <w:r w:rsidRPr="00632782">
              <w:rPr>
                <w:rFonts w:ascii="BancoDoBrasil Textos" w:eastAsia="BancoDoBrasil Textos" w:hAnsi="BancoDoBrasil Textos" w:cs="BancoDoBrasil Textos"/>
                <w:color w:val="000000"/>
                <w:sz w:val="16"/>
              </w:rPr>
              <w:t>estatutárias</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48312A16"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14.a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128588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310.207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3D9C26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250.405</w:t>
            </w:r>
          </w:p>
        </w:tc>
      </w:tr>
      <w:tr w:rsidR="00950A68" w:rsidRPr="00632782" w14:paraId="2F940A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CD4C164"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Fiscais</w:t>
            </w:r>
            <w:proofErr w:type="spellEnd"/>
            <w:r w:rsidRPr="00632782">
              <w:rPr>
                <w:rFonts w:ascii="BancoDoBrasil Textos" w:eastAsia="BancoDoBrasil Textos" w:hAnsi="BancoDoBrasil Textos" w:cs="BancoDoBrasil Textos"/>
                <w:color w:val="000000"/>
                <w:sz w:val="16"/>
              </w:rPr>
              <w:t xml:space="preserve"> e </w:t>
            </w:r>
            <w:proofErr w:type="spellStart"/>
            <w:r w:rsidRPr="00632782">
              <w:rPr>
                <w:rFonts w:ascii="BancoDoBrasil Textos" w:eastAsia="BancoDoBrasil Textos" w:hAnsi="BancoDoBrasil Textos" w:cs="BancoDoBrasil Textos"/>
                <w:color w:val="000000"/>
                <w:sz w:val="16"/>
              </w:rPr>
              <w:t>previdenciárias</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090C2752"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14.b</w:t>
            </w:r>
          </w:p>
        </w:tc>
        <w:tc>
          <w:tcPr>
            <w:tcW w:w="1650" w:type="dxa"/>
            <w:tcBorders>
              <w:top w:val="nil"/>
              <w:left w:val="nil"/>
              <w:bottom w:val="nil"/>
              <w:right w:val="nil"/>
              <w:tl2br w:val="nil"/>
              <w:tr2bl w:val="nil"/>
            </w:tcBorders>
            <w:noWrap/>
            <w:tcMar>
              <w:left w:w="40" w:type="dxa"/>
              <w:right w:w="85" w:type="dxa"/>
            </w:tcMar>
            <w:vAlign w:val="center"/>
          </w:tcPr>
          <w:p w14:paraId="324D305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58.954</w:t>
            </w:r>
          </w:p>
        </w:tc>
        <w:tc>
          <w:tcPr>
            <w:tcW w:w="1650" w:type="dxa"/>
            <w:tcBorders>
              <w:top w:val="nil"/>
              <w:left w:val="nil"/>
              <w:bottom w:val="nil"/>
              <w:right w:val="nil"/>
              <w:tl2br w:val="nil"/>
              <w:tr2bl w:val="nil"/>
            </w:tcBorders>
            <w:noWrap/>
            <w:tcMar>
              <w:left w:w="40" w:type="dxa"/>
              <w:right w:w="85" w:type="dxa"/>
            </w:tcMar>
            <w:vAlign w:val="center"/>
          </w:tcPr>
          <w:p w14:paraId="5644FC6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43.378</w:t>
            </w:r>
          </w:p>
        </w:tc>
      </w:tr>
      <w:tr w:rsidR="00950A68" w:rsidRPr="00632782" w14:paraId="7A4E6A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D61FAD3"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Arrendamento</w:t>
            </w:r>
            <w:proofErr w:type="spellEnd"/>
          </w:p>
        </w:tc>
        <w:tc>
          <w:tcPr>
            <w:tcW w:w="1155" w:type="dxa"/>
            <w:tcBorders>
              <w:top w:val="nil"/>
              <w:left w:val="nil"/>
              <w:bottom w:val="nil"/>
              <w:right w:val="nil"/>
              <w:tl2br w:val="nil"/>
              <w:tr2bl w:val="nil"/>
            </w:tcBorders>
            <w:noWrap/>
            <w:tcMar>
              <w:left w:w="40" w:type="dxa"/>
              <w:right w:w="40" w:type="dxa"/>
            </w:tcMar>
            <w:vAlign w:val="center"/>
          </w:tcPr>
          <w:p w14:paraId="12E06611"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5B865D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1.321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E28479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1.199</w:t>
            </w:r>
          </w:p>
        </w:tc>
      </w:tr>
      <w:tr w:rsidR="00950A68" w:rsidRPr="00632782" w14:paraId="3C9893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D5F695B"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Diversas</w:t>
            </w:r>
            <w:proofErr w:type="spellEnd"/>
            <w:r w:rsidRPr="00632782">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4059A14C"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14.c</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98DC74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104.199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F22295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93.408</w:t>
            </w:r>
          </w:p>
        </w:tc>
      </w:tr>
      <w:tr w:rsidR="00950A68" w:rsidRPr="00632782" w14:paraId="671557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45E4A85"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705DA7AE"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3F6B678"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AC307F7"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7787A8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8CCF812"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Passivo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não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noWrap/>
            <w:tcMar>
              <w:left w:w="0" w:type="dxa"/>
              <w:right w:w="0" w:type="dxa"/>
            </w:tcMar>
            <w:vAlign w:val="center"/>
          </w:tcPr>
          <w:p w14:paraId="2A558C54"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2EF5386D" w14:textId="1AF43338" w:rsidR="00950A68" w:rsidRPr="00632782" w:rsidRDefault="005A4516">
            <w:pPr>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476.134</w:t>
            </w:r>
          </w:p>
        </w:tc>
        <w:tc>
          <w:tcPr>
            <w:tcW w:w="1650" w:type="dxa"/>
            <w:tcBorders>
              <w:top w:val="nil"/>
              <w:left w:val="nil"/>
              <w:bottom w:val="nil"/>
              <w:right w:val="nil"/>
              <w:tl2br w:val="nil"/>
              <w:tr2bl w:val="nil"/>
            </w:tcBorders>
            <w:noWrap/>
            <w:tcMar>
              <w:left w:w="40" w:type="dxa"/>
              <w:right w:w="100" w:type="dxa"/>
            </w:tcMar>
            <w:vAlign w:val="center"/>
          </w:tcPr>
          <w:p w14:paraId="1082732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2.940</w:t>
            </w:r>
          </w:p>
        </w:tc>
      </w:tr>
      <w:tr w:rsidR="00950A68" w:rsidRPr="00632782" w14:paraId="2F6E78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A547B71"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061079FE"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4124B3E1"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81597D4"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17FBAD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C1A7A2C"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 xml:space="preserve">Obrigações por emissão de debêntures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ECDB476"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noWrap/>
            <w:tcMar>
              <w:left w:w="40" w:type="dxa"/>
              <w:right w:w="100" w:type="dxa"/>
            </w:tcMar>
            <w:vAlign w:val="center"/>
          </w:tcPr>
          <w:p w14:paraId="149101D7" w14:textId="0CE41F3B" w:rsidR="00950A68" w:rsidRPr="00632782" w:rsidRDefault="00570ADD">
            <w:pPr>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474.525</w:t>
            </w:r>
          </w:p>
        </w:tc>
        <w:tc>
          <w:tcPr>
            <w:tcW w:w="1650" w:type="dxa"/>
            <w:tcBorders>
              <w:top w:val="nil"/>
              <w:left w:val="nil"/>
              <w:bottom w:val="nil"/>
              <w:right w:val="nil"/>
              <w:tl2br w:val="nil"/>
              <w:tr2bl w:val="nil"/>
            </w:tcBorders>
            <w:noWrap/>
            <w:tcMar>
              <w:left w:w="40" w:type="dxa"/>
              <w:right w:w="100" w:type="dxa"/>
            </w:tcMar>
            <w:vAlign w:val="center"/>
          </w:tcPr>
          <w:p w14:paraId="1A0048F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r>
      <w:tr w:rsidR="00950A68" w:rsidRPr="00632782" w14:paraId="49A3EF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D2E9C51"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702F9F86"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E07B82F"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931E17B"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30B329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12D5D1E"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Outras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obrigações</w:t>
            </w:r>
            <w:proofErr w:type="spellEnd"/>
            <w:r w:rsidRPr="00632782">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noWrap/>
            <w:tcMar>
              <w:left w:w="0" w:type="dxa"/>
              <w:right w:w="0" w:type="dxa"/>
            </w:tcMar>
            <w:vAlign w:val="center"/>
          </w:tcPr>
          <w:p w14:paraId="345A0903"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7D188C0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1.609</w:t>
            </w:r>
          </w:p>
        </w:tc>
        <w:tc>
          <w:tcPr>
            <w:tcW w:w="1650" w:type="dxa"/>
            <w:tcBorders>
              <w:top w:val="nil"/>
              <w:left w:val="nil"/>
              <w:bottom w:val="nil"/>
              <w:right w:val="nil"/>
              <w:tl2br w:val="nil"/>
              <w:tr2bl w:val="nil"/>
            </w:tcBorders>
            <w:noWrap/>
            <w:tcMar>
              <w:left w:w="40" w:type="dxa"/>
              <w:right w:w="100" w:type="dxa"/>
            </w:tcMar>
            <w:vAlign w:val="center"/>
          </w:tcPr>
          <w:p w14:paraId="31C0135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2.940</w:t>
            </w:r>
          </w:p>
        </w:tc>
      </w:tr>
      <w:tr w:rsidR="00950A68" w:rsidRPr="00632782" w14:paraId="658C7D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44A2519"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Arrendamento</w:t>
            </w:r>
            <w:proofErr w:type="spellEnd"/>
          </w:p>
        </w:tc>
        <w:tc>
          <w:tcPr>
            <w:tcW w:w="1155" w:type="dxa"/>
            <w:tcBorders>
              <w:top w:val="nil"/>
              <w:left w:val="nil"/>
              <w:bottom w:val="nil"/>
              <w:right w:val="nil"/>
              <w:tl2br w:val="nil"/>
              <w:tr2bl w:val="nil"/>
            </w:tcBorders>
            <w:noWrap/>
            <w:tcMar>
              <w:left w:w="40" w:type="dxa"/>
              <w:right w:w="40" w:type="dxa"/>
            </w:tcMar>
            <w:vAlign w:val="center"/>
          </w:tcPr>
          <w:p w14:paraId="0B7E27BF"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1C780F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1.609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DAA33A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2.940</w:t>
            </w:r>
          </w:p>
        </w:tc>
      </w:tr>
      <w:tr w:rsidR="00950A68" w:rsidRPr="00632782" w14:paraId="5B09AB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9C7483B" w14:textId="77777777" w:rsidR="00950A68" w:rsidRPr="00632782" w:rsidRDefault="00950A68">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4D2AF18D"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3817A34"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939D76A"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76394F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D0B6E67"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Patrimônio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líquido</w:t>
            </w:r>
            <w:proofErr w:type="spellEnd"/>
          </w:p>
        </w:tc>
        <w:tc>
          <w:tcPr>
            <w:tcW w:w="1155" w:type="dxa"/>
            <w:tcBorders>
              <w:top w:val="nil"/>
              <w:left w:val="nil"/>
              <w:bottom w:val="nil"/>
              <w:right w:val="nil"/>
              <w:tl2br w:val="nil"/>
              <w:tr2bl w:val="nil"/>
            </w:tcBorders>
            <w:noWrap/>
            <w:tcMar>
              <w:left w:w="0" w:type="dxa"/>
              <w:right w:w="0" w:type="dxa"/>
            </w:tcMar>
            <w:vAlign w:val="center"/>
          </w:tcPr>
          <w:p w14:paraId="5A97307F"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52C521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977.169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057753C"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977.169</w:t>
            </w:r>
          </w:p>
        </w:tc>
      </w:tr>
      <w:tr w:rsidR="00950A68" w:rsidRPr="00632782" w14:paraId="479707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FBCC5E4"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80080B0"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655B702"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5A7DC0"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5C88D5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7FABCFD"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Capital social</w:t>
            </w:r>
          </w:p>
        </w:tc>
        <w:tc>
          <w:tcPr>
            <w:tcW w:w="1155" w:type="dxa"/>
            <w:tcBorders>
              <w:top w:val="nil"/>
              <w:left w:val="nil"/>
              <w:bottom w:val="nil"/>
              <w:right w:val="nil"/>
              <w:tl2br w:val="nil"/>
              <w:tr2bl w:val="nil"/>
            </w:tcBorders>
            <w:noWrap/>
            <w:tcMar>
              <w:left w:w="40" w:type="dxa"/>
              <w:right w:w="40" w:type="dxa"/>
            </w:tcMar>
            <w:vAlign w:val="center"/>
          </w:tcPr>
          <w:p w14:paraId="3930EA83"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4A16AB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F8716F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656.103</w:t>
            </w:r>
          </w:p>
        </w:tc>
      </w:tr>
      <w:tr w:rsidR="00950A68" w:rsidRPr="00632782" w14:paraId="38958A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8764C10"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3D50A541"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9E0853B"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5640160"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35D51F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F50D25"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Reservas</w:t>
            </w:r>
            <w:proofErr w:type="spellEnd"/>
            <w:r w:rsidRPr="00632782">
              <w:rPr>
                <w:rFonts w:ascii="BancoDoBrasil Textos" w:eastAsia="BancoDoBrasil Textos" w:hAnsi="BancoDoBrasil Textos" w:cs="BancoDoBrasil Textos"/>
                <w:b/>
                <w:color w:val="000000"/>
                <w:sz w:val="16"/>
              </w:rPr>
              <w:t xml:space="preserve"> de </w:t>
            </w:r>
            <w:proofErr w:type="spellStart"/>
            <w:r w:rsidRPr="00632782">
              <w:rPr>
                <w:rFonts w:ascii="BancoDoBrasil Textos" w:eastAsia="BancoDoBrasil Textos" w:hAnsi="BancoDoBrasil Textos" w:cs="BancoDoBrasil Textos"/>
                <w:b/>
                <w:color w:val="000000"/>
                <w:sz w:val="16"/>
              </w:rPr>
              <w:t>lucros</w:t>
            </w:r>
            <w:proofErr w:type="spellEnd"/>
            <w:r w:rsidRPr="00632782">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63063488"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1A3B6C"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321.066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96654F0"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321.066</w:t>
            </w:r>
          </w:p>
        </w:tc>
      </w:tr>
      <w:tr w:rsidR="00950A68" w:rsidRPr="00632782" w14:paraId="07CFF7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C1BEA72"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65FE0807"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D86F4F8"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D70B4AC"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033838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0572BF0" w14:textId="77777777" w:rsidR="00950A68" w:rsidRPr="00632782" w:rsidRDefault="00950A68">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3B3D7DBD" w14:textId="77777777" w:rsidR="00950A68" w:rsidRPr="00632782" w:rsidRDefault="00950A68">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0D968C"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555F5D"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7A7C70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EE989F1"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05DA35F"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23511C3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1.956.846</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79B39C34"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1.468.499</w:t>
            </w:r>
          </w:p>
        </w:tc>
      </w:tr>
      <w:tr w:rsidR="00950A68" w:rsidRPr="00632782" w14:paraId="2CBE14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2FA7097"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As notas explicativas são parte integrante das demonstrações contábeis.</w:t>
            </w:r>
          </w:p>
        </w:tc>
      </w:tr>
    </w:tbl>
    <w:tbl>
      <w:tblPr>
        <w:tblW w:w="9705" w:type="dxa"/>
        <w:tblLayout w:type="fixed"/>
        <w:tblLook w:val="0600" w:firstRow="0" w:lastRow="0" w:firstColumn="0" w:lastColumn="0" w:noHBand="1" w:noVBand="1"/>
        <w:tblCaption w:val="DRE"/>
      </w:tblPr>
      <w:tblGrid>
        <w:gridCol w:w="5505"/>
        <w:gridCol w:w="480"/>
        <w:gridCol w:w="1860"/>
        <w:gridCol w:w="1860"/>
      </w:tblGrid>
      <w:tr w:rsidR="00950A68" w:rsidRPr="00632782" w14:paraId="3844B695" w14:textId="77777777">
        <w:trPr>
          <w:cantSplit/>
          <w:trHeight w:hRule="exact" w:val="240"/>
        </w:trPr>
        <w:tc>
          <w:tcPr>
            <w:tcW w:w="5985" w:type="dxa"/>
            <w:gridSpan w:val="2"/>
            <w:tcBorders>
              <w:top w:val="nil"/>
              <w:left w:val="nil"/>
              <w:bottom w:val="nil"/>
              <w:right w:val="nil"/>
              <w:tl2br w:val="nil"/>
              <w:tr2bl w:val="nil"/>
            </w:tcBorders>
            <w:noWrap/>
            <w:tcMar>
              <w:left w:w="40" w:type="dxa"/>
              <w:right w:w="40" w:type="dxa"/>
            </w:tcMar>
            <w:vAlign w:val="center"/>
          </w:tcPr>
          <w:p w14:paraId="1314A76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20"/>
                <w:szCs w:val="22"/>
                <w:bdr w:val="nil"/>
                <w:lang w:val="en-US"/>
              </w:rPr>
            </w:pPr>
            <w:bookmarkStart w:id="8" w:name="RG_MARKER_385646"/>
            <w:proofErr w:type="spellStart"/>
            <w:r w:rsidRPr="00632782">
              <w:rPr>
                <w:rFonts w:ascii="BancoDoBrasil Textos" w:eastAsia="BancoDoBrasil Textos" w:hAnsi="BancoDoBrasil Textos" w:cs="BancoDoBrasil Textos"/>
                <w:b/>
                <w:color w:val="000000"/>
                <w:kern w:val="0"/>
                <w:sz w:val="20"/>
                <w:szCs w:val="22"/>
                <w:lang w:val="en-US"/>
              </w:rPr>
              <w:lastRenderedPageBreak/>
              <w:t>Demonstração</w:t>
            </w:r>
            <w:proofErr w:type="spellEnd"/>
            <w:r w:rsidRPr="00632782">
              <w:rPr>
                <w:rFonts w:ascii="BancoDoBrasil Textos" w:eastAsia="BancoDoBrasil Textos" w:hAnsi="BancoDoBrasil Textos" w:cs="BancoDoBrasil Textos"/>
                <w:b/>
                <w:color w:val="000000"/>
                <w:kern w:val="0"/>
                <w:sz w:val="20"/>
                <w:szCs w:val="22"/>
                <w:lang w:val="en-US"/>
              </w:rPr>
              <w:t xml:space="preserve"> do </w:t>
            </w:r>
            <w:proofErr w:type="spellStart"/>
            <w:r w:rsidRPr="00632782">
              <w:rPr>
                <w:rFonts w:ascii="BancoDoBrasil Textos" w:eastAsia="BancoDoBrasil Textos" w:hAnsi="BancoDoBrasil Textos" w:cs="BancoDoBrasil Textos"/>
                <w:b/>
                <w:color w:val="000000"/>
                <w:kern w:val="0"/>
                <w:sz w:val="20"/>
                <w:szCs w:val="22"/>
                <w:lang w:val="en-US"/>
              </w:rPr>
              <w:t>resultado</w:t>
            </w:r>
            <w:bookmarkEnd w:id="8"/>
            <w:proofErr w:type="spellEnd"/>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1A6691A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6BEE83D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950A68" w:rsidRPr="00632782" w14:paraId="26CE7D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noWrap/>
            <w:tcMar>
              <w:left w:w="0" w:type="dxa"/>
              <w:right w:w="0" w:type="dxa"/>
            </w:tcMar>
            <w:vAlign w:val="center"/>
          </w:tcPr>
          <w:p w14:paraId="3F1D4620"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nil"/>
              <w:left w:val="nil"/>
              <w:bottom w:val="single" w:sz="4" w:space="0" w:color="000000"/>
              <w:right w:val="nil"/>
              <w:tl2br w:val="nil"/>
              <w:tr2bl w:val="nil"/>
            </w:tcBorders>
            <w:noWrap/>
            <w:tcMar>
              <w:left w:w="0" w:type="dxa"/>
              <w:right w:w="0" w:type="dxa"/>
            </w:tcMar>
            <w:vAlign w:val="center"/>
          </w:tcPr>
          <w:p w14:paraId="611804DA"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17F071E"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14107A1"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r>
      <w:tr w:rsidR="00950A68" w:rsidRPr="00632782" w14:paraId="69BC75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98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AB2C6A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Nota</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77B3B3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/2025</w:t>
            </w:r>
          </w:p>
        </w:tc>
        <w:tc>
          <w:tcPr>
            <w:tcW w:w="18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D9AE12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/2024</w:t>
            </w:r>
          </w:p>
        </w:tc>
      </w:tr>
      <w:tr w:rsidR="00950A68" w:rsidRPr="00632782" w14:paraId="7FA0C8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E03E592"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68B1D41"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1EE335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A34334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3E4BEB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562FDAD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Receita</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operacional</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líquida</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4EBCA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15</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64CAC40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992.628</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51D0474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852.873</w:t>
            </w:r>
          </w:p>
        </w:tc>
      </w:tr>
      <w:tr w:rsidR="00950A68" w:rsidRPr="00632782" w14:paraId="12A474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0" w:type="dxa"/>
              <w:right w:w="0" w:type="dxa"/>
            </w:tcMar>
            <w:vAlign w:val="center"/>
          </w:tcPr>
          <w:p w14:paraId="01A5C6BA"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nil"/>
              <w:left w:val="nil"/>
              <w:bottom w:val="nil"/>
              <w:right w:val="nil"/>
              <w:tl2br w:val="nil"/>
              <w:tr2bl w:val="nil"/>
            </w:tcBorders>
            <w:noWrap/>
            <w:tcMar>
              <w:left w:w="0" w:type="dxa"/>
              <w:right w:w="0" w:type="dxa"/>
            </w:tcMar>
            <w:vAlign w:val="center"/>
          </w:tcPr>
          <w:p w14:paraId="4FC57DD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6678E09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64CFD7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071B4B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4A0F99E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Custo de serviços de cobrança</w:t>
            </w:r>
          </w:p>
        </w:tc>
        <w:tc>
          <w:tcPr>
            <w:tcW w:w="480" w:type="dxa"/>
            <w:tcBorders>
              <w:top w:val="nil"/>
              <w:left w:val="nil"/>
              <w:bottom w:val="nil"/>
              <w:right w:val="nil"/>
              <w:tl2br w:val="nil"/>
              <w:tr2bl w:val="nil"/>
            </w:tcBorders>
            <w:noWrap/>
            <w:tcMar>
              <w:left w:w="40" w:type="dxa"/>
              <w:right w:w="40" w:type="dxa"/>
            </w:tcMar>
            <w:vAlign w:val="center"/>
          </w:tcPr>
          <w:p w14:paraId="538FEF2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16</w:t>
            </w:r>
          </w:p>
        </w:tc>
        <w:tc>
          <w:tcPr>
            <w:tcW w:w="1860" w:type="dxa"/>
            <w:tcBorders>
              <w:top w:val="nil"/>
              <w:left w:val="nil"/>
              <w:bottom w:val="nil"/>
              <w:right w:val="nil"/>
              <w:tl2br w:val="nil"/>
              <w:tr2bl w:val="nil"/>
            </w:tcBorders>
            <w:noWrap/>
            <w:tcMar>
              <w:left w:w="40" w:type="dxa"/>
              <w:right w:w="40" w:type="dxa"/>
            </w:tcMar>
            <w:vAlign w:val="center"/>
          </w:tcPr>
          <w:p w14:paraId="53D6D33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(141.293)</w:t>
            </w:r>
          </w:p>
        </w:tc>
        <w:tc>
          <w:tcPr>
            <w:tcW w:w="1860" w:type="dxa"/>
            <w:tcBorders>
              <w:top w:val="nil"/>
              <w:left w:val="nil"/>
              <w:bottom w:val="nil"/>
              <w:right w:val="nil"/>
              <w:tl2br w:val="nil"/>
              <w:tr2bl w:val="nil"/>
            </w:tcBorders>
            <w:noWrap/>
            <w:tcMar>
              <w:left w:w="40" w:type="dxa"/>
              <w:right w:w="40" w:type="dxa"/>
            </w:tcMar>
            <w:vAlign w:val="center"/>
          </w:tcPr>
          <w:p w14:paraId="7372686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(118.942)</w:t>
            </w:r>
          </w:p>
        </w:tc>
      </w:tr>
      <w:tr w:rsidR="00950A68" w:rsidRPr="00632782" w14:paraId="6322BF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3D247867"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3B2BE06F"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D4DD413"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DCD96E5"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6CA73F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471F828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Lucro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bruto</w:t>
            </w:r>
            <w:proofErr w:type="spellEnd"/>
          </w:p>
        </w:tc>
        <w:tc>
          <w:tcPr>
            <w:tcW w:w="480" w:type="dxa"/>
            <w:tcBorders>
              <w:top w:val="nil"/>
              <w:left w:val="nil"/>
              <w:bottom w:val="nil"/>
              <w:right w:val="nil"/>
              <w:tl2br w:val="nil"/>
              <w:tr2bl w:val="nil"/>
            </w:tcBorders>
            <w:noWrap/>
            <w:tcMar>
              <w:left w:w="0" w:type="dxa"/>
              <w:right w:w="0" w:type="dxa"/>
            </w:tcMar>
            <w:vAlign w:val="center"/>
          </w:tcPr>
          <w:p w14:paraId="1EDF172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00" w:type="dxa"/>
            </w:tcMar>
            <w:vAlign w:val="center"/>
          </w:tcPr>
          <w:p w14:paraId="6F8765F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851.335</w:t>
            </w:r>
          </w:p>
        </w:tc>
        <w:tc>
          <w:tcPr>
            <w:tcW w:w="1860" w:type="dxa"/>
            <w:tcBorders>
              <w:top w:val="nil"/>
              <w:left w:val="nil"/>
              <w:bottom w:val="nil"/>
              <w:right w:val="nil"/>
              <w:tl2br w:val="nil"/>
              <w:tr2bl w:val="nil"/>
            </w:tcBorders>
            <w:noWrap/>
            <w:tcMar>
              <w:left w:w="40" w:type="dxa"/>
              <w:right w:w="100" w:type="dxa"/>
            </w:tcMar>
            <w:vAlign w:val="center"/>
          </w:tcPr>
          <w:p w14:paraId="386097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733.931</w:t>
            </w:r>
          </w:p>
        </w:tc>
      </w:tr>
      <w:tr w:rsidR="00950A68" w:rsidRPr="00632782" w14:paraId="080C39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6731988B"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74B5EBBA"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221399B"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FABACAD"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0FDB98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580B724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Outras</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receitas</w:t>
            </w:r>
            <w:proofErr w:type="spellEnd"/>
            <w:r w:rsidRPr="00632782">
              <w:rPr>
                <w:rFonts w:ascii="BancoDoBrasil Textos" w:eastAsia="BancoDoBrasil Textos" w:hAnsi="BancoDoBrasil Textos" w:cs="BancoDoBrasil Textos"/>
                <w:b/>
                <w:color w:val="000000"/>
                <w:kern w:val="0"/>
                <w:sz w:val="16"/>
                <w:szCs w:val="22"/>
                <w:lang w:val="en-US"/>
              </w:rPr>
              <w:t>/</w:t>
            </w:r>
            <w:proofErr w:type="spellStart"/>
            <w:r w:rsidRPr="00632782">
              <w:rPr>
                <w:rFonts w:ascii="BancoDoBrasil Textos" w:eastAsia="BancoDoBrasil Textos" w:hAnsi="BancoDoBrasil Textos" w:cs="BancoDoBrasil Textos"/>
                <w:b/>
                <w:color w:val="000000"/>
                <w:kern w:val="0"/>
                <w:sz w:val="16"/>
                <w:szCs w:val="22"/>
                <w:lang w:val="en-US"/>
              </w:rPr>
              <w:t>despesas</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0" w:type="dxa"/>
              <w:right w:w="0" w:type="dxa"/>
            </w:tcMar>
            <w:vAlign w:val="center"/>
          </w:tcPr>
          <w:p w14:paraId="4A2B449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40" w:type="dxa"/>
            </w:tcMar>
            <w:vAlign w:val="center"/>
          </w:tcPr>
          <w:p w14:paraId="78F31CE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(393.498)</w:t>
            </w:r>
          </w:p>
        </w:tc>
        <w:tc>
          <w:tcPr>
            <w:tcW w:w="1860" w:type="dxa"/>
            <w:tcBorders>
              <w:top w:val="nil"/>
              <w:left w:val="nil"/>
              <w:bottom w:val="nil"/>
              <w:right w:val="nil"/>
              <w:tl2br w:val="nil"/>
              <w:tr2bl w:val="nil"/>
            </w:tcBorders>
            <w:noWrap/>
            <w:tcMar>
              <w:left w:w="40" w:type="dxa"/>
              <w:right w:w="40" w:type="dxa"/>
            </w:tcMar>
            <w:vAlign w:val="center"/>
          </w:tcPr>
          <w:p w14:paraId="21A9F2F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(355.209)</w:t>
            </w:r>
          </w:p>
        </w:tc>
      </w:tr>
      <w:tr w:rsidR="00950A68" w:rsidRPr="00632782" w14:paraId="657586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767AD4E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Perdas na baixa de créditos adquiridos</w:t>
            </w:r>
          </w:p>
        </w:tc>
        <w:tc>
          <w:tcPr>
            <w:tcW w:w="480" w:type="dxa"/>
            <w:tcBorders>
              <w:top w:val="nil"/>
              <w:left w:val="nil"/>
              <w:bottom w:val="nil"/>
              <w:right w:val="nil"/>
              <w:tl2br w:val="nil"/>
              <w:tr2bl w:val="nil"/>
            </w:tcBorders>
            <w:noWrap/>
            <w:tcMar>
              <w:left w:w="40" w:type="dxa"/>
              <w:right w:w="40" w:type="dxa"/>
            </w:tcMar>
            <w:vAlign w:val="center"/>
          </w:tcPr>
          <w:p w14:paraId="6146137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6.e</w:t>
            </w:r>
          </w:p>
        </w:tc>
        <w:tc>
          <w:tcPr>
            <w:tcW w:w="1860" w:type="dxa"/>
            <w:tcBorders>
              <w:top w:val="nil"/>
              <w:left w:val="nil"/>
              <w:bottom w:val="nil"/>
              <w:right w:val="nil"/>
              <w:tl2br w:val="nil"/>
              <w:tr2bl w:val="nil"/>
            </w:tcBorders>
            <w:noWrap/>
            <w:tcMar>
              <w:left w:w="40" w:type="dxa"/>
              <w:right w:w="40" w:type="dxa"/>
            </w:tcMar>
            <w:vAlign w:val="center"/>
          </w:tcPr>
          <w:p w14:paraId="5865473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(256.695)</w:t>
            </w:r>
          </w:p>
        </w:tc>
        <w:tc>
          <w:tcPr>
            <w:tcW w:w="1860" w:type="dxa"/>
            <w:tcBorders>
              <w:top w:val="nil"/>
              <w:left w:val="nil"/>
              <w:bottom w:val="nil"/>
              <w:right w:val="nil"/>
              <w:tl2br w:val="nil"/>
              <w:tr2bl w:val="nil"/>
            </w:tcBorders>
            <w:noWrap/>
            <w:tcMar>
              <w:left w:w="40" w:type="dxa"/>
              <w:right w:w="40" w:type="dxa"/>
            </w:tcMar>
            <w:vAlign w:val="center"/>
          </w:tcPr>
          <w:p w14:paraId="406B0A4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(233.398)</w:t>
            </w:r>
          </w:p>
        </w:tc>
      </w:tr>
      <w:tr w:rsidR="00950A68" w:rsidRPr="00632782" w14:paraId="6A2A6F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220" w:type="dxa"/>
              <w:right w:w="40" w:type="dxa"/>
            </w:tcMar>
            <w:vAlign w:val="center"/>
          </w:tcPr>
          <w:p w14:paraId="68A3A4A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Despesas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8F0093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17.a</w:t>
            </w:r>
          </w:p>
        </w:tc>
        <w:tc>
          <w:tcPr>
            <w:tcW w:w="1860" w:type="dxa"/>
            <w:tcBorders>
              <w:top w:val="nil"/>
              <w:left w:val="nil"/>
              <w:bottom w:val="nil"/>
              <w:right w:val="nil"/>
              <w:tl2br w:val="nil"/>
              <w:tr2bl w:val="nil"/>
            </w:tcBorders>
            <w:noWrap/>
            <w:tcMar>
              <w:left w:w="40" w:type="dxa"/>
              <w:right w:w="40" w:type="dxa"/>
            </w:tcMar>
            <w:vAlign w:val="center"/>
          </w:tcPr>
          <w:p w14:paraId="5B9E2A1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(74.723)</w:t>
            </w:r>
          </w:p>
        </w:tc>
        <w:tc>
          <w:tcPr>
            <w:tcW w:w="1860" w:type="dxa"/>
            <w:tcBorders>
              <w:top w:val="nil"/>
              <w:left w:val="nil"/>
              <w:bottom w:val="nil"/>
              <w:right w:val="nil"/>
              <w:tl2br w:val="nil"/>
              <w:tr2bl w:val="nil"/>
            </w:tcBorders>
            <w:noWrap/>
            <w:tcMar>
              <w:left w:w="40" w:type="dxa"/>
              <w:right w:w="40" w:type="dxa"/>
            </w:tcMar>
            <w:vAlign w:val="center"/>
          </w:tcPr>
          <w:p w14:paraId="5DC1AD8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(58.405)</w:t>
            </w:r>
          </w:p>
        </w:tc>
      </w:tr>
      <w:tr w:rsidR="00950A68" w:rsidRPr="00632782" w14:paraId="23AB1F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790F026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Resultado de participação em coligadas e controladas</w:t>
            </w:r>
          </w:p>
        </w:tc>
        <w:tc>
          <w:tcPr>
            <w:tcW w:w="480" w:type="dxa"/>
            <w:tcBorders>
              <w:top w:val="nil"/>
              <w:left w:val="nil"/>
              <w:bottom w:val="nil"/>
              <w:right w:val="nil"/>
              <w:tl2br w:val="nil"/>
              <w:tr2bl w:val="nil"/>
            </w:tcBorders>
            <w:noWrap/>
            <w:tcMar>
              <w:left w:w="40" w:type="dxa"/>
              <w:right w:w="40" w:type="dxa"/>
            </w:tcMar>
            <w:vAlign w:val="center"/>
          </w:tcPr>
          <w:p w14:paraId="4FDD075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9</w:t>
            </w:r>
          </w:p>
        </w:tc>
        <w:tc>
          <w:tcPr>
            <w:tcW w:w="1860" w:type="dxa"/>
            <w:tcBorders>
              <w:top w:val="nil"/>
              <w:left w:val="nil"/>
              <w:bottom w:val="nil"/>
              <w:right w:val="nil"/>
              <w:tl2br w:val="nil"/>
              <w:tr2bl w:val="nil"/>
            </w:tcBorders>
            <w:noWrap/>
            <w:tcMar>
              <w:left w:w="40" w:type="dxa"/>
              <w:right w:w="85" w:type="dxa"/>
            </w:tcMar>
            <w:vAlign w:val="center"/>
          </w:tcPr>
          <w:p w14:paraId="6D6F2B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3.898</w:t>
            </w:r>
          </w:p>
        </w:tc>
        <w:tc>
          <w:tcPr>
            <w:tcW w:w="1860" w:type="dxa"/>
            <w:tcBorders>
              <w:top w:val="nil"/>
              <w:left w:val="nil"/>
              <w:bottom w:val="nil"/>
              <w:right w:val="nil"/>
              <w:tl2br w:val="nil"/>
              <w:tr2bl w:val="nil"/>
            </w:tcBorders>
            <w:noWrap/>
            <w:tcMar>
              <w:left w:w="40" w:type="dxa"/>
              <w:right w:w="85" w:type="dxa"/>
            </w:tcMar>
            <w:vAlign w:val="center"/>
          </w:tcPr>
          <w:p w14:paraId="5CF44F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3.722</w:t>
            </w:r>
          </w:p>
        </w:tc>
      </w:tr>
      <w:tr w:rsidR="00950A68" w:rsidRPr="00632782" w14:paraId="52DC86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76E8FF8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Outras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receitas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639F1BE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17.b</w:t>
            </w:r>
          </w:p>
        </w:tc>
        <w:tc>
          <w:tcPr>
            <w:tcW w:w="1860" w:type="dxa"/>
            <w:tcBorders>
              <w:top w:val="nil"/>
              <w:left w:val="nil"/>
              <w:bottom w:val="nil"/>
              <w:right w:val="nil"/>
              <w:tl2br w:val="nil"/>
              <w:tr2bl w:val="nil"/>
            </w:tcBorders>
            <w:noWrap/>
            <w:tcMar>
              <w:left w:w="40" w:type="dxa"/>
              <w:right w:w="85" w:type="dxa"/>
            </w:tcMar>
            <w:vAlign w:val="center"/>
          </w:tcPr>
          <w:p w14:paraId="69FD781A" w14:textId="76DB3083" w:rsidR="00950A68" w:rsidRPr="00632782" w:rsidRDefault="008B4FE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Pr>
                <w:rFonts w:ascii="BancoDoBrasil Textos" w:eastAsia="BancoDoBrasil Textos" w:hAnsi="BancoDoBrasil Textos" w:cs="BancoDoBrasil Textos"/>
                <w:color w:val="000000"/>
                <w:kern w:val="0"/>
                <w:sz w:val="16"/>
                <w:szCs w:val="22"/>
                <w:lang w:val="en-US"/>
              </w:rPr>
              <w:t>46.989</w:t>
            </w:r>
          </w:p>
        </w:tc>
        <w:tc>
          <w:tcPr>
            <w:tcW w:w="1860" w:type="dxa"/>
            <w:tcBorders>
              <w:top w:val="nil"/>
              <w:left w:val="nil"/>
              <w:bottom w:val="nil"/>
              <w:right w:val="nil"/>
              <w:tl2br w:val="nil"/>
              <w:tr2bl w:val="nil"/>
            </w:tcBorders>
            <w:noWrap/>
            <w:tcMar>
              <w:left w:w="40" w:type="dxa"/>
              <w:right w:w="85" w:type="dxa"/>
            </w:tcMar>
            <w:vAlign w:val="center"/>
          </w:tcPr>
          <w:p w14:paraId="3BF576D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80.868</w:t>
            </w:r>
          </w:p>
        </w:tc>
      </w:tr>
      <w:tr w:rsidR="00950A68" w:rsidRPr="00632782" w14:paraId="3A0A29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712A1E2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Outras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despesas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77D3DD6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17.c</w:t>
            </w:r>
          </w:p>
        </w:tc>
        <w:tc>
          <w:tcPr>
            <w:tcW w:w="1860" w:type="dxa"/>
            <w:tcBorders>
              <w:top w:val="nil"/>
              <w:left w:val="nil"/>
              <w:bottom w:val="nil"/>
              <w:right w:val="nil"/>
              <w:tl2br w:val="nil"/>
              <w:tr2bl w:val="nil"/>
            </w:tcBorders>
            <w:noWrap/>
            <w:tcMar>
              <w:left w:w="40" w:type="dxa"/>
              <w:right w:w="40" w:type="dxa"/>
            </w:tcMar>
            <w:vAlign w:val="center"/>
          </w:tcPr>
          <w:p w14:paraId="15E11EB8" w14:textId="376FE973"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w:t>
            </w:r>
            <w:r w:rsidR="008B4FE0">
              <w:rPr>
                <w:rFonts w:ascii="BancoDoBrasil Textos" w:eastAsia="BancoDoBrasil Textos" w:hAnsi="BancoDoBrasil Textos" w:cs="BancoDoBrasil Textos"/>
                <w:color w:val="000000"/>
                <w:kern w:val="0"/>
                <w:sz w:val="16"/>
                <w:szCs w:val="22"/>
                <w:lang w:val="en-US"/>
              </w:rPr>
              <w:t>12</w:t>
            </w:r>
            <w:r w:rsidRPr="00632782">
              <w:rPr>
                <w:rFonts w:ascii="BancoDoBrasil Textos" w:eastAsia="BancoDoBrasil Textos" w:hAnsi="BancoDoBrasil Textos" w:cs="BancoDoBrasil Textos"/>
                <w:color w:val="000000"/>
                <w:kern w:val="0"/>
                <w:sz w:val="16"/>
                <w:szCs w:val="22"/>
                <w:lang w:val="en-US"/>
              </w:rPr>
              <w:t>.</w:t>
            </w:r>
            <w:r w:rsidR="008B4FE0">
              <w:rPr>
                <w:rFonts w:ascii="BancoDoBrasil Textos" w:eastAsia="BancoDoBrasil Textos" w:hAnsi="BancoDoBrasil Textos" w:cs="BancoDoBrasil Textos"/>
                <w:color w:val="000000"/>
                <w:kern w:val="0"/>
                <w:sz w:val="16"/>
                <w:szCs w:val="22"/>
                <w:lang w:val="en-US"/>
              </w:rPr>
              <w:t>967</w:t>
            </w:r>
            <w:r w:rsidRPr="00632782">
              <w:rPr>
                <w:rFonts w:ascii="BancoDoBrasil Textos" w:eastAsia="BancoDoBrasil Textos" w:hAnsi="BancoDoBrasil Textos" w:cs="BancoDoBrasil Textos"/>
                <w:color w:val="000000"/>
                <w:kern w:val="0"/>
                <w:sz w:val="16"/>
                <w:szCs w:val="22"/>
                <w:lang w:val="en-US"/>
              </w:rPr>
              <w:t>)</w:t>
            </w:r>
          </w:p>
        </w:tc>
        <w:tc>
          <w:tcPr>
            <w:tcW w:w="1860" w:type="dxa"/>
            <w:tcBorders>
              <w:top w:val="nil"/>
              <w:left w:val="nil"/>
              <w:bottom w:val="nil"/>
              <w:right w:val="nil"/>
              <w:tl2br w:val="nil"/>
              <w:tr2bl w:val="nil"/>
            </w:tcBorders>
            <w:noWrap/>
            <w:tcMar>
              <w:left w:w="40" w:type="dxa"/>
              <w:right w:w="40" w:type="dxa"/>
            </w:tcMar>
            <w:vAlign w:val="center"/>
          </w:tcPr>
          <w:p w14:paraId="7864472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(147.996)</w:t>
            </w:r>
          </w:p>
        </w:tc>
      </w:tr>
      <w:tr w:rsidR="00950A68" w:rsidRPr="00632782" w14:paraId="4F3F93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32D9F81D"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6F1051CA"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601EA9BE"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362C581"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686C28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55075A7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Resultado antes das receitas e despesas financeiras</w:t>
            </w:r>
          </w:p>
        </w:tc>
        <w:tc>
          <w:tcPr>
            <w:tcW w:w="480" w:type="dxa"/>
            <w:tcBorders>
              <w:top w:val="nil"/>
              <w:left w:val="nil"/>
              <w:bottom w:val="nil"/>
              <w:right w:val="nil"/>
              <w:tl2br w:val="nil"/>
              <w:tr2bl w:val="nil"/>
            </w:tcBorders>
            <w:tcMar>
              <w:left w:w="0" w:type="dxa"/>
              <w:right w:w="0" w:type="dxa"/>
            </w:tcMar>
            <w:vAlign w:val="center"/>
          </w:tcPr>
          <w:p w14:paraId="16277FD3"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860" w:type="dxa"/>
            <w:tcBorders>
              <w:top w:val="nil"/>
              <w:left w:val="nil"/>
              <w:bottom w:val="nil"/>
              <w:right w:val="nil"/>
              <w:tl2br w:val="nil"/>
              <w:tr2bl w:val="nil"/>
            </w:tcBorders>
            <w:noWrap/>
            <w:tcMar>
              <w:left w:w="40" w:type="dxa"/>
              <w:right w:w="100" w:type="dxa"/>
            </w:tcMar>
            <w:vAlign w:val="center"/>
          </w:tcPr>
          <w:p w14:paraId="045F724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457.837</w:t>
            </w:r>
          </w:p>
        </w:tc>
        <w:tc>
          <w:tcPr>
            <w:tcW w:w="1860" w:type="dxa"/>
            <w:tcBorders>
              <w:top w:val="nil"/>
              <w:left w:val="nil"/>
              <w:bottom w:val="nil"/>
              <w:right w:val="nil"/>
              <w:tl2br w:val="nil"/>
              <w:tr2bl w:val="nil"/>
            </w:tcBorders>
            <w:noWrap/>
            <w:tcMar>
              <w:left w:w="40" w:type="dxa"/>
              <w:right w:w="100" w:type="dxa"/>
            </w:tcMar>
            <w:vAlign w:val="center"/>
          </w:tcPr>
          <w:p w14:paraId="5CB0099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378.722</w:t>
            </w:r>
          </w:p>
        </w:tc>
      </w:tr>
      <w:tr w:rsidR="00950A68" w:rsidRPr="00632782" w14:paraId="60164D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186B658B"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6B233D9D"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1FFB21C"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960C29A"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635458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tcMar>
              <w:left w:w="40" w:type="dxa"/>
              <w:right w:w="40" w:type="dxa"/>
            </w:tcMar>
            <w:vAlign w:val="center"/>
          </w:tcPr>
          <w:p w14:paraId="529629D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Resultado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financeiro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5D0C3B9"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00" w:type="dxa"/>
            </w:tcMar>
            <w:vAlign w:val="center"/>
          </w:tcPr>
          <w:p w14:paraId="14F1722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2.091</w:t>
            </w:r>
          </w:p>
        </w:tc>
        <w:tc>
          <w:tcPr>
            <w:tcW w:w="1860" w:type="dxa"/>
            <w:tcBorders>
              <w:top w:val="nil"/>
              <w:left w:val="nil"/>
              <w:bottom w:val="nil"/>
              <w:right w:val="nil"/>
              <w:tl2br w:val="nil"/>
              <w:tr2bl w:val="nil"/>
            </w:tcBorders>
            <w:noWrap/>
            <w:tcMar>
              <w:left w:w="40" w:type="dxa"/>
              <w:right w:w="100" w:type="dxa"/>
            </w:tcMar>
            <w:vAlign w:val="center"/>
          </w:tcPr>
          <w:p w14:paraId="0DB4921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5.315</w:t>
            </w:r>
          </w:p>
        </w:tc>
      </w:tr>
      <w:tr w:rsidR="00950A68" w:rsidRPr="00632782" w14:paraId="2E1488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220" w:type="dxa"/>
              <w:right w:w="40" w:type="dxa"/>
            </w:tcMar>
            <w:vAlign w:val="center"/>
          </w:tcPr>
          <w:p w14:paraId="35D383B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Receitas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0E71925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18.a</w:t>
            </w:r>
          </w:p>
        </w:tc>
        <w:tc>
          <w:tcPr>
            <w:tcW w:w="1860" w:type="dxa"/>
            <w:tcBorders>
              <w:top w:val="nil"/>
              <w:left w:val="nil"/>
              <w:bottom w:val="nil"/>
              <w:right w:val="nil"/>
              <w:tl2br w:val="nil"/>
              <w:tr2bl w:val="nil"/>
            </w:tcBorders>
            <w:noWrap/>
            <w:tcMar>
              <w:left w:w="40" w:type="dxa"/>
              <w:right w:w="85" w:type="dxa"/>
            </w:tcMar>
            <w:vAlign w:val="center"/>
          </w:tcPr>
          <w:p w14:paraId="36082C0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44.054</w:t>
            </w:r>
          </w:p>
        </w:tc>
        <w:tc>
          <w:tcPr>
            <w:tcW w:w="1860" w:type="dxa"/>
            <w:tcBorders>
              <w:top w:val="nil"/>
              <w:left w:val="nil"/>
              <w:bottom w:val="nil"/>
              <w:right w:val="nil"/>
              <w:tl2br w:val="nil"/>
              <w:tr2bl w:val="nil"/>
            </w:tcBorders>
            <w:noWrap/>
            <w:tcMar>
              <w:left w:w="40" w:type="dxa"/>
              <w:right w:w="85" w:type="dxa"/>
            </w:tcMar>
            <w:vAlign w:val="center"/>
          </w:tcPr>
          <w:p w14:paraId="728D341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17.186</w:t>
            </w:r>
          </w:p>
        </w:tc>
      </w:tr>
      <w:tr w:rsidR="00950A68" w:rsidRPr="00632782" w14:paraId="09FDDC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220" w:type="dxa"/>
              <w:right w:w="40" w:type="dxa"/>
            </w:tcMar>
            <w:vAlign w:val="center"/>
          </w:tcPr>
          <w:p w14:paraId="64B5882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Despesas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23347FE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18.b</w:t>
            </w:r>
          </w:p>
        </w:tc>
        <w:tc>
          <w:tcPr>
            <w:tcW w:w="1860" w:type="dxa"/>
            <w:tcBorders>
              <w:top w:val="nil"/>
              <w:left w:val="nil"/>
              <w:bottom w:val="nil"/>
              <w:right w:val="nil"/>
              <w:tl2br w:val="nil"/>
              <w:tr2bl w:val="nil"/>
            </w:tcBorders>
            <w:noWrap/>
            <w:tcMar>
              <w:left w:w="40" w:type="dxa"/>
              <w:right w:w="40" w:type="dxa"/>
            </w:tcMar>
            <w:vAlign w:val="center"/>
          </w:tcPr>
          <w:p w14:paraId="301ABA6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(41.963)</w:t>
            </w:r>
          </w:p>
        </w:tc>
        <w:tc>
          <w:tcPr>
            <w:tcW w:w="1860" w:type="dxa"/>
            <w:tcBorders>
              <w:top w:val="nil"/>
              <w:left w:val="nil"/>
              <w:bottom w:val="nil"/>
              <w:right w:val="nil"/>
              <w:tl2br w:val="nil"/>
              <w:tr2bl w:val="nil"/>
            </w:tcBorders>
            <w:noWrap/>
            <w:tcMar>
              <w:left w:w="40" w:type="dxa"/>
              <w:right w:w="40" w:type="dxa"/>
            </w:tcMar>
            <w:vAlign w:val="center"/>
          </w:tcPr>
          <w:p w14:paraId="0C6E995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(11.871)</w:t>
            </w:r>
          </w:p>
        </w:tc>
      </w:tr>
      <w:tr w:rsidR="00950A68" w:rsidRPr="00632782" w14:paraId="54E7C3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6B02D24E"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664AE64E"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627234CC"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5260569E"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6FA614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5A4189E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Resultado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operacional</w:t>
            </w:r>
            <w:proofErr w:type="spellEnd"/>
          </w:p>
        </w:tc>
        <w:tc>
          <w:tcPr>
            <w:tcW w:w="480" w:type="dxa"/>
            <w:tcBorders>
              <w:top w:val="nil"/>
              <w:left w:val="nil"/>
              <w:bottom w:val="nil"/>
              <w:right w:val="nil"/>
              <w:tl2br w:val="nil"/>
              <w:tr2bl w:val="nil"/>
            </w:tcBorders>
            <w:noWrap/>
            <w:tcMar>
              <w:left w:w="0" w:type="dxa"/>
              <w:right w:w="0" w:type="dxa"/>
            </w:tcMar>
            <w:vAlign w:val="center"/>
          </w:tcPr>
          <w:p w14:paraId="1F55856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00" w:type="dxa"/>
            </w:tcMar>
            <w:vAlign w:val="center"/>
          </w:tcPr>
          <w:p w14:paraId="2EEB38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459.928</w:t>
            </w:r>
          </w:p>
        </w:tc>
        <w:tc>
          <w:tcPr>
            <w:tcW w:w="1860" w:type="dxa"/>
            <w:tcBorders>
              <w:top w:val="nil"/>
              <w:left w:val="nil"/>
              <w:bottom w:val="nil"/>
              <w:right w:val="nil"/>
              <w:tl2br w:val="nil"/>
              <w:tr2bl w:val="nil"/>
            </w:tcBorders>
            <w:noWrap/>
            <w:tcMar>
              <w:left w:w="40" w:type="dxa"/>
              <w:right w:w="100" w:type="dxa"/>
            </w:tcMar>
            <w:vAlign w:val="center"/>
          </w:tcPr>
          <w:p w14:paraId="10F3AFA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384.037</w:t>
            </w:r>
          </w:p>
        </w:tc>
      </w:tr>
      <w:tr w:rsidR="00950A68" w:rsidRPr="00632782" w14:paraId="3DA00F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5175D77F"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30D8F855"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EBB9C84"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E7019F1"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0E5F26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505" w:type="dxa"/>
            <w:tcBorders>
              <w:top w:val="nil"/>
              <w:left w:val="nil"/>
              <w:bottom w:val="nil"/>
              <w:right w:val="nil"/>
              <w:tl2br w:val="nil"/>
              <w:tr2bl w:val="nil"/>
            </w:tcBorders>
            <w:tcMar>
              <w:left w:w="40" w:type="dxa"/>
              <w:right w:w="40" w:type="dxa"/>
            </w:tcMar>
            <w:vAlign w:val="center"/>
          </w:tcPr>
          <w:p w14:paraId="408F43E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Resultado antes dos tributos sobre o lucro</w:t>
            </w:r>
          </w:p>
        </w:tc>
        <w:tc>
          <w:tcPr>
            <w:tcW w:w="480" w:type="dxa"/>
            <w:tcBorders>
              <w:top w:val="nil"/>
              <w:left w:val="nil"/>
              <w:bottom w:val="nil"/>
              <w:right w:val="nil"/>
              <w:tl2br w:val="nil"/>
              <w:tr2bl w:val="nil"/>
            </w:tcBorders>
            <w:tcMar>
              <w:left w:w="0" w:type="dxa"/>
              <w:right w:w="0" w:type="dxa"/>
            </w:tcMar>
            <w:vAlign w:val="center"/>
          </w:tcPr>
          <w:p w14:paraId="532D8C40"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860" w:type="dxa"/>
            <w:tcBorders>
              <w:top w:val="nil"/>
              <w:left w:val="nil"/>
              <w:bottom w:val="nil"/>
              <w:right w:val="nil"/>
              <w:tl2br w:val="nil"/>
              <w:tr2bl w:val="nil"/>
            </w:tcBorders>
            <w:noWrap/>
            <w:tcMar>
              <w:left w:w="40" w:type="dxa"/>
              <w:right w:w="100" w:type="dxa"/>
            </w:tcMar>
            <w:vAlign w:val="center"/>
          </w:tcPr>
          <w:p w14:paraId="156A531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459.928</w:t>
            </w:r>
          </w:p>
        </w:tc>
        <w:tc>
          <w:tcPr>
            <w:tcW w:w="1860" w:type="dxa"/>
            <w:tcBorders>
              <w:top w:val="nil"/>
              <w:left w:val="nil"/>
              <w:bottom w:val="nil"/>
              <w:right w:val="nil"/>
              <w:tl2br w:val="nil"/>
              <w:tr2bl w:val="nil"/>
            </w:tcBorders>
            <w:noWrap/>
            <w:tcMar>
              <w:left w:w="40" w:type="dxa"/>
              <w:right w:w="100" w:type="dxa"/>
            </w:tcMar>
            <w:vAlign w:val="center"/>
          </w:tcPr>
          <w:p w14:paraId="2B0232A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384.037</w:t>
            </w:r>
          </w:p>
        </w:tc>
      </w:tr>
      <w:tr w:rsidR="00950A68" w:rsidRPr="00632782" w14:paraId="071F0D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7348C545"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49C4CCFF"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DF91FE4"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79492BB7"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3F71D5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505" w:type="dxa"/>
            <w:tcBorders>
              <w:top w:val="nil"/>
              <w:left w:val="nil"/>
              <w:bottom w:val="nil"/>
              <w:right w:val="nil"/>
              <w:tl2br w:val="nil"/>
              <w:tr2bl w:val="nil"/>
            </w:tcBorders>
            <w:tcMar>
              <w:left w:w="40" w:type="dxa"/>
              <w:right w:w="40" w:type="dxa"/>
            </w:tcMar>
            <w:vAlign w:val="center"/>
          </w:tcPr>
          <w:p w14:paraId="4D43C7F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Imposto de renda e contribuição social</w:t>
            </w:r>
          </w:p>
        </w:tc>
        <w:tc>
          <w:tcPr>
            <w:tcW w:w="480" w:type="dxa"/>
            <w:tcBorders>
              <w:top w:val="nil"/>
              <w:left w:val="nil"/>
              <w:bottom w:val="nil"/>
              <w:right w:val="nil"/>
              <w:tl2br w:val="nil"/>
              <w:tr2bl w:val="nil"/>
            </w:tcBorders>
            <w:noWrap/>
            <w:tcMar>
              <w:left w:w="40" w:type="dxa"/>
              <w:right w:w="40" w:type="dxa"/>
            </w:tcMar>
            <w:vAlign w:val="center"/>
          </w:tcPr>
          <w:p w14:paraId="3C5C3E2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20.a</w:t>
            </w:r>
          </w:p>
        </w:tc>
        <w:tc>
          <w:tcPr>
            <w:tcW w:w="1860" w:type="dxa"/>
            <w:tcBorders>
              <w:top w:val="nil"/>
              <w:left w:val="nil"/>
              <w:bottom w:val="nil"/>
              <w:right w:val="nil"/>
              <w:tl2br w:val="nil"/>
              <w:tr2bl w:val="nil"/>
            </w:tcBorders>
            <w:noWrap/>
            <w:tcMar>
              <w:left w:w="40" w:type="dxa"/>
              <w:right w:w="40" w:type="dxa"/>
            </w:tcMar>
            <w:vAlign w:val="center"/>
          </w:tcPr>
          <w:p w14:paraId="39CA3B8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(154.629)</w:t>
            </w:r>
          </w:p>
        </w:tc>
        <w:tc>
          <w:tcPr>
            <w:tcW w:w="1860" w:type="dxa"/>
            <w:tcBorders>
              <w:top w:val="nil"/>
              <w:left w:val="nil"/>
              <w:bottom w:val="nil"/>
              <w:right w:val="nil"/>
              <w:tl2br w:val="nil"/>
              <w:tr2bl w:val="nil"/>
            </w:tcBorders>
            <w:noWrap/>
            <w:tcMar>
              <w:left w:w="40" w:type="dxa"/>
              <w:right w:w="40" w:type="dxa"/>
            </w:tcMar>
            <w:vAlign w:val="center"/>
          </w:tcPr>
          <w:p w14:paraId="1E5BB66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(128.417)</w:t>
            </w:r>
          </w:p>
        </w:tc>
      </w:tr>
      <w:tr w:rsidR="00950A68" w:rsidRPr="00632782" w14:paraId="2ED641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0D20220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Imposto de renda e contribuição social correntes</w:t>
            </w:r>
          </w:p>
        </w:tc>
        <w:tc>
          <w:tcPr>
            <w:tcW w:w="480" w:type="dxa"/>
            <w:tcBorders>
              <w:top w:val="nil"/>
              <w:left w:val="nil"/>
              <w:bottom w:val="nil"/>
              <w:right w:val="nil"/>
              <w:tl2br w:val="nil"/>
              <w:tr2bl w:val="nil"/>
            </w:tcBorders>
            <w:noWrap/>
            <w:tcMar>
              <w:left w:w="0" w:type="dxa"/>
              <w:right w:w="0" w:type="dxa"/>
            </w:tcMar>
            <w:vAlign w:val="center"/>
          </w:tcPr>
          <w:p w14:paraId="24C60C8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860" w:type="dxa"/>
            <w:tcBorders>
              <w:top w:val="nil"/>
              <w:left w:val="nil"/>
              <w:bottom w:val="nil"/>
              <w:right w:val="nil"/>
              <w:tl2br w:val="nil"/>
              <w:tr2bl w:val="nil"/>
            </w:tcBorders>
            <w:noWrap/>
            <w:tcMar>
              <w:left w:w="40" w:type="dxa"/>
              <w:right w:w="40" w:type="dxa"/>
            </w:tcMar>
            <w:vAlign w:val="center"/>
          </w:tcPr>
          <w:p w14:paraId="5CDB9AC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(156.525)</w:t>
            </w:r>
          </w:p>
        </w:tc>
        <w:tc>
          <w:tcPr>
            <w:tcW w:w="1860" w:type="dxa"/>
            <w:tcBorders>
              <w:top w:val="nil"/>
              <w:left w:val="nil"/>
              <w:bottom w:val="nil"/>
              <w:right w:val="nil"/>
              <w:tl2br w:val="nil"/>
              <w:tr2bl w:val="nil"/>
            </w:tcBorders>
            <w:noWrap/>
            <w:tcMar>
              <w:left w:w="40" w:type="dxa"/>
              <w:right w:w="40" w:type="dxa"/>
            </w:tcMar>
            <w:vAlign w:val="center"/>
          </w:tcPr>
          <w:p w14:paraId="6FCD377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(126.638)</w:t>
            </w:r>
          </w:p>
        </w:tc>
      </w:tr>
      <w:tr w:rsidR="00950A68" w:rsidRPr="00632782" w14:paraId="169079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6C90215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Imposto de renda e contribuição social diferidos</w:t>
            </w:r>
          </w:p>
        </w:tc>
        <w:tc>
          <w:tcPr>
            <w:tcW w:w="480" w:type="dxa"/>
            <w:tcBorders>
              <w:top w:val="nil"/>
              <w:left w:val="nil"/>
              <w:bottom w:val="nil"/>
              <w:right w:val="nil"/>
              <w:tl2br w:val="nil"/>
              <w:tr2bl w:val="nil"/>
            </w:tcBorders>
            <w:noWrap/>
            <w:tcMar>
              <w:left w:w="0" w:type="dxa"/>
              <w:right w:w="0" w:type="dxa"/>
            </w:tcMar>
            <w:vAlign w:val="center"/>
          </w:tcPr>
          <w:p w14:paraId="705CAC7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860" w:type="dxa"/>
            <w:tcBorders>
              <w:top w:val="nil"/>
              <w:left w:val="nil"/>
              <w:bottom w:val="nil"/>
              <w:right w:val="nil"/>
              <w:tl2br w:val="nil"/>
              <w:tr2bl w:val="nil"/>
            </w:tcBorders>
            <w:noWrap/>
            <w:tcMar>
              <w:left w:w="40" w:type="dxa"/>
              <w:right w:w="85" w:type="dxa"/>
            </w:tcMar>
            <w:vAlign w:val="center"/>
          </w:tcPr>
          <w:p w14:paraId="2E51871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1.896</w:t>
            </w:r>
          </w:p>
        </w:tc>
        <w:tc>
          <w:tcPr>
            <w:tcW w:w="1860" w:type="dxa"/>
            <w:tcBorders>
              <w:top w:val="nil"/>
              <w:left w:val="nil"/>
              <w:bottom w:val="nil"/>
              <w:right w:val="nil"/>
              <w:tl2br w:val="nil"/>
              <w:tr2bl w:val="nil"/>
            </w:tcBorders>
            <w:noWrap/>
            <w:tcMar>
              <w:left w:w="40" w:type="dxa"/>
              <w:right w:w="40" w:type="dxa"/>
            </w:tcMar>
            <w:vAlign w:val="center"/>
          </w:tcPr>
          <w:p w14:paraId="08B8047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(1.779)</w:t>
            </w:r>
          </w:p>
        </w:tc>
      </w:tr>
      <w:tr w:rsidR="00950A68" w:rsidRPr="00632782" w14:paraId="282998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3F9645D7" w14:textId="77777777" w:rsidR="00950A68" w:rsidRPr="00632782" w:rsidRDefault="00950A68">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03021FBA"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387D527"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D08DD97" w14:textId="77777777" w:rsidR="00950A68" w:rsidRPr="00632782" w:rsidRDefault="00950A68">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950A68" w:rsidRPr="00632782" w14:paraId="766553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noWrap/>
            <w:tcMar>
              <w:left w:w="40" w:type="dxa"/>
              <w:right w:w="40" w:type="dxa"/>
            </w:tcMar>
            <w:vAlign w:val="center"/>
          </w:tcPr>
          <w:p w14:paraId="5ED023B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Lucro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líquido</w:t>
            </w:r>
            <w:proofErr w:type="spellEnd"/>
          </w:p>
        </w:tc>
        <w:tc>
          <w:tcPr>
            <w:tcW w:w="480" w:type="dxa"/>
            <w:tcBorders>
              <w:top w:val="nil"/>
              <w:left w:val="nil"/>
              <w:bottom w:val="single" w:sz="4" w:space="0" w:color="000000"/>
              <w:right w:val="nil"/>
              <w:tl2br w:val="nil"/>
              <w:tr2bl w:val="nil"/>
            </w:tcBorders>
            <w:noWrap/>
            <w:tcMar>
              <w:left w:w="0" w:type="dxa"/>
              <w:right w:w="0" w:type="dxa"/>
            </w:tcMar>
            <w:vAlign w:val="center"/>
          </w:tcPr>
          <w:p w14:paraId="71F6F945"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860" w:type="dxa"/>
            <w:tcBorders>
              <w:top w:val="nil"/>
              <w:left w:val="nil"/>
              <w:bottom w:val="single" w:sz="4" w:space="0" w:color="000000"/>
              <w:right w:val="nil"/>
              <w:tl2br w:val="nil"/>
              <w:tr2bl w:val="nil"/>
            </w:tcBorders>
            <w:noWrap/>
            <w:tcMar>
              <w:left w:w="40" w:type="dxa"/>
              <w:right w:w="100" w:type="dxa"/>
            </w:tcMar>
            <w:vAlign w:val="center"/>
          </w:tcPr>
          <w:p w14:paraId="2AC5CB7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305.299</w:t>
            </w:r>
          </w:p>
        </w:tc>
        <w:tc>
          <w:tcPr>
            <w:tcW w:w="1860" w:type="dxa"/>
            <w:tcBorders>
              <w:top w:val="nil"/>
              <w:left w:val="nil"/>
              <w:bottom w:val="single" w:sz="4" w:space="0" w:color="000000"/>
              <w:right w:val="nil"/>
              <w:tl2br w:val="nil"/>
              <w:tr2bl w:val="nil"/>
            </w:tcBorders>
            <w:noWrap/>
            <w:tcMar>
              <w:left w:w="40" w:type="dxa"/>
              <w:right w:w="100" w:type="dxa"/>
            </w:tcMar>
            <w:vAlign w:val="center"/>
          </w:tcPr>
          <w:p w14:paraId="011AA62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255.620</w:t>
            </w:r>
          </w:p>
        </w:tc>
      </w:tr>
      <w:tr w:rsidR="00950A68" w:rsidRPr="00632782" w14:paraId="5B411B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noWrap/>
            <w:tcMar>
              <w:left w:w="40" w:type="dxa"/>
              <w:right w:w="40" w:type="dxa"/>
            </w:tcMar>
            <w:vAlign w:val="center"/>
          </w:tcPr>
          <w:p w14:paraId="2837AEB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Número</w:t>
            </w:r>
            <w:proofErr w:type="spellEnd"/>
            <w:r w:rsidRPr="00632782">
              <w:rPr>
                <w:rFonts w:ascii="BancoDoBrasil Textos" w:eastAsia="BancoDoBrasil Textos" w:hAnsi="BancoDoBrasil Textos" w:cs="BancoDoBrasil Textos"/>
                <w:b/>
                <w:color w:val="000000"/>
                <w:kern w:val="0"/>
                <w:sz w:val="16"/>
                <w:szCs w:val="22"/>
                <w:lang w:val="en-US"/>
              </w:rPr>
              <w:t xml:space="preserve"> de </w:t>
            </w:r>
            <w:proofErr w:type="spellStart"/>
            <w:r w:rsidRPr="00632782">
              <w:rPr>
                <w:rFonts w:ascii="BancoDoBrasil Textos" w:eastAsia="BancoDoBrasil Textos" w:hAnsi="BancoDoBrasil Textos" w:cs="BancoDoBrasil Textos"/>
                <w:b/>
                <w:color w:val="000000"/>
                <w:kern w:val="0"/>
                <w:sz w:val="16"/>
                <w:szCs w:val="22"/>
                <w:lang w:val="en-US"/>
              </w:rPr>
              <w:t>ações</w:t>
            </w:r>
            <w:proofErr w:type="spellEnd"/>
          </w:p>
        </w:tc>
        <w:tc>
          <w:tcPr>
            <w:tcW w:w="480" w:type="dxa"/>
            <w:tcBorders>
              <w:top w:val="single" w:sz="4" w:space="0" w:color="000000"/>
              <w:left w:val="nil"/>
              <w:bottom w:val="nil"/>
              <w:right w:val="nil"/>
              <w:tl2br w:val="nil"/>
              <w:tr2bl w:val="nil"/>
            </w:tcBorders>
            <w:noWrap/>
            <w:tcMar>
              <w:left w:w="0" w:type="dxa"/>
              <w:right w:w="0" w:type="dxa"/>
            </w:tcMar>
            <w:vAlign w:val="center"/>
          </w:tcPr>
          <w:p w14:paraId="7B36A095"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noWrap/>
            <w:tcMar>
              <w:left w:w="40" w:type="dxa"/>
              <w:right w:w="100" w:type="dxa"/>
            </w:tcMar>
            <w:vAlign w:val="center"/>
          </w:tcPr>
          <w:p w14:paraId="79BB68D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656.102.904</w:t>
            </w:r>
          </w:p>
        </w:tc>
        <w:tc>
          <w:tcPr>
            <w:tcW w:w="1860" w:type="dxa"/>
            <w:tcBorders>
              <w:top w:val="single" w:sz="4" w:space="0" w:color="000000"/>
              <w:left w:val="nil"/>
              <w:bottom w:val="nil"/>
              <w:right w:val="nil"/>
              <w:tl2br w:val="nil"/>
              <w:tr2bl w:val="nil"/>
            </w:tcBorders>
            <w:noWrap/>
            <w:tcMar>
              <w:left w:w="40" w:type="dxa"/>
              <w:right w:w="100" w:type="dxa"/>
            </w:tcMar>
            <w:vAlign w:val="center"/>
          </w:tcPr>
          <w:p w14:paraId="25B2E67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656.102.904</w:t>
            </w:r>
          </w:p>
        </w:tc>
      </w:tr>
      <w:tr w:rsidR="00950A68" w:rsidRPr="00632782" w14:paraId="472EC7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6BBBADE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Ordinárias</w:t>
            </w:r>
            <w:proofErr w:type="spellEnd"/>
          </w:p>
        </w:tc>
        <w:tc>
          <w:tcPr>
            <w:tcW w:w="480" w:type="dxa"/>
            <w:tcBorders>
              <w:top w:val="nil"/>
              <w:left w:val="nil"/>
              <w:bottom w:val="nil"/>
              <w:right w:val="nil"/>
              <w:tl2br w:val="nil"/>
              <w:tr2bl w:val="nil"/>
            </w:tcBorders>
            <w:noWrap/>
            <w:tcMar>
              <w:left w:w="0" w:type="dxa"/>
              <w:right w:w="0" w:type="dxa"/>
            </w:tcMar>
            <w:vAlign w:val="center"/>
          </w:tcPr>
          <w:p w14:paraId="1A0ACDEF"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85" w:type="dxa"/>
            </w:tcMar>
            <w:vAlign w:val="center"/>
          </w:tcPr>
          <w:p w14:paraId="2B8B160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328.051.452</w:t>
            </w:r>
          </w:p>
        </w:tc>
        <w:tc>
          <w:tcPr>
            <w:tcW w:w="1860" w:type="dxa"/>
            <w:tcBorders>
              <w:top w:val="nil"/>
              <w:left w:val="nil"/>
              <w:bottom w:val="nil"/>
              <w:right w:val="nil"/>
              <w:tl2br w:val="nil"/>
              <w:tr2bl w:val="nil"/>
            </w:tcBorders>
            <w:noWrap/>
            <w:tcMar>
              <w:left w:w="40" w:type="dxa"/>
              <w:right w:w="85" w:type="dxa"/>
            </w:tcMar>
            <w:vAlign w:val="center"/>
          </w:tcPr>
          <w:p w14:paraId="11D8D9F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328.051.452</w:t>
            </w:r>
          </w:p>
        </w:tc>
      </w:tr>
      <w:tr w:rsidR="00950A68" w:rsidRPr="00632782" w14:paraId="0E36A0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689EB90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Preferenciais</w:t>
            </w:r>
            <w:proofErr w:type="spellEnd"/>
          </w:p>
        </w:tc>
        <w:tc>
          <w:tcPr>
            <w:tcW w:w="480" w:type="dxa"/>
            <w:tcBorders>
              <w:top w:val="nil"/>
              <w:left w:val="nil"/>
              <w:bottom w:val="nil"/>
              <w:right w:val="nil"/>
              <w:tl2br w:val="nil"/>
              <w:tr2bl w:val="nil"/>
            </w:tcBorders>
            <w:noWrap/>
            <w:tcMar>
              <w:left w:w="0" w:type="dxa"/>
              <w:right w:w="0" w:type="dxa"/>
            </w:tcMar>
            <w:vAlign w:val="center"/>
          </w:tcPr>
          <w:p w14:paraId="2C2CB555"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85" w:type="dxa"/>
            </w:tcMar>
            <w:vAlign w:val="center"/>
          </w:tcPr>
          <w:p w14:paraId="4A35406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328.051.452</w:t>
            </w:r>
          </w:p>
        </w:tc>
        <w:tc>
          <w:tcPr>
            <w:tcW w:w="1860" w:type="dxa"/>
            <w:tcBorders>
              <w:top w:val="nil"/>
              <w:left w:val="nil"/>
              <w:bottom w:val="nil"/>
              <w:right w:val="nil"/>
              <w:tl2br w:val="nil"/>
              <w:tr2bl w:val="nil"/>
            </w:tcBorders>
            <w:noWrap/>
            <w:tcMar>
              <w:left w:w="40" w:type="dxa"/>
              <w:right w:w="85" w:type="dxa"/>
            </w:tcMar>
            <w:vAlign w:val="center"/>
          </w:tcPr>
          <w:p w14:paraId="77F507B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328.051.452</w:t>
            </w:r>
          </w:p>
        </w:tc>
      </w:tr>
      <w:tr w:rsidR="00950A68" w:rsidRPr="00632782" w14:paraId="1798C3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60B2434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Lucro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por</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ação</w:t>
            </w:r>
            <w:proofErr w:type="spellEnd"/>
            <w:r w:rsidRPr="00632782">
              <w:rPr>
                <w:rFonts w:ascii="BancoDoBrasil Textos" w:eastAsia="BancoDoBrasil Textos" w:hAnsi="BancoDoBrasil Textos" w:cs="BancoDoBrasil Textos"/>
                <w:b/>
                <w:color w:val="000000"/>
                <w:kern w:val="0"/>
                <w:sz w:val="16"/>
                <w:szCs w:val="22"/>
                <w:lang w:val="en-US"/>
              </w:rPr>
              <w:t xml:space="preserve"> (R$)</w:t>
            </w:r>
          </w:p>
        </w:tc>
        <w:tc>
          <w:tcPr>
            <w:tcW w:w="480" w:type="dxa"/>
            <w:tcBorders>
              <w:top w:val="nil"/>
              <w:left w:val="nil"/>
              <w:bottom w:val="nil"/>
              <w:right w:val="nil"/>
              <w:tl2br w:val="nil"/>
              <w:tr2bl w:val="nil"/>
            </w:tcBorders>
            <w:noWrap/>
            <w:tcMar>
              <w:left w:w="0" w:type="dxa"/>
              <w:right w:w="0" w:type="dxa"/>
            </w:tcMar>
            <w:vAlign w:val="center"/>
          </w:tcPr>
          <w:p w14:paraId="31CC0FE7"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7C8AD63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7549499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12A126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5A8389E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Ordinária</w:t>
            </w:r>
            <w:proofErr w:type="spellEnd"/>
          </w:p>
        </w:tc>
        <w:tc>
          <w:tcPr>
            <w:tcW w:w="480" w:type="dxa"/>
            <w:tcBorders>
              <w:top w:val="nil"/>
              <w:left w:val="nil"/>
              <w:bottom w:val="nil"/>
              <w:right w:val="nil"/>
              <w:tl2br w:val="nil"/>
              <w:tr2bl w:val="nil"/>
            </w:tcBorders>
            <w:noWrap/>
            <w:tcMar>
              <w:left w:w="0" w:type="dxa"/>
              <w:right w:w="0" w:type="dxa"/>
            </w:tcMar>
            <w:vAlign w:val="center"/>
          </w:tcPr>
          <w:p w14:paraId="034E61DA"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85" w:type="dxa"/>
            </w:tcMar>
            <w:vAlign w:val="center"/>
          </w:tcPr>
          <w:p w14:paraId="710C902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0,44</w:t>
            </w:r>
          </w:p>
        </w:tc>
        <w:tc>
          <w:tcPr>
            <w:tcW w:w="1860" w:type="dxa"/>
            <w:tcBorders>
              <w:top w:val="nil"/>
              <w:left w:val="nil"/>
              <w:bottom w:val="nil"/>
              <w:right w:val="nil"/>
              <w:tl2br w:val="nil"/>
              <w:tr2bl w:val="nil"/>
            </w:tcBorders>
            <w:noWrap/>
            <w:tcMar>
              <w:left w:w="40" w:type="dxa"/>
              <w:right w:w="85" w:type="dxa"/>
            </w:tcMar>
            <w:vAlign w:val="center"/>
          </w:tcPr>
          <w:p w14:paraId="0A023B1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0,37</w:t>
            </w:r>
          </w:p>
        </w:tc>
      </w:tr>
      <w:tr w:rsidR="00950A68" w:rsidRPr="00632782" w14:paraId="599D7F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tcMar>
              <w:left w:w="40" w:type="dxa"/>
              <w:right w:w="40" w:type="dxa"/>
            </w:tcMar>
            <w:vAlign w:val="center"/>
          </w:tcPr>
          <w:p w14:paraId="4B5BBEE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Preferencial</w:t>
            </w:r>
            <w:proofErr w:type="spellEnd"/>
            <w:r w:rsidRPr="00632782">
              <w:rPr>
                <w:rFonts w:ascii="BancoDoBrasil Textos" w:eastAsia="BancoDoBrasil Textos" w:hAnsi="BancoDoBrasil Textos" w:cs="BancoDoBrasil Textos"/>
                <w:color w:val="000000"/>
                <w:kern w:val="0"/>
                <w:sz w:val="16"/>
                <w:szCs w:val="22"/>
                <w:lang w:val="en-US"/>
              </w:rPr>
              <w:t xml:space="preserve"> </w:t>
            </w:r>
            <w:r w:rsidRPr="00632782">
              <w:rPr>
                <w:rFonts w:ascii="BancoDoBrasil Textos" w:eastAsia="BancoDoBrasil Textos" w:hAnsi="BancoDoBrasil Textos" w:cs="BancoDoBrasil Textos"/>
                <w:color w:val="000000"/>
                <w:kern w:val="0"/>
                <w:sz w:val="16"/>
                <w:szCs w:val="22"/>
                <w:vertAlign w:val="superscript"/>
                <w:lang w:val="en-US"/>
              </w:rPr>
              <w:t>(1)</w:t>
            </w:r>
          </w:p>
        </w:tc>
        <w:tc>
          <w:tcPr>
            <w:tcW w:w="480" w:type="dxa"/>
            <w:tcBorders>
              <w:top w:val="nil"/>
              <w:left w:val="nil"/>
              <w:bottom w:val="single" w:sz="4" w:space="0" w:color="000000"/>
              <w:right w:val="nil"/>
              <w:tl2br w:val="nil"/>
              <w:tr2bl w:val="nil"/>
            </w:tcBorders>
            <w:noWrap/>
            <w:tcMar>
              <w:left w:w="0" w:type="dxa"/>
              <w:right w:w="0" w:type="dxa"/>
            </w:tcMar>
            <w:vAlign w:val="center"/>
          </w:tcPr>
          <w:p w14:paraId="19B7719F"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noWrap/>
            <w:tcMar>
              <w:left w:w="40" w:type="dxa"/>
              <w:right w:w="85" w:type="dxa"/>
            </w:tcMar>
            <w:vAlign w:val="center"/>
          </w:tcPr>
          <w:p w14:paraId="2D8EA21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0,49</w:t>
            </w:r>
          </w:p>
        </w:tc>
        <w:tc>
          <w:tcPr>
            <w:tcW w:w="1860" w:type="dxa"/>
            <w:tcBorders>
              <w:top w:val="nil"/>
              <w:left w:val="nil"/>
              <w:bottom w:val="single" w:sz="4" w:space="0" w:color="000000"/>
              <w:right w:val="nil"/>
              <w:tl2br w:val="nil"/>
              <w:tr2bl w:val="nil"/>
            </w:tcBorders>
            <w:noWrap/>
            <w:tcMar>
              <w:left w:w="40" w:type="dxa"/>
              <w:right w:w="85" w:type="dxa"/>
            </w:tcMar>
            <w:vAlign w:val="center"/>
          </w:tcPr>
          <w:p w14:paraId="53ED81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0,41</w:t>
            </w:r>
          </w:p>
        </w:tc>
      </w:tr>
      <w:tr w:rsidR="00950A68" w:rsidRPr="00632782" w14:paraId="57BB82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9705" w:type="dxa"/>
            <w:gridSpan w:val="4"/>
            <w:tcBorders>
              <w:top w:val="single" w:sz="4" w:space="0" w:color="000000"/>
              <w:left w:val="nil"/>
              <w:bottom w:val="nil"/>
              <w:right w:val="nil"/>
              <w:tl2br w:val="nil"/>
              <w:tr2bl w:val="nil"/>
            </w:tcBorders>
            <w:tcMar>
              <w:left w:w="40" w:type="dxa"/>
              <w:right w:w="40" w:type="dxa"/>
            </w:tcMar>
          </w:tcPr>
          <w:p w14:paraId="0A32BE4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 As ações preferenciais dão direito ao recebimento de dividendos, por ação, pelo menos 10% (dez por cento) maior do que atribuído a cada ação ordinária.</w:t>
            </w:r>
          </w:p>
        </w:tc>
      </w:tr>
    </w:tbl>
    <w:p w14:paraId="4F94572B" w14:textId="77777777" w:rsidR="00BC7AF3" w:rsidRPr="00632782" w:rsidRDefault="00BC7AF3" w:rsidP="00AC02BF">
      <w:pPr>
        <w:pBdr>
          <w:top w:val="nil"/>
          <w:left w:val="nil"/>
          <w:bottom w:val="nil"/>
          <w:right w:val="nil"/>
          <w:between w:val="nil"/>
          <w:bar w:val="nil"/>
        </w:pBdr>
        <w:spacing w:after="200" w:line="276" w:lineRule="auto"/>
        <w:rPr>
          <w:rFonts w:ascii="BancoDoBrasil Textos" w:eastAsia="Calibri" w:hAnsi="BancoDoBrasil Textos" w:cs="Arial"/>
          <w:kern w:val="0"/>
          <w:sz w:val="14"/>
          <w:szCs w:val="14"/>
          <w:bdr w:val="nil"/>
        </w:rPr>
      </w:pPr>
    </w:p>
    <w:tbl>
      <w:tblPr>
        <w:tblW w:w="9705" w:type="dxa"/>
        <w:tblLayout w:type="fixed"/>
        <w:tblLook w:val="0600" w:firstRow="0" w:lastRow="0" w:firstColumn="0" w:lastColumn="0" w:noHBand="1" w:noVBand="1"/>
        <w:tblCaption w:val="DRA"/>
      </w:tblPr>
      <w:tblGrid>
        <w:gridCol w:w="5505"/>
        <w:gridCol w:w="480"/>
        <w:gridCol w:w="1860"/>
        <w:gridCol w:w="1860"/>
      </w:tblGrid>
      <w:tr w:rsidR="00950A68" w:rsidRPr="00632782" w14:paraId="1FF6B26A" w14:textId="77777777">
        <w:trPr>
          <w:cantSplit/>
          <w:trHeight w:hRule="exact" w:val="240"/>
        </w:trPr>
        <w:tc>
          <w:tcPr>
            <w:tcW w:w="5985" w:type="dxa"/>
            <w:gridSpan w:val="2"/>
            <w:tcBorders>
              <w:top w:val="nil"/>
              <w:left w:val="nil"/>
              <w:bottom w:val="nil"/>
              <w:right w:val="nil"/>
              <w:tl2br w:val="nil"/>
              <w:tr2bl w:val="nil"/>
            </w:tcBorders>
            <w:shd w:val="clear" w:color="FFFFFF" w:fill="FFFFFF"/>
            <w:noWrap/>
            <w:tcMar>
              <w:left w:w="40" w:type="dxa"/>
              <w:right w:w="40" w:type="dxa"/>
            </w:tcMar>
            <w:vAlign w:val="center"/>
          </w:tcPr>
          <w:p w14:paraId="08E0EEC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20"/>
                <w:szCs w:val="22"/>
                <w:bdr w:val="nil"/>
                <w:lang w:val="en-US"/>
              </w:rPr>
            </w:pPr>
            <w:proofErr w:type="spellStart"/>
            <w:r w:rsidRPr="00632782">
              <w:rPr>
                <w:rFonts w:ascii="BancoDoBrasil Textos" w:eastAsia="BancoDoBrasil Textos" w:hAnsi="BancoDoBrasil Textos" w:cs="BancoDoBrasil Textos"/>
                <w:b/>
                <w:color w:val="000000"/>
                <w:kern w:val="0"/>
                <w:sz w:val="20"/>
                <w:szCs w:val="22"/>
                <w:lang w:val="en-US"/>
              </w:rPr>
              <w:t>Demonstração</w:t>
            </w:r>
            <w:proofErr w:type="spellEnd"/>
            <w:r w:rsidRPr="00632782">
              <w:rPr>
                <w:rFonts w:ascii="BancoDoBrasil Textos" w:eastAsia="BancoDoBrasil Textos" w:hAnsi="BancoDoBrasil Textos" w:cs="BancoDoBrasil Textos"/>
                <w:b/>
                <w:color w:val="000000"/>
                <w:kern w:val="0"/>
                <w:sz w:val="20"/>
                <w:szCs w:val="22"/>
                <w:lang w:val="en-US"/>
              </w:rPr>
              <w:t xml:space="preserve"> do </w:t>
            </w:r>
            <w:proofErr w:type="spellStart"/>
            <w:r w:rsidRPr="00632782">
              <w:rPr>
                <w:rFonts w:ascii="BancoDoBrasil Textos" w:eastAsia="BancoDoBrasil Textos" w:hAnsi="BancoDoBrasil Textos" w:cs="BancoDoBrasil Textos"/>
                <w:b/>
                <w:color w:val="000000"/>
                <w:kern w:val="0"/>
                <w:sz w:val="20"/>
                <w:szCs w:val="22"/>
                <w:lang w:val="en-US"/>
              </w:rPr>
              <w:t>resultado</w:t>
            </w:r>
            <w:proofErr w:type="spellEnd"/>
            <w:r w:rsidRPr="00632782">
              <w:rPr>
                <w:rFonts w:ascii="BancoDoBrasil Textos" w:eastAsia="BancoDoBrasil Textos" w:hAnsi="BancoDoBrasil Textos" w:cs="BancoDoBrasil Textos"/>
                <w:b/>
                <w:color w:val="000000"/>
                <w:kern w:val="0"/>
                <w:sz w:val="20"/>
                <w:szCs w:val="22"/>
                <w:lang w:val="en-US"/>
              </w:rPr>
              <w:t xml:space="preserve"> </w:t>
            </w:r>
            <w:proofErr w:type="spellStart"/>
            <w:r w:rsidRPr="00632782">
              <w:rPr>
                <w:rFonts w:ascii="BancoDoBrasil Textos" w:eastAsia="BancoDoBrasil Textos" w:hAnsi="BancoDoBrasil Textos" w:cs="BancoDoBrasil Textos"/>
                <w:b/>
                <w:color w:val="000000"/>
                <w:kern w:val="0"/>
                <w:sz w:val="20"/>
                <w:szCs w:val="22"/>
                <w:lang w:val="en-US"/>
              </w:rPr>
              <w:t>abrangente</w:t>
            </w:r>
            <w:proofErr w:type="spellEnd"/>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3835202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6920876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3F3CE8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62750FE"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D5AFADD"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656BAE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84D798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320082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5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EA49511"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AF76AEB"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0CD869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/2025</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7B2660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/2024</w:t>
            </w:r>
          </w:p>
        </w:tc>
      </w:tr>
      <w:tr w:rsidR="00950A68" w:rsidRPr="00632782" w14:paraId="1ABE0C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8A6695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Lucro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líquido</w:t>
            </w:r>
            <w:proofErr w:type="spellEnd"/>
            <w:r w:rsidRPr="00632782">
              <w:rPr>
                <w:rFonts w:ascii="BancoDoBrasil Textos" w:eastAsia="BancoDoBrasil Textos" w:hAnsi="BancoDoBrasil Textos" w:cs="BancoDoBrasil Textos"/>
                <w:b/>
                <w:color w:val="000000"/>
                <w:kern w:val="0"/>
                <w:sz w:val="16"/>
                <w:szCs w:val="22"/>
                <w:lang w:val="en-US"/>
              </w:rPr>
              <w:t xml:space="preserve"> do </w:t>
            </w:r>
            <w:proofErr w:type="spellStart"/>
            <w:r w:rsidRPr="00632782">
              <w:rPr>
                <w:rFonts w:ascii="BancoDoBrasil Textos" w:eastAsia="BancoDoBrasil Textos" w:hAnsi="BancoDoBrasil Textos" w:cs="BancoDoBrasil Textos"/>
                <w:b/>
                <w:color w:val="000000"/>
                <w:kern w:val="0"/>
                <w:sz w:val="16"/>
                <w:szCs w:val="22"/>
                <w:lang w:val="en-US"/>
              </w:rPr>
              <w:t>período</w:t>
            </w:r>
            <w:proofErr w:type="spellEnd"/>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323B594"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BF99E2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305.299</w:t>
            </w: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233DD5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255.620</w:t>
            </w:r>
          </w:p>
        </w:tc>
      </w:tr>
      <w:tr w:rsidR="00950A68" w:rsidRPr="00632782" w14:paraId="39A0A3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07F4B7F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Outros </w:t>
            </w:r>
            <w:proofErr w:type="spellStart"/>
            <w:r w:rsidRPr="00632782">
              <w:rPr>
                <w:rFonts w:ascii="BancoDoBrasil Textos" w:eastAsia="BancoDoBrasil Textos" w:hAnsi="BancoDoBrasil Textos" w:cs="BancoDoBrasil Textos"/>
                <w:color w:val="000000"/>
                <w:kern w:val="0"/>
                <w:sz w:val="16"/>
                <w:szCs w:val="22"/>
                <w:lang w:val="en-US"/>
              </w:rPr>
              <w:t>resultados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242B63B"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6455C90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4A0EECD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12DBB7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62BCF72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Efeito</w:t>
            </w:r>
            <w:proofErr w:type="spellEnd"/>
            <w:r w:rsidRPr="00632782">
              <w:rPr>
                <w:rFonts w:ascii="BancoDoBrasil Textos" w:eastAsia="BancoDoBrasil Textos" w:hAnsi="BancoDoBrasil Textos" w:cs="BancoDoBrasil Textos"/>
                <w:color w:val="000000"/>
                <w:kern w:val="0"/>
                <w:sz w:val="16"/>
                <w:szCs w:val="22"/>
                <w:lang w:val="en-US"/>
              </w:rPr>
              <w:t xml:space="preserve"> dos </w:t>
            </w:r>
            <w:proofErr w:type="spellStart"/>
            <w:r w:rsidRPr="00632782">
              <w:rPr>
                <w:rFonts w:ascii="BancoDoBrasil Textos" w:eastAsia="BancoDoBrasil Textos" w:hAnsi="BancoDoBrasil Textos" w:cs="BancoDoBrasil Textos"/>
                <w:color w:val="000000"/>
                <w:kern w:val="0"/>
                <w:sz w:val="16"/>
                <w:szCs w:val="22"/>
                <w:lang w:val="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661DD39"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73708F9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4040D94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75672B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8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12226DF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Resultado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abrangente</w:t>
            </w:r>
            <w:proofErr w:type="spellEnd"/>
            <w:r w:rsidRPr="00632782">
              <w:rPr>
                <w:rFonts w:ascii="BancoDoBrasil Textos" w:eastAsia="BancoDoBrasil Textos" w:hAnsi="BancoDoBrasil Textos" w:cs="BancoDoBrasil Textos"/>
                <w:b/>
                <w:color w:val="000000"/>
                <w:kern w:val="0"/>
                <w:sz w:val="16"/>
                <w:szCs w:val="22"/>
                <w:lang w:val="en-US"/>
              </w:rPr>
              <w:t xml:space="preserve"> do </w:t>
            </w:r>
            <w:proofErr w:type="spellStart"/>
            <w:r w:rsidRPr="00632782">
              <w:rPr>
                <w:rFonts w:ascii="BancoDoBrasil Textos" w:eastAsia="BancoDoBrasil Textos" w:hAnsi="BancoDoBrasil Textos" w:cs="BancoDoBrasil Textos"/>
                <w:b/>
                <w:color w:val="000000"/>
                <w:kern w:val="0"/>
                <w:sz w:val="16"/>
                <w:szCs w:val="22"/>
                <w:lang w:val="en-US"/>
              </w:rPr>
              <w:t>período</w:t>
            </w:r>
            <w:proofErr w:type="spellEnd"/>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DE1A22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305.299</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417857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255.620</w:t>
            </w:r>
          </w:p>
        </w:tc>
      </w:tr>
      <w:tr w:rsidR="00950A68" w:rsidRPr="00632782" w14:paraId="49047A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tcPr>
          <w:p w14:paraId="120AF27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As notas explicativas são parte integrante das demonstrações contábeis.</w:t>
            </w:r>
          </w:p>
        </w:tc>
      </w:tr>
    </w:tbl>
    <w:tbl>
      <w:tblPr>
        <w:tblStyle w:val="CDMRange2"/>
        <w:tblW w:w="9690" w:type="dxa"/>
        <w:tblLayout w:type="fixed"/>
        <w:tblLook w:val="0600" w:firstRow="0" w:lastRow="0" w:firstColumn="0" w:lastColumn="0" w:noHBand="1" w:noVBand="1"/>
        <w:tblCaption w:val="DRA"/>
      </w:tblPr>
      <w:tblGrid>
        <w:gridCol w:w="3765"/>
        <w:gridCol w:w="555"/>
        <w:gridCol w:w="1050"/>
        <w:gridCol w:w="975"/>
        <w:gridCol w:w="1005"/>
        <w:gridCol w:w="1170"/>
        <w:gridCol w:w="1170"/>
      </w:tblGrid>
      <w:tr w:rsidR="00950A68" w:rsidRPr="00632782" w14:paraId="0A4A6635"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4BE7CD75" w14:textId="77777777" w:rsidR="00950A68" w:rsidRPr="00632782" w:rsidRDefault="00950A68">
            <w:pPr>
              <w:pageBreakBefore/>
              <w:jc w:val="right"/>
              <w:rPr>
                <w:rFonts w:ascii="BancoDoBrasil Textos" w:eastAsia="BancoDoBrasil Textos" w:hAnsi="BancoDoBrasil Textos" w:cs="BancoDoBrasil Textos"/>
                <w:b/>
                <w:color w:val="000000"/>
                <w:sz w:val="16"/>
                <w:lang w:val="pt-BR"/>
              </w:rPr>
            </w:pPr>
            <w:bookmarkStart w:id="9" w:name="RG_MARKER_385623"/>
            <w:bookmarkEnd w:id="9"/>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6C1EA2E"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2841B709"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7C17A351"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31E14C78"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2B3F5CC1"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38D624B1" w14:textId="77777777" w:rsidR="00950A68" w:rsidRPr="00632782" w:rsidRDefault="00950A68">
            <w:pPr>
              <w:jc w:val="right"/>
              <w:rPr>
                <w:rFonts w:ascii="BancoDoBrasil Textos" w:eastAsia="BancoDoBrasil Textos" w:hAnsi="BancoDoBrasil Textos" w:cs="BancoDoBrasil Textos"/>
                <w:b/>
                <w:color w:val="000000"/>
                <w:sz w:val="16"/>
                <w:lang w:val="pt-BR"/>
              </w:rPr>
            </w:pPr>
          </w:p>
        </w:tc>
      </w:tr>
      <w:tr w:rsidR="00950A68" w:rsidRPr="00632782" w14:paraId="41E138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633FB2CE"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DBB617B"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38975A97"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217B2175"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0BBF4DBD"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5160308"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787F2CA9" w14:textId="77777777" w:rsidR="00950A68" w:rsidRPr="00632782" w:rsidRDefault="00950A68">
            <w:pPr>
              <w:jc w:val="right"/>
              <w:rPr>
                <w:rFonts w:ascii="BancoDoBrasil Textos" w:eastAsia="BancoDoBrasil Textos" w:hAnsi="BancoDoBrasil Textos" w:cs="BancoDoBrasil Textos"/>
                <w:b/>
                <w:color w:val="000000"/>
                <w:sz w:val="16"/>
                <w:lang w:val="pt-BR"/>
              </w:rPr>
            </w:pPr>
          </w:p>
        </w:tc>
      </w:tr>
      <w:tr w:rsidR="00950A68" w:rsidRPr="00632782" w14:paraId="777F4E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7847D9E6" w14:textId="77777777" w:rsidR="00950A68" w:rsidRPr="00632782" w:rsidRDefault="00E22017">
            <w:pPr>
              <w:rPr>
                <w:rFonts w:ascii="BancoDoBrasil Textos" w:eastAsia="BancoDoBrasil Textos" w:hAnsi="BancoDoBrasil Textos" w:cs="BancoDoBrasil Textos"/>
                <w:b/>
                <w:color w:val="000000"/>
                <w:lang w:val="pt-BR"/>
              </w:rPr>
            </w:pPr>
            <w:r w:rsidRPr="00632782">
              <w:rPr>
                <w:rFonts w:ascii="BancoDoBrasil Textos" w:eastAsia="BancoDoBrasil Textos" w:hAnsi="BancoDoBrasil Textos" w:cs="BancoDoBrasil Textos"/>
                <w:b/>
                <w:color w:val="000000"/>
                <w:lang w:val="pt-BR"/>
              </w:rPr>
              <w:t>Demonstração das mutações do patrimônio líquido</w:t>
            </w:r>
          </w:p>
        </w:tc>
      </w:tr>
      <w:tr w:rsidR="00950A68" w:rsidRPr="00632782" w14:paraId="53C0C9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9ECDD6E" w14:textId="77777777" w:rsidR="00950A68" w:rsidRPr="00632782" w:rsidRDefault="00950A68">
            <w:pPr>
              <w:rPr>
                <w:rFonts w:ascii="BancoDoBrasil Textos" w:eastAsia="BancoDoBrasil Textos" w:hAnsi="BancoDoBrasil Textos" w:cs="BancoDoBrasil Textos"/>
                <w:color w:val="000000"/>
                <w:sz w:val="16"/>
                <w:lang w:val="pt-BR"/>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EF7BAF9" w14:textId="77777777" w:rsidR="00950A68" w:rsidRPr="00632782" w:rsidRDefault="00950A68">
            <w:pPr>
              <w:rPr>
                <w:rFonts w:ascii="BancoDoBrasil Textos" w:eastAsia="BancoDoBrasil Textos" w:hAnsi="BancoDoBrasil Textos" w:cs="BancoDoBrasil Textos"/>
                <w:color w:val="000000"/>
                <w:sz w:val="16"/>
                <w:lang w:val="pt-BR"/>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0CCBF85" w14:textId="77777777" w:rsidR="00950A68" w:rsidRPr="00632782" w:rsidRDefault="00950A68">
            <w:pPr>
              <w:rPr>
                <w:rFonts w:ascii="BancoDoBrasil Textos" w:eastAsia="BancoDoBrasil Textos" w:hAnsi="BancoDoBrasil Textos" w:cs="BancoDoBrasil Textos"/>
                <w:color w:val="000000"/>
                <w:sz w:val="16"/>
                <w:lang w:val="pt-BR"/>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9DC1BB9" w14:textId="77777777" w:rsidR="00950A68" w:rsidRPr="00632782" w:rsidRDefault="00950A68">
            <w:pPr>
              <w:rPr>
                <w:rFonts w:ascii="BancoDoBrasil Textos" w:eastAsia="BancoDoBrasil Textos" w:hAnsi="BancoDoBrasil Textos" w:cs="BancoDoBrasil Textos"/>
                <w:color w:val="000000"/>
                <w:sz w:val="16"/>
                <w:lang w:val="pt-BR"/>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C2049D8" w14:textId="77777777" w:rsidR="00950A68" w:rsidRPr="00632782" w:rsidRDefault="00950A68">
            <w:pPr>
              <w:rPr>
                <w:rFonts w:ascii="BancoDoBrasil Textos" w:eastAsia="BancoDoBrasil Textos" w:hAnsi="BancoDoBrasil Textos" w:cs="BancoDoBrasil Textos"/>
                <w:color w:val="000000"/>
                <w:sz w:val="16"/>
                <w:lang w:val="pt-BR"/>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5DBDC1CD" w14:textId="77777777" w:rsidR="00950A68" w:rsidRPr="00632782" w:rsidRDefault="00950A68">
            <w:pPr>
              <w:jc w:val="right"/>
              <w:rPr>
                <w:rFonts w:ascii="BancoDoBrasil Textos" w:eastAsia="BancoDoBrasil Textos" w:hAnsi="BancoDoBrasil Textos" w:cs="BancoDoBrasil Textos"/>
                <w:b/>
                <w:color w:val="000000"/>
                <w:sz w:val="16"/>
                <w:lang w:val="pt-BR"/>
              </w:rPr>
            </w:pPr>
          </w:p>
        </w:tc>
      </w:tr>
      <w:tr w:rsidR="00950A68" w:rsidRPr="00632782" w14:paraId="115656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6035458"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lang w:val="pt-BR"/>
              </w:rPr>
              <w:t xml:space="preserve">           </w:t>
            </w:r>
            <w:proofErr w:type="spellStart"/>
            <w:r w:rsidRPr="00632782">
              <w:rPr>
                <w:rFonts w:ascii="BancoDoBrasil Textos" w:eastAsia="BancoDoBrasil Textos" w:hAnsi="BancoDoBrasil Textos" w:cs="BancoDoBrasil Textos"/>
                <w:b/>
                <w:color w:val="000000"/>
                <w:sz w:val="16"/>
              </w:rPr>
              <w:t>Eventos</w:t>
            </w:r>
            <w:proofErr w:type="spellEnd"/>
          </w:p>
        </w:tc>
        <w:tc>
          <w:tcPr>
            <w:tcW w:w="555"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68C7724F" w14:textId="7844EC86" w:rsidR="00950A68" w:rsidRPr="00632782" w:rsidRDefault="00DB5371">
            <w:pPr>
              <w:jc w:val="center"/>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Nota</w:t>
            </w: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6791F5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FB3E987" w14:textId="77777777" w:rsidR="00950A68" w:rsidRPr="00632782" w:rsidRDefault="00E22017">
            <w:pPr>
              <w:jc w:val="cente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Reservas</w:t>
            </w:r>
            <w:proofErr w:type="spellEnd"/>
            <w:r w:rsidRPr="00632782">
              <w:rPr>
                <w:rFonts w:ascii="BancoDoBrasil Textos" w:eastAsia="BancoDoBrasil Textos" w:hAnsi="BancoDoBrasil Textos" w:cs="BancoDoBrasil Textos"/>
                <w:b/>
                <w:color w:val="000000"/>
                <w:sz w:val="16"/>
              </w:rPr>
              <w:t xml:space="preserve"> de </w:t>
            </w:r>
            <w:proofErr w:type="spellStart"/>
            <w:r w:rsidRPr="00632782">
              <w:rPr>
                <w:rFonts w:ascii="BancoDoBrasil Textos" w:eastAsia="BancoDoBrasil Textos" w:hAnsi="BancoDoBrasil Textos" w:cs="BancoDoBrasil Textos"/>
                <w:b/>
                <w:color w:val="000000"/>
                <w:sz w:val="16"/>
              </w:rPr>
              <w:t>lucros</w:t>
            </w:r>
            <w:proofErr w:type="spellEnd"/>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412BE3B"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Lucros</w:t>
            </w:r>
            <w:proofErr w:type="spellEnd"/>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E189D4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Total</w:t>
            </w:r>
          </w:p>
        </w:tc>
      </w:tr>
      <w:tr w:rsidR="00950A68" w:rsidRPr="00632782" w14:paraId="0E45BD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385398DA" w14:textId="77777777" w:rsidR="00950A68" w:rsidRPr="00632782" w:rsidRDefault="00950A68">
            <w:pPr>
              <w:rPr>
                <w:rFonts w:ascii="BancoDoBrasil Textos" w:eastAsia="BancoDoBrasil Textos" w:hAnsi="BancoDoBrasil Textos" w:cs="BancoDoBrasil Textos"/>
                <w:b/>
                <w:color w:val="000000"/>
                <w:sz w:val="16"/>
              </w:rPr>
            </w:pPr>
          </w:p>
        </w:tc>
        <w:tc>
          <w:tcPr>
            <w:tcW w:w="55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7A1BA97A"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24195B3"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realizado</w:t>
            </w:r>
            <w:proofErr w:type="spellEnd"/>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918A88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2070FBA"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Estatutária</w:t>
            </w:r>
            <w:proofErr w:type="spellEnd"/>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3F318A1"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acumulados</w:t>
            </w:r>
            <w:proofErr w:type="spellEnd"/>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004ABF5"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6EEF43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4776C1F"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Saldos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em</w:t>
            </w:r>
            <w:proofErr w:type="spellEnd"/>
            <w:r w:rsidRPr="00632782">
              <w:rPr>
                <w:rFonts w:ascii="BancoDoBrasil Textos" w:eastAsia="BancoDoBrasil Textos" w:hAnsi="BancoDoBrasil Textos" w:cs="BancoDoBrasil Textos"/>
                <w:b/>
                <w:color w:val="000000"/>
                <w:sz w:val="16"/>
              </w:rPr>
              <w:t xml:space="preserve"> 31/12/2023</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47BB602" w14:textId="77777777" w:rsidR="00950A68" w:rsidRPr="00632782" w:rsidRDefault="00950A68">
            <w:pP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9022EE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3CE85B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122.230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4ECE551"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F264FD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BD17E8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968.179</w:t>
            </w:r>
          </w:p>
        </w:tc>
      </w:tr>
      <w:tr w:rsidR="00950A68" w:rsidRPr="00632782" w14:paraId="1D6A3A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6BF007A8"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Lucro</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líquido</w:t>
            </w:r>
            <w:proofErr w:type="spellEnd"/>
            <w:r w:rsidRPr="00632782">
              <w:rPr>
                <w:rFonts w:ascii="BancoDoBrasil Textos" w:eastAsia="BancoDoBrasil Textos" w:hAnsi="BancoDoBrasil Textos" w:cs="BancoDoBrasil Textos"/>
                <w:color w:val="000000"/>
                <w:sz w:val="16"/>
              </w:rPr>
              <w:t xml:space="preserve"> do </w:t>
            </w:r>
            <w:proofErr w:type="spellStart"/>
            <w:r w:rsidRPr="00632782">
              <w:rPr>
                <w:rFonts w:ascii="BancoDoBrasil Textos" w:eastAsia="BancoDoBrasil Textos" w:hAnsi="BancoDoBrasil Textos" w:cs="BancoDoBrasil Textos"/>
                <w:color w:val="000000"/>
                <w:sz w:val="16"/>
              </w:rPr>
              <w:t>período</w:t>
            </w:r>
            <w:proofErr w:type="spellEnd"/>
            <w:r w:rsidRPr="00632782">
              <w:rPr>
                <w:rFonts w:ascii="BancoDoBrasil Textos" w:eastAsia="BancoDoBrasil Textos" w:hAnsi="BancoDoBrasil Textos" w:cs="BancoDoBrasil Textos"/>
                <w:color w:val="000000"/>
                <w:sz w:val="16"/>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262A5CC" w14:textId="77777777" w:rsidR="00950A68" w:rsidRPr="00632782" w:rsidRDefault="00950A68">
            <w:pP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4D7F875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30789ED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1E71ECA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1390A10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255.620</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2E7D712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255.620</w:t>
            </w:r>
          </w:p>
        </w:tc>
      </w:tr>
      <w:tr w:rsidR="00950A68" w:rsidRPr="00632782" w14:paraId="32BBBE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0F4EA64F"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Destinações</w:t>
            </w:r>
            <w:proofErr w:type="spellEnd"/>
            <w:r w:rsidRPr="00632782">
              <w:rPr>
                <w:rFonts w:ascii="BancoDoBrasil Textos" w:eastAsia="BancoDoBrasil Textos" w:hAnsi="BancoDoBrasil Textos" w:cs="BancoDoBrasil Textos"/>
                <w:color w:val="000000"/>
                <w:sz w:val="16"/>
              </w:rPr>
              <w:t>:</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74EDCF8" w14:textId="77777777" w:rsidR="00950A68" w:rsidRPr="00632782" w:rsidRDefault="00950A68">
            <w:pPr>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077FFFBF" w14:textId="77777777" w:rsidR="00950A68" w:rsidRPr="00632782" w:rsidRDefault="00950A68">
            <w:pPr>
              <w:jc w:val="right"/>
              <w:rPr>
                <w:rFonts w:ascii="BancoDoBrasil Textos" w:eastAsia="BancoDoBrasil Textos" w:hAnsi="BancoDoBrasil Textos" w:cs="BancoDoBrasil Textos"/>
                <w:color w:val="000000"/>
                <w:sz w:val="16"/>
              </w:rPr>
            </w:pPr>
          </w:p>
        </w:tc>
        <w:tc>
          <w:tcPr>
            <w:tcW w:w="975" w:type="dxa"/>
            <w:tcBorders>
              <w:top w:val="nil"/>
              <w:left w:val="nil"/>
              <w:bottom w:val="nil"/>
              <w:right w:val="nil"/>
              <w:tl2br w:val="nil"/>
              <w:tr2bl w:val="nil"/>
            </w:tcBorders>
            <w:shd w:val="clear" w:color="FFFFFF" w:fill="FFFFFF"/>
            <w:tcMar>
              <w:left w:w="0" w:type="dxa"/>
              <w:right w:w="0" w:type="dxa"/>
            </w:tcMar>
            <w:vAlign w:val="center"/>
          </w:tcPr>
          <w:p w14:paraId="5482FA35" w14:textId="77777777" w:rsidR="00950A68" w:rsidRPr="00632782" w:rsidRDefault="00950A68">
            <w:pPr>
              <w:jc w:val="right"/>
              <w:rPr>
                <w:rFonts w:ascii="BancoDoBrasil Textos" w:eastAsia="BancoDoBrasil Textos" w:hAnsi="BancoDoBrasil Textos" w:cs="BancoDoBrasil Textos"/>
                <w:color w:val="000000"/>
                <w:sz w:val="16"/>
              </w:rPr>
            </w:pPr>
          </w:p>
        </w:tc>
        <w:tc>
          <w:tcPr>
            <w:tcW w:w="1005" w:type="dxa"/>
            <w:tcBorders>
              <w:top w:val="nil"/>
              <w:left w:val="nil"/>
              <w:bottom w:val="nil"/>
              <w:right w:val="nil"/>
              <w:tl2br w:val="nil"/>
              <w:tr2bl w:val="nil"/>
            </w:tcBorders>
            <w:shd w:val="clear" w:color="FFFFFF" w:fill="FFFFFF"/>
            <w:tcMar>
              <w:left w:w="0" w:type="dxa"/>
              <w:right w:w="0" w:type="dxa"/>
            </w:tcMar>
            <w:vAlign w:val="center"/>
          </w:tcPr>
          <w:p w14:paraId="3FC5A975" w14:textId="77777777" w:rsidR="00950A68" w:rsidRPr="00632782" w:rsidRDefault="00950A68">
            <w:pPr>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FFFFFF" w:fill="FFFFFF"/>
            <w:tcMar>
              <w:left w:w="0" w:type="dxa"/>
              <w:right w:w="0" w:type="dxa"/>
            </w:tcMar>
            <w:vAlign w:val="center"/>
          </w:tcPr>
          <w:p w14:paraId="1D02BE0E" w14:textId="77777777" w:rsidR="00950A68" w:rsidRPr="00632782" w:rsidRDefault="00950A68">
            <w:pPr>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FFFFFF" w:fill="FFFFFF"/>
            <w:tcMar>
              <w:left w:w="0" w:type="dxa"/>
              <w:right w:w="0" w:type="dxa"/>
            </w:tcMar>
            <w:vAlign w:val="center"/>
          </w:tcPr>
          <w:p w14:paraId="0D41DCAE"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D6359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6789072C"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Reservas</w:t>
            </w:r>
            <w:proofErr w:type="spellEnd"/>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0EE523CA"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19.d</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079AB91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55BAECB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8.990</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7F16ED2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40" w:type="dxa"/>
            </w:tcMar>
            <w:vAlign w:val="center"/>
          </w:tcPr>
          <w:p w14:paraId="2D9513D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(8.990)</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4B26DFC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r>
      <w:tr w:rsidR="00950A68" w:rsidRPr="00632782" w14:paraId="44000A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575BB19E"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 xml:space="preserve">    Dividendos (R$ 375,90 por lote de mil ações)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73B9E432"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19.d</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3D743E4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2F86548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4F66A3D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40" w:type="dxa"/>
            </w:tcMar>
            <w:vAlign w:val="center"/>
          </w:tcPr>
          <w:p w14:paraId="2FA8BAF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(246.630)</w:t>
            </w:r>
          </w:p>
        </w:tc>
        <w:tc>
          <w:tcPr>
            <w:tcW w:w="1170" w:type="dxa"/>
            <w:tcBorders>
              <w:top w:val="nil"/>
              <w:left w:val="nil"/>
              <w:bottom w:val="nil"/>
              <w:right w:val="nil"/>
              <w:tl2br w:val="nil"/>
              <w:tr2bl w:val="nil"/>
            </w:tcBorders>
            <w:shd w:val="clear" w:color="FFFFFF" w:fill="FFFFFF"/>
            <w:tcMar>
              <w:left w:w="40" w:type="dxa"/>
              <w:right w:w="40" w:type="dxa"/>
            </w:tcMar>
            <w:vAlign w:val="center"/>
          </w:tcPr>
          <w:p w14:paraId="771A38C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(246.630)</w:t>
            </w:r>
          </w:p>
        </w:tc>
      </w:tr>
      <w:tr w:rsidR="00950A68" w:rsidRPr="00632782" w14:paraId="57DAEB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09E8D03"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Saldos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em</w:t>
            </w:r>
            <w:proofErr w:type="spellEnd"/>
            <w:r w:rsidRPr="00632782">
              <w:rPr>
                <w:rFonts w:ascii="BancoDoBrasil Textos" w:eastAsia="BancoDoBrasil Textos" w:hAnsi="BancoDoBrasil Textos" w:cs="BancoDoBrasil Textos"/>
                <w:b/>
                <w:color w:val="000000"/>
                <w:sz w:val="16"/>
              </w:rPr>
              <w:t xml:space="preserve"> 31/12/2024</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D9489BF" w14:textId="77777777" w:rsidR="00950A68" w:rsidRPr="00632782" w:rsidRDefault="00950A68">
            <w:pPr>
              <w:jc w:val="center"/>
              <w:rPr>
                <w:rFonts w:ascii="BancoDoBrasil Textos" w:eastAsia="BancoDoBrasil Textos" w:hAnsi="BancoDoBrasil Textos" w:cs="BancoDoBrasil Textos"/>
                <w:b/>
                <w:color w:val="FF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675668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0EB833E"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616A38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D8C999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5ECC8A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977.169</w:t>
            </w:r>
          </w:p>
        </w:tc>
      </w:tr>
      <w:tr w:rsidR="00950A68" w:rsidRPr="00632782" w14:paraId="14FE1C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49A2949"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Mutações</w:t>
            </w:r>
            <w:proofErr w:type="spellEnd"/>
            <w:r w:rsidRPr="00632782">
              <w:rPr>
                <w:rFonts w:ascii="BancoDoBrasil Textos" w:eastAsia="BancoDoBrasil Textos" w:hAnsi="BancoDoBrasil Textos" w:cs="BancoDoBrasil Textos"/>
                <w:b/>
                <w:color w:val="000000"/>
                <w:sz w:val="16"/>
              </w:rPr>
              <w:t xml:space="preserve"> do </w:t>
            </w:r>
            <w:proofErr w:type="spellStart"/>
            <w:r w:rsidRPr="00632782">
              <w:rPr>
                <w:rFonts w:ascii="BancoDoBrasil Textos" w:eastAsia="BancoDoBrasil Textos" w:hAnsi="BancoDoBrasil Textos" w:cs="BancoDoBrasil Textos"/>
                <w:b/>
                <w:color w:val="000000"/>
                <w:sz w:val="16"/>
              </w:rPr>
              <w:t>período</w:t>
            </w:r>
            <w:proofErr w:type="spellEnd"/>
            <w:r w:rsidRPr="00632782">
              <w:rPr>
                <w:rFonts w:ascii="BancoDoBrasil Textos" w:eastAsia="BancoDoBrasil Textos" w:hAnsi="BancoDoBrasil Textos" w:cs="BancoDoBrasil Textos"/>
                <w:b/>
                <w:color w:val="000000"/>
                <w:sz w:val="16"/>
              </w:rPr>
              <w:t xml:space="preserve">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92E99DB"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7BD1333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3A6717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8.990</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35C9E5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5333C9A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4CBAED0"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8.990</w:t>
            </w:r>
          </w:p>
        </w:tc>
      </w:tr>
      <w:tr w:rsidR="00950A68" w:rsidRPr="00632782" w14:paraId="561007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390C5C2"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Saldos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em</w:t>
            </w:r>
            <w:proofErr w:type="spellEnd"/>
            <w:r w:rsidRPr="00632782">
              <w:rPr>
                <w:rFonts w:ascii="BancoDoBrasil Textos" w:eastAsia="BancoDoBrasil Textos" w:hAnsi="BancoDoBrasil Textos" w:cs="BancoDoBrasil Textos"/>
                <w:b/>
                <w:color w:val="000000"/>
                <w:sz w:val="16"/>
              </w:rPr>
              <w:t xml:space="preserve"> 31/12/2024</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3FF931F"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EBBD89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771DC6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620F4F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962A59C"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878318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977.169</w:t>
            </w:r>
          </w:p>
        </w:tc>
      </w:tr>
      <w:tr w:rsidR="00950A68" w:rsidRPr="00632782" w14:paraId="414189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00C84FC"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Lucro</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líquido</w:t>
            </w:r>
            <w:proofErr w:type="spellEnd"/>
            <w:r w:rsidRPr="00632782">
              <w:rPr>
                <w:rFonts w:ascii="BancoDoBrasil Textos" w:eastAsia="BancoDoBrasil Textos" w:hAnsi="BancoDoBrasil Textos" w:cs="BancoDoBrasil Textos"/>
                <w:color w:val="000000"/>
                <w:sz w:val="16"/>
              </w:rPr>
              <w:t xml:space="preserve"> do </w:t>
            </w:r>
            <w:proofErr w:type="spellStart"/>
            <w:r w:rsidRPr="00632782">
              <w:rPr>
                <w:rFonts w:ascii="BancoDoBrasil Textos" w:eastAsia="BancoDoBrasil Textos" w:hAnsi="BancoDoBrasil Textos" w:cs="BancoDoBrasil Textos"/>
                <w:color w:val="000000"/>
                <w:sz w:val="16"/>
              </w:rPr>
              <w:t>período</w:t>
            </w:r>
            <w:proofErr w:type="spellEnd"/>
            <w:r w:rsidRPr="00632782">
              <w:rPr>
                <w:rFonts w:ascii="BancoDoBrasil Textos" w:eastAsia="BancoDoBrasil Textos" w:hAnsi="BancoDoBrasil Textos" w:cs="BancoDoBrasil Textos"/>
                <w:color w:val="000000"/>
                <w:sz w:val="16"/>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B567D61" w14:textId="77777777" w:rsidR="00950A68" w:rsidRPr="00632782" w:rsidRDefault="00950A68">
            <w:pPr>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tcMar>
              <w:left w:w="40" w:type="dxa"/>
              <w:right w:w="85" w:type="dxa"/>
            </w:tcMar>
            <w:vAlign w:val="center"/>
          </w:tcPr>
          <w:p w14:paraId="0014D72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tcMar>
              <w:left w:w="40" w:type="dxa"/>
              <w:right w:w="85" w:type="dxa"/>
            </w:tcMar>
            <w:vAlign w:val="center"/>
          </w:tcPr>
          <w:p w14:paraId="3A8F59C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tcMar>
              <w:left w:w="40" w:type="dxa"/>
              <w:right w:w="85" w:type="dxa"/>
            </w:tcMar>
            <w:vAlign w:val="center"/>
          </w:tcPr>
          <w:p w14:paraId="2874C46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85" w:type="dxa"/>
            </w:tcMar>
            <w:vAlign w:val="center"/>
          </w:tcPr>
          <w:p w14:paraId="229F43A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305.299</w:t>
            </w:r>
          </w:p>
        </w:tc>
        <w:tc>
          <w:tcPr>
            <w:tcW w:w="1170" w:type="dxa"/>
            <w:tcBorders>
              <w:top w:val="nil"/>
              <w:left w:val="nil"/>
              <w:bottom w:val="nil"/>
              <w:right w:val="nil"/>
              <w:tl2br w:val="nil"/>
              <w:tr2bl w:val="nil"/>
            </w:tcBorders>
            <w:tcMar>
              <w:left w:w="40" w:type="dxa"/>
              <w:right w:w="85" w:type="dxa"/>
            </w:tcMar>
            <w:vAlign w:val="center"/>
          </w:tcPr>
          <w:p w14:paraId="52F2A21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305.299</w:t>
            </w:r>
          </w:p>
        </w:tc>
      </w:tr>
      <w:tr w:rsidR="00950A68" w:rsidRPr="00632782" w14:paraId="3FE4F3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0A4F51F7"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Destinações</w:t>
            </w:r>
            <w:proofErr w:type="spellEnd"/>
            <w:r w:rsidRPr="00632782">
              <w:rPr>
                <w:rFonts w:ascii="BancoDoBrasil Textos" w:eastAsia="BancoDoBrasil Textos" w:hAnsi="BancoDoBrasil Textos" w:cs="BancoDoBrasil Textos"/>
                <w:color w:val="000000"/>
                <w:sz w:val="16"/>
              </w:rPr>
              <w:t>:</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0082CD3" w14:textId="77777777" w:rsidR="00950A68" w:rsidRPr="00632782" w:rsidRDefault="00950A68">
            <w:pPr>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tcMar>
              <w:left w:w="0" w:type="dxa"/>
              <w:right w:w="0" w:type="dxa"/>
            </w:tcMar>
            <w:vAlign w:val="center"/>
          </w:tcPr>
          <w:p w14:paraId="74AC680D" w14:textId="77777777" w:rsidR="00950A68" w:rsidRPr="00632782" w:rsidRDefault="00950A68">
            <w:pPr>
              <w:rPr>
                <w:rFonts w:ascii="BancoDoBrasil Textos" w:eastAsia="BancoDoBrasil Textos" w:hAnsi="BancoDoBrasil Textos" w:cs="BancoDoBrasil Textos"/>
                <w:color w:val="000000"/>
                <w:sz w:val="16"/>
              </w:rPr>
            </w:pPr>
          </w:p>
        </w:tc>
        <w:tc>
          <w:tcPr>
            <w:tcW w:w="975" w:type="dxa"/>
            <w:tcBorders>
              <w:top w:val="nil"/>
              <w:left w:val="nil"/>
              <w:bottom w:val="nil"/>
              <w:right w:val="nil"/>
              <w:tl2br w:val="nil"/>
              <w:tr2bl w:val="nil"/>
            </w:tcBorders>
            <w:tcMar>
              <w:left w:w="0" w:type="dxa"/>
              <w:right w:w="0" w:type="dxa"/>
            </w:tcMar>
            <w:vAlign w:val="center"/>
          </w:tcPr>
          <w:p w14:paraId="1520ACEB" w14:textId="77777777" w:rsidR="00950A68" w:rsidRPr="00632782" w:rsidRDefault="00950A68">
            <w:pPr>
              <w:rPr>
                <w:rFonts w:ascii="BancoDoBrasil Textos" w:eastAsia="BancoDoBrasil Textos" w:hAnsi="BancoDoBrasil Textos" w:cs="BancoDoBrasil Textos"/>
                <w:color w:val="000000"/>
                <w:sz w:val="16"/>
              </w:rPr>
            </w:pPr>
          </w:p>
        </w:tc>
        <w:tc>
          <w:tcPr>
            <w:tcW w:w="1005" w:type="dxa"/>
            <w:tcBorders>
              <w:top w:val="nil"/>
              <w:left w:val="nil"/>
              <w:bottom w:val="nil"/>
              <w:right w:val="nil"/>
              <w:tl2br w:val="nil"/>
              <w:tr2bl w:val="nil"/>
            </w:tcBorders>
            <w:tcMar>
              <w:left w:w="0" w:type="dxa"/>
              <w:right w:w="0" w:type="dxa"/>
            </w:tcMar>
            <w:vAlign w:val="center"/>
          </w:tcPr>
          <w:p w14:paraId="21965FF5" w14:textId="77777777" w:rsidR="00950A68" w:rsidRPr="00632782" w:rsidRDefault="00950A68">
            <w:pPr>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tcMar>
              <w:left w:w="0" w:type="dxa"/>
              <w:right w:w="0" w:type="dxa"/>
            </w:tcMar>
            <w:vAlign w:val="center"/>
          </w:tcPr>
          <w:p w14:paraId="20EBF067" w14:textId="77777777" w:rsidR="00950A68" w:rsidRPr="00632782" w:rsidRDefault="00950A68">
            <w:pPr>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tcMar>
              <w:left w:w="0" w:type="dxa"/>
              <w:right w:w="0" w:type="dxa"/>
            </w:tcMar>
            <w:vAlign w:val="center"/>
          </w:tcPr>
          <w:p w14:paraId="16727451" w14:textId="77777777" w:rsidR="00950A68" w:rsidRPr="00632782" w:rsidRDefault="00950A68">
            <w:pPr>
              <w:rPr>
                <w:rFonts w:ascii="BancoDoBrasil Textos" w:eastAsia="BancoDoBrasil Textos" w:hAnsi="BancoDoBrasil Textos" w:cs="BancoDoBrasil Textos"/>
                <w:color w:val="000000"/>
                <w:sz w:val="16"/>
              </w:rPr>
            </w:pPr>
          </w:p>
        </w:tc>
      </w:tr>
      <w:tr w:rsidR="00950A68" w:rsidRPr="00632782" w14:paraId="36AE02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D522EE9"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Reservas</w:t>
            </w:r>
            <w:proofErr w:type="spellEnd"/>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64DE7C81"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19.d</w:t>
            </w:r>
          </w:p>
        </w:tc>
        <w:tc>
          <w:tcPr>
            <w:tcW w:w="1050" w:type="dxa"/>
            <w:tcBorders>
              <w:top w:val="nil"/>
              <w:left w:val="nil"/>
              <w:bottom w:val="nil"/>
              <w:right w:val="nil"/>
              <w:tl2br w:val="nil"/>
              <w:tr2bl w:val="nil"/>
            </w:tcBorders>
            <w:tcMar>
              <w:left w:w="40" w:type="dxa"/>
              <w:right w:w="85" w:type="dxa"/>
            </w:tcMar>
            <w:vAlign w:val="center"/>
          </w:tcPr>
          <w:p w14:paraId="465B553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tcMar>
              <w:left w:w="40" w:type="dxa"/>
              <w:right w:w="85" w:type="dxa"/>
            </w:tcMar>
            <w:vAlign w:val="center"/>
          </w:tcPr>
          <w:p w14:paraId="38E16F4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tcMar>
              <w:left w:w="40" w:type="dxa"/>
              <w:right w:w="85" w:type="dxa"/>
            </w:tcMar>
            <w:vAlign w:val="center"/>
          </w:tcPr>
          <w:p w14:paraId="3B76F57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85" w:type="dxa"/>
            </w:tcMar>
            <w:vAlign w:val="center"/>
          </w:tcPr>
          <w:p w14:paraId="5DB4E8E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85" w:type="dxa"/>
            </w:tcMar>
            <w:vAlign w:val="center"/>
          </w:tcPr>
          <w:p w14:paraId="0057784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r>
      <w:tr w:rsidR="00950A68" w:rsidRPr="00632782" w14:paraId="622046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CA3BA81"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 xml:space="preserve">    Dividendos (R$ 465,32 por lote de mil ações)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4036B756"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19.d</w:t>
            </w:r>
          </w:p>
        </w:tc>
        <w:tc>
          <w:tcPr>
            <w:tcW w:w="1050" w:type="dxa"/>
            <w:tcBorders>
              <w:top w:val="nil"/>
              <w:left w:val="nil"/>
              <w:bottom w:val="nil"/>
              <w:right w:val="nil"/>
              <w:tl2br w:val="nil"/>
              <w:tr2bl w:val="nil"/>
            </w:tcBorders>
            <w:tcMar>
              <w:left w:w="40" w:type="dxa"/>
              <w:right w:w="85" w:type="dxa"/>
            </w:tcMar>
            <w:vAlign w:val="center"/>
          </w:tcPr>
          <w:p w14:paraId="0E243B3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tcMar>
              <w:left w:w="40" w:type="dxa"/>
              <w:right w:w="85" w:type="dxa"/>
            </w:tcMar>
            <w:vAlign w:val="center"/>
          </w:tcPr>
          <w:p w14:paraId="1F0109D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tcMar>
              <w:left w:w="40" w:type="dxa"/>
              <w:right w:w="85" w:type="dxa"/>
            </w:tcMar>
            <w:vAlign w:val="center"/>
          </w:tcPr>
          <w:p w14:paraId="05E475C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40" w:type="dxa"/>
            </w:tcMar>
            <w:vAlign w:val="center"/>
          </w:tcPr>
          <w:p w14:paraId="2886E48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(305.299)</w:t>
            </w:r>
          </w:p>
        </w:tc>
        <w:tc>
          <w:tcPr>
            <w:tcW w:w="1170" w:type="dxa"/>
            <w:tcBorders>
              <w:top w:val="nil"/>
              <w:left w:val="nil"/>
              <w:bottom w:val="nil"/>
              <w:right w:val="nil"/>
              <w:tl2br w:val="nil"/>
              <w:tr2bl w:val="nil"/>
            </w:tcBorders>
            <w:tcMar>
              <w:left w:w="40" w:type="dxa"/>
              <w:right w:w="40" w:type="dxa"/>
            </w:tcMar>
            <w:vAlign w:val="center"/>
          </w:tcPr>
          <w:p w14:paraId="59F9E05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(305.299)</w:t>
            </w:r>
          </w:p>
        </w:tc>
      </w:tr>
      <w:tr w:rsidR="00950A68" w:rsidRPr="00632782" w14:paraId="04C02C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B3E18C9"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Saldos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em</w:t>
            </w:r>
            <w:proofErr w:type="spellEnd"/>
            <w:r w:rsidRPr="00632782">
              <w:rPr>
                <w:rFonts w:ascii="BancoDoBrasil Textos" w:eastAsia="BancoDoBrasil Textos" w:hAnsi="BancoDoBrasil Textos" w:cs="BancoDoBrasil Textos"/>
                <w:b/>
                <w:color w:val="000000"/>
                <w:sz w:val="16"/>
              </w:rPr>
              <w:t xml:space="preserve"> 31/12/2025</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849A0E6" w14:textId="77777777" w:rsidR="00950A68" w:rsidRPr="00632782" w:rsidRDefault="00950A68">
            <w:pPr>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6BAE752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ED0BAE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89ED4B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05304B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5BE8959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977.169</w:t>
            </w:r>
          </w:p>
        </w:tc>
      </w:tr>
      <w:tr w:rsidR="00950A68" w:rsidRPr="00632782" w14:paraId="1BB29D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B84B2D5"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Mutações</w:t>
            </w:r>
            <w:proofErr w:type="spellEnd"/>
            <w:r w:rsidRPr="00632782">
              <w:rPr>
                <w:rFonts w:ascii="BancoDoBrasil Textos" w:eastAsia="BancoDoBrasil Textos" w:hAnsi="BancoDoBrasil Textos" w:cs="BancoDoBrasil Textos"/>
                <w:b/>
                <w:color w:val="000000"/>
                <w:sz w:val="16"/>
              </w:rPr>
              <w:t xml:space="preserve"> do </w:t>
            </w:r>
            <w:proofErr w:type="spellStart"/>
            <w:r w:rsidRPr="00632782">
              <w:rPr>
                <w:rFonts w:ascii="BancoDoBrasil Textos" w:eastAsia="BancoDoBrasil Textos" w:hAnsi="BancoDoBrasil Textos" w:cs="BancoDoBrasil Textos"/>
                <w:b/>
                <w:color w:val="000000"/>
                <w:sz w:val="16"/>
              </w:rPr>
              <w:t>período</w:t>
            </w:r>
            <w:proofErr w:type="spellEnd"/>
            <w:r w:rsidRPr="00632782">
              <w:rPr>
                <w:rFonts w:ascii="BancoDoBrasil Textos" w:eastAsia="BancoDoBrasil Textos" w:hAnsi="BancoDoBrasil Textos" w:cs="BancoDoBrasil Textos"/>
                <w:b/>
                <w:color w:val="000000"/>
                <w:sz w:val="16"/>
              </w:rPr>
              <w:t xml:space="preserve">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CCD6BD9" w14:textId="77777777" w:rsidR="00950A68" w:rsidRPr="00632782" w:rsidRDefault="00950A68">
            <w:pP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FAF2ED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EA49AC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BD20E9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5485C7D0"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B4F490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r>
      <w:tr w:rsidR="00950A68" w:rsidRPr="00632782" w14:paraId="7B3891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noWrap/>
            <w:tcMar>
              <w:left w:w="40" w:type="dxa"/>
              <w:right w:w="40" w:type="dxa"/>
            </w:tcMar>
            <w:vAlign w:val="center"/>
          </w:tcPr>
          <w:p w14:paraId="2E5B2F76"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As notas explicativas são parte integrante das demonstrações contábeis.</w:t>
            </w:r>
          </w:p>
        </w:tc>
      </w:tr>
    </w:tbl>
    <w:tbl>
      <w:tblPr>
        <w:tblStyle w:val="CDMRange1"/>
        <w:tblW w:w="9900" w:type="dxa"/>
        <w:tblLayout w:type="fixed"/>
        <w:tblLook w:val="0600" w:firstRow="0" w:lastRow="0" w:firstColumn="0" w:lastColumn="0" w:noHBand="1" w:noVBand="1"/>
        <w:tblCaption w:val="DRA"/>
      </w:tblPr>
      <w:tblGrid>
        <w:gridCol w:w="6045"/>
        <w:gridCol w:w="525"/>
        <w:gridCol w:w="1665"/>
        <w:gridCol w:w="1665"/>
      </w:tblGrid>
      <w:tr w:rsidR="00950A68" w:rsidRPr="00632782" w14:paraId="4AB16B9A" w14:textId="77777777">
        <w:trPr>
          <w:trHeight w:hRule="exact" w:val="270"/>
        </w:trPr>
        <w:tc>
          <w:tcPr>
            <w:tcW w:w="9900" w:type="dxa"/>
            <w:gridSpan w:val="4"/>
            <w:tcBorders>
              <w:top w:val="nil"/>
              <w:left w:val="nil"/>
              <w:bottom w:val="nil"/>
              <w:right w:val="nil"/>
              <w:tl2br w:val="nil"/>
              <w:tr2bl w:val="nil"/>
            </w:tcBorders>
            <w:noWrap/>
            <w:tcMar>
              <w:left w:w="40" w:type="dxa"/>
              <w:right w:w="40" w:type="dxa"/>
            </w:tcMar>
            <w:vAlign w:val="center"/>
          </w:tcPr>
          <w:p w14:paraId="443BF1A0" w14:textId="77777777" w:rsidR="00950A68" w:rsidRPr="00632782" w:rsidRDefault="00E22017">
            <w:pPr>
              <w:pageBreakBefore/>
              <w:rPr>
                <w:rFonts w:ascii="BancoDoBrasil Textos" w:eastAsia="BancoDoBrasil Textos" w:hAnsi="BancoDoBrasil Textos" w:cs="BancoDoBrasil Textos"/>
                <w:b/>
                <w:color w:val="000000"/>
                <w:lang w:val="pt-BR"/>
              </w:rPr>
            </w:pPr>
            <w:bookmarkStart w:id="10" w:name="RG_MARKER_385620"/>
            <w:r w:rsidRPr="00632782">
              <w:rPr>
                <w:rFonts w:ascii="BancoDoBrasil Textos" w:eastAsia="BancoDoBrasil Textos" w:hAnsi="BancoDoBrasil Textos" w:cs="BancoDoBrasil Textos"/>
                <w:b/>
                <w:color w:val="000000"/>
                <w:lang w:val="pt-BR"/>
              </w:rPr>
              <w:lastRenderedPageBreak/>
              <w:t>Demonstração dos fluxos de caixa - método indireto</w:t>
            </w:r>
            <w:bookmarkEnd w:id="10"/>
          </w:p>
        </w:tc>
      </w:tr>
      <w:tr w:rsidR="00950A68" w:rsidRPr="00632782" w14:paraId="4607C6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900"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79E30B" w14:textId="77777777" w:rsidR="00950A68" w:rsidRPr="00632782" w:rsidRDefault="00950A68">
            <w:pPr>
              <w:jc w:val="right"/>
              <w:rPr>
                <w:rFonts w:ascii="BancoDoBrasil Textos" w:eastAsia="BancoDoBrasil Textos" w:hAnsi="BancoDoBrasil Textos" w:cs="BancoDoBrasil Textos"/>
                <w:b/>
                <w:color w:val="000000"/>
                <w:sz w:val="16"/>
                <w:lang w:val="pt-BR"/>
              </w:rPr>
            </w:pPr>
          </w:p>
        </w:tc>
      </w:tr>
      <w:tr w:rsidR="00950A68" w:rsidRPr="00632782" w14:paraId="649B45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34E9538" w14:textId="77777777" w:rsidR="00950A68" w:rsidRPr="00632782" w:rsidRDefault="00950A68">
            <w:pPr>
              <w:rPr>
                <w:rFonts w:ascii="BancoDoBrasil Textos" w:eastAsia="BancoDoBrasil Textos" w:hAnsi="BancoDoBrasil Textos" w:cs="BancoDoBrasil Textos"/>
                <w:b/>
                <w:color w:val="000000"/>
                <w:sz w:val="16"/>
                <w:lang w:val="pt-BR"/>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8BF4FBF" w14:textId="77777777" w:rsidR="00950A68" w:rsidRPr="00632782" w:rsidRDefault="00E22017">
            <w:pPr>
              <w:jc w:val="cente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Nota</w:t>
            </w:r>
          </w:p>
        </w:tc>
        <w:tc>
          <w:tcPr>
            <w:tcW w:w="16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E633A64"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Exercício</w:t>
            </w:r>
            <w:proofErr w:type="spellEnd"/>
            <w:r w:rsidRPr="00632782">
              <w:rPr>
                <w:rFonts w:ascii="BancoDoBrasil Textos" w:eastAsia="BancoDoBrasil Textos" w:hAnsi="BancoDoBrasil Textos" w:cs="BancoDoBrasil Textos"/>
                <w:b/>
                <w:color w:val="000000"/>
                <w:sz w:val="16"/>
              </w:rPr>
              <w:t>/2025</w:t>
            </w:r>
          </w:p>
        </w:tc>
        <w:tc>
          <w:tcPr>
            <w:tcW w:w="16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C3C64E"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Exercício</w:t>
            </w:r>
            <w:proofErr w:type="spellEnd"/>
            <w:r w:rsidRPr="00632782">
              <w:rPr>
                <w:rFonts w:ascii="BancoDoBrasil Textos" w:eastAsia="BancoDoBrasil Textos" w:hAnsi="BancoDoBrasil Textos" w:cs="BancoDoBrasil Textos"/>
                <w:b/>
                <w:color w:val="000000"/>
                <w:sz w:val="16"/>
              </w:rPr>
              <w:t>/2024</w:t>
            </w:r>
          </w:p>
        </w:tc>
      </w:tr>
      <w:tr w:rsidR="00950A68" w:rsidRPr="00632782" w14:paraId="744B5E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CF9F0F" w14:textId="77777777" w:rsidR="00950A68" w:rsidRPr="00632782" w:rsidRDefault="00950A68">
            <w:pPr>
              <w:rPr>
                <w:rFonts w:ascii="BancoDoBrasil Textos" w:eastAsia="BancoDoBrasil Textos" w:hAnsi="BancoDoBrasil Textos" w:cs="BancoDoBrasil Textos"/>
                <w:color w:val="000000"/>
                <w:sz w:val="16"/>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F15C0CA" w14:textId="77777777" w:rsidR="00950A68" w:rsidRPr="00632782" w:rsidRDefault="00950A68">
            <w:pPr>
              <w:rPr>
                <w:rFonts w:ascii="BancoDoBrasil Textos" w:eastAsia="BancoDoBrasil Textos" w:hAnsi="BancoDoBrasil Textos" w:cs="BancoDoBrasil Textos"/>
                <w:color w:val="000000"/>
                <w:sz w:val="16"/>
              </w:rPr>
            </w:pPr>
          </w:p>
        </w:tc>
        <w:tc>
          <w:tcPr>
            <w:tcW w:w="16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91E404"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6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7E5571A"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2B354F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0A7A2CB2"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Fluxo de Caixa Proveniente das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C1152DA" w14:textId="77777777" w:rsidR="00950A68" w:rsidRPr="00632782" w:rsidRDefault="00950A68">
            <w:pPr>
              <w:rPr>
                <w:rFonts w:ascii="BancoDoBrasil Textos" w:eastAsia="BancoDoBrasil Textos" w:hAnsi="BancoDoBrasil Textos" w:cs="BancoDoBrasil Textos"/>
                <w:b/>
                <w:color w:val="000000"/>
                <w:sz w:val="16"/>
                <w:lang w:val="pt-BR"/>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0FA432CA" w14:textId="77777777" w:rsidR="00950A68" w:rsidRPr="00632782" w:rsidRDefault="00950A68">
            <w:pPr>
              <w:jc w:val="right"/>
              <w:rPr>
                <w:rFonts w:ascii="BancoDoBrasil Textos" w:eastAsia="BancoDoBrasil Textos" w:hAnsi="BancoDoBrasil Textos" w:cs="BancoDoBrasil Textos"/>
                <w:b/>
                <w:color w:val="000000"/>
                <w:sz w:val="16"/>
                <w:lang w:val="pt-BR"/>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293D2EB3" w14:textId="77777777" w:rsidR="00950A68" w:rsidRPr="00632782" w:rsidRDefault="00950A68">
            <w:pPr>
              <w:jc w:val="right"/>
              <w:rPr>
                <w:rFonts w:ascii="BancoDoBrasil Textos" w:eastAsia="BancoDoBrasil Textos" w:hAnsi="BancoDoBrasil Textos" w:cs="BancoDoBrasil Textos"/>
                <w:b/>
                <w:color w:val="000000"/>
                <w:sz w:val="16"/>
                <w:lang w:val="pt-BR"/>
              </w:rPr>
            </w:pPr>
          </w:p>
        </w:tc>
      </w:tr>
      <w:tr w:rsidR="00950A68" w:rsidRPr="00632782" w14:paraId="423BA8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372AB255"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Lucro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líquido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C0849EE"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6509349B"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305.299</w:t>
            </w: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2D3415F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255.620</w:t>
            </w:r>
          </w:p>
        </w:tc>
      </w:tr>
      <w:tr w:rsidR="00950A68" w:rsidRPr="00632782" w14:paraId="5D85E1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05A91133"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Ajustes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ao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lucro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líquido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205750B"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66680494"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469.117</w:t>
            </w: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3F849CF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373.303</w:t>
            </w:r>
          </w:p>
        </w:tc>
      </w:tr>
      <w:tr w:rsidR="00950A68" w:rsidRPr="00632782" w14:paraId="211358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42619EA"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Atualização monetária sobre dividendos pagos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74BD27DB"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18.b</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17AEF48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13.292</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2DE764D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4.680</w:t>
            </w:r>
          </w:p>
        </w:tc>
      </w:tr>
      <w:tr w:rsidR="00950A68" w:rsidRPr="00632782" w14:paraId="7EB05C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E4576FE"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Atualização</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sobre</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debêntures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emitidas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9F2E483"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18.b</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0635415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12.951</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441898F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r>
      <w:tr w:rsidR="00950A68" w:rsidRPr="00632782" w14:paraId="054FA5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4EE4D2A1" w14:textId="2ABE1CAB"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Juros</w:t>
            </w:r>
            <w:proofErr w:type="spellEnd"/>
            <w:r w:rsidR="004F50CE">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empréstimos</w:t>
            </w:r>
            <w:proofErr w:type="spellEnd"/>
            <w:r w:rsidRPr="00632782">
              <w:rPr>
                <w:rFonts w:ascii="BancoDoBrasil Textos" w:eastAsia="BancoDoBrasil Textos" w:hAnsi="BancoDoBrasil Textos" w:cs="BancoDoBrasil Textos"/>
                <w:color w:val="000000"/>
                <w:sz w:val="16"/>
              </w:rPr>
              <w:t xml:space="preserve"> </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3B714022"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18.b</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02B6236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12.261</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207A0CF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r>
      <w:tr w:rsidR="00950A68" w:rsidRPr="00632782" w14:paraId="6DB19E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B9BDD9D"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Atualização monetária sobre dividendos recebidos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591BC4F"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17.b</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42F1E83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(386)</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55670ED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(74)</w:t>
            </w:r>
          </w:p>
        </w:tc>
      </w:tr>
      <w:tr w:rsidR="00950A68" w:rsidRPr="00632782" w14:paraId="716CBC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2281358"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Atualização</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monetária</w:t>
            </w:r>
            <w:proofErr w:type="spellEnd"/>
            <w:r w:rsidRPr="00632782">
              <w:rPr>
                <w:rFonts w:ascii="BancoDoBrasil Textos" w:eastAsia="BancoDoBrasil Textos" w:hAnsi="BancoDoBrasil Textos" w:cs="BancoDoBrasil Textos"/>
                <w:color w:val="000000"/>
                <w:sz w:val="16"/>
              </w:rPr>
              <w:t xml:space="preserve"> de </w:t>
            </w:r>
            <w:proofErr w:type="spellStart"/>
            <w:r w:rsidRPr="00632782">
              <w:rPr>
                <w:rFonts w:ascii="BancoDoBrasil Textos" w:eastAsia="BancoDoBrasil Textos" w:hAnsi="BancoDoBrasil Textos" w:cs="BancoDoBrasil Textos"/>
                <w:color w:val="000000"/>
                <w:sz w:val="16"/>
              </w:rPr>
              <w:t>precatórios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67B0470"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17.b</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186624F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(458)</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21A5D1C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r>
      <w:tr w:rsidR="00950A68" w:rsidRPr="00632782" w14:paraId="4627C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3929B5E"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Atualização de impostos e contribuições - SELIC</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A5F6234"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184744E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012A130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(35)</w:t>
            </w:r>
          </w:p>
        </w:tc>
      </w:tr>
      <w:tr w:rsidR="00950A68" w:rsidRPr="00632782" w14:paraId="04D50E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F263DE1"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Despesas de 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920CA16"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79F596D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1.650</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5DA7AE4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1.738</w:t>
            </w:r>
          </w:p>
        </w:tc>
      </w:tr>
      <w:tr w:rsidR="00950A68" w:rsidRPr="00632782" w14:paraId="7D8272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C8E3D12"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Reforço (Reversão) de provisão para passivos contingentes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77C9E27B"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23.b</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17028E2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22.381</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5813752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8.901</w:t>
            </w:r>
          </w:p>
        </w:tc>
      </w:tr>
      <w:tr w:rsidR="00950A68" w:rsidRPr="00632782" w14:paraId="568DCE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068981F"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Resultado de participação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17A09922"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9</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071F65D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(3.898)</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5A930E0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(3.722)</w:t>
            </w:r>
          </w:p>
        </w:tc>
      </w:tr>
      <w:tr w:rsidR="00950A68" w:rsidRPr="00632782" w14:paraId="217ECC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924BD54"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31800580"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6.e</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175FCC0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256.695</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5122074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233.398</w:t>
            </w:r>
          </w:p>
        </w:tc>
      </w:tr>
      <w:tr w:rsidR="00950A68" w:rsidRPr="00632782" w14:paraId="42789E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87DAE36"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Imposto de renda e contribuição social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891000C"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5DBB893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154.629</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7E8B563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128.417</w:t>
            </w:r>
          </w:p>
        </w:tc>
      </w:tr>
      <w:tr w:rsidR="00950A68" w:rsidRPr="00632782" w14:paraId="4BADD2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285B1447"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Lucro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líquido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ajustado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925AF46"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45C1F53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774.416</w:t>
            </w: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3CE8D7DB"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628.923</w:t>
            </w:r>
          </w:p>
        </w:tc>
      </w:tr>
      <w:tr w:rsidR="00950A68" w:rsidRPr="00632782" w14:paraId="68944E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6661748D"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Variações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Patrimoniais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3C127E7"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6424AB39" w14:textId="04160ABA"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w:t>
            </w:r>
            <w:r w:rsidR="00994BBB">
              <w:rPr>
                <w:rFonts w:ascii="BancoDoBrasil Textos" w:eastAsia="BancoDoBrasil Textos" w:hAnsi="BancoDoBrasil Textos" w:cs="BancoDoBrasil Textos"/>
                <w:b/>
                <w:color w:val="000000"/>
                <w:sz w:val="16"/>
              </w:rPr>
              <w:t>091.763</w:t>
            </w:r>
            <w:r w:rsidRPr="00632782">
              <w:rPr>
                <w:rFonts w:ascii="BancoDoBrasil Textos" w:eastAsia="BancoDoBrasil Textos" w:hAnsi="BancoDoBrasil Textos" w:cs="BancoDoBrasil Textos"/>
                <w:b/>
                <w:color w:val="000000"/>
                <w:sz w:val="16"/>
              </w:rPr>
              <w:t>)</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6DC98F8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(359.626)</w:t>
            </w:r>
          </w:p>
        </w:tc>
      </w:tr>
      <w:tr w:rsidR="00950A68" w:rsidRPr="00632782" w14:paraId="015B4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CA16074"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(Aumento) Redução em créditos adquiridos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5FE0D84"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2E5976D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(920.123)</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392FFF2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(213.720)</w:t>
            </w:r>
          </w:p>
        </w:tc>
      </w:tr>
      <w:tr w:rsidR="00950A68" w:rsidRPr="00632782" w14:paraId="65FE94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25EF2F4B"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(Aumento) Redução em outros créditos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3F60FA2"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71C2B8D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(6.498)</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56390EE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5.051</w:t>
            </w:r>
          </w:p>
        </w:tc>
      </w:tr>
      <w:tr w:rsidR="00950A68" w:rsidRPr="00632782" w14:paraId="20A1E7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297D778"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(Aumento) Redução em outros valores e bens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6321CA4"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0B8197C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(285)</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05A8326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141</w:t>
            </w:r>
          </w:p>
        </w:tc>
      </w:tr>
      <w:tr w:rsidR="00950A68" w:rsidRPr="00632782" w14:paraId="1D576C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E32EE3A"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Imposto de renda e contribuição social pagos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2EA19F0"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69F1D13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(138.597)</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7CF3502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(119.954)</w:t>
            </w:r>
          </w:p>
        </w:tc>
      </w:tr>
      <w:tr w:rsidR="00950A68" w:rsidRPr="00632782" w14:paraId="302257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3DF491D1"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(Redução) Aumento em outras obrigações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A8AC701"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69016786" w14:textId="656AFE24"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r w:rsidR="00994BBB">
              <w:rPr>
                <w:rFonts w:ascii="BancoDoBrasil Textos" w:eastAsia="BancoDoBrasil Textos" w:hAnsi="BancoDoBrasil Textos" w:cs="BancoDoBrasil Textos"/>
                <w:color w:val="000000"/>
                <w:sz w:val="16"/>
              </w:rPr>
              <w:t>26.260</w:t>
            </w:r>
            <w:r w:rsidRPr="00632782">
              <w:rPr>
                <w:rFonts w:ascii="BancoDoBrasil Textos" w:eastAsia="BancoDoBrasil Textos" w:hAnsi="BancoDoBrasil Textos" w:cs="BancoDoBrasil Textos"/>
                <w:color w:val="000000"/>
                <w:sz w:val="16"/>
              </w:rPr>
              <w:t>)</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75ED6AA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(31.144)</w:t>
            </w:r>
          </w:p>
        </w:tc>
      </w:tr>
      <w:tr w:rsidR="00950A68" w:rsidRPr="00632782" w14:paraId="270690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307EC056"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CAIXA GERADO PELAS (UTILIZADO NAS)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9A58181"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2D65F8AC" w14:textId="7FD500CF"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r w:rsidR="00994BBB">
              <w:rPr>
                <w:rFonts w:ascii="BancoDoBrasil Textos" w:eastAsia="BancoDoBrasil Textos" w:hAnsi="BancoDoBrasil Textos" w:cs="BancoDoBrasil Textos"/>
                <w:b/>
                <w:color w:val="000000"/>
                <w:sz w:val="16"/>
              </w:rPr>
              <w:t>317.347</w:t>
            </w:r>
            <w:r w:rsidRPr="00632782">
              <w:rPr>
                <w:rFonts w:ascii="BancoDoBrasil Textos" w:eastAsia="BancoDoBrasil Textos" w:hAnsi="BancoDoBrasil Textos" w:cs="BancoDoBrasil Textos"/>
                <w:b/>
                <w:color w:val="000000"/>
                <w:sz w:val="16"/>
              </w:rPr>
              <w:t>)</w:t>
            </w: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3C01AAE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269.297</w:t>
            </w:r>
          </w:p>
        </w:tc>
      </w:tr>
      <w:tr w:rsidR="00950A68" w:rsidRPr="00632782" w14:paraId="455E1C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41F4829D" w14:textId="77777777" w:rsidR="00950A68" w:rsidRPr="00632782" w:rsidRDefault="00950A68">
            <w:pPr>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C4398ED"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284E9869" w14:textId="77777777" w:rsidR="00950A68" w:rsidRPr="00632782" w:rsidRDefault="00950A68">
            <w:pPr>
              <w:jc w:val="right"/>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6A39C597"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7DACD4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467FFFFB"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Fluxo de Caixa Provenientes das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78C0AD0"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1287A41C" w14:textId="77777777" w:rsidR="00950A68" w:rsidRPr="00632782" w:rsidRDefault="00950A68">
            <w:pPr>
              <w:jc w:val="right"/>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78AF71C7" w14:textId="77777777" w:rsidR="00950A68" w:rsidRPr="00632782" w:rsidRDefault="00950A68">
            <w:pPr>
              <w:jc w:val="right"/>
              <w:rPr>
                <w:rFonts w:ascii="BancoDoBrasil Textos" w:eastAsia="BancoDoBrasil Textos" w:hAnsi="BancoDoBrasil Textos" w:cs="BancoDoBrasil Textos"/>
                <w:color w:val="000000"/>
                <w:sz w:val="16"/>
                <w:lang w:val="pt-BR"/>
              </w:rPr>
            </w:pPr>
          </w:p>
        </w:tc>
      </w:tr>
      <w:tr w:rsidR="00950A68" w:rsidRPr="00632782" w14:paraId="117520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6A632FC3"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roofErr w:type="spellStart"/>
            <w:r w:rsidRPr="00632782">
              <w:rPr>
                <w:rFonts w:ascii="BancoDoBrasil Textos" w:eastAsia="BancoDoBrasil Textos" w:hAnsi="BancoDoBrasil Textos" w:cs="BancoDoBrasil Textos"/>
                <w:color w:val="000000"/>
                <w:sz w:val="16"/>
              </w:rPr>
              <w:t>Aquisição</w:t>
            </w:r>
            <w:proofErr w:type="spellEnd"/>
            <w:r w:rsidRPr="00632782">
              <w:rPr>
                <w:rFonts w:ascii="BancoDoBrasil Textos" w:eastAsia="BancoDoBrasil Textos" w:hAnsi="BancoDoBrasil Textos" w:cs="BancoDoBrasil Textos"/>
                <w:color w:val="000000"/>
                <w:sz w:val="16"/>
              </w:rPr>
              <w:t xml:space="preserve">) de </w:t>
            </w:r>
            <w:proofErr w:type="spellStart"/>
            <w:r w:rsidRPr="00632782">
              <w:rPr>
                <w:rFonts w:ascii="BancoDoBrasil Textos" w:eastAsia="BancoDoBrasil Textos" w:hAnsi="BancoDoBrasil Textos" w:cs="BancoDoBrasil Textos"/>
                <w:color w:val="000000"/>
                <w:sz w:val="16"/>
              </w:rPr>
              <w:t>imobilizado</w:t>
            </w:r>
            <w:proofErr w:type="spellEnd"/>
            <w:r w:rsidRPr="00632782">
              <w:rPr>
                <w:rFonts w:ascii="BancoDoBrasil Textos" w:eastAsia="BancoDoBrasil Textos" w:hAnsi="BancoDoBrasil Textos" w:cs="BancoDoBrasil Textos"/>
                <w:color w:val="000000"/>
                <w:sz w:val="16"/>
              </w:rPr>
              <w:t xml:space="preserve">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A2C467F"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0F995D3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(29)</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099AC49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w:t>
            </w:r>
          </w:p>
        </w:tc>
      </w:tr>
      <w:tr w:rsidR="00950A68" w:rsidRPr="00632782" w14:paraId="5E0872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55788F5F"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roofErr w:type="spellStart"/>
            <w:r w:rsidRPr="00632782">
              <w:rPr>
                <w:rFonts w:ascii="BancoDoBrasil Textos" w:eastAsia="BancoDoBrasil Textos" w:hAnsi="BancoDoBrasil Textos" w:cs="BancoDoBrasil Textos"/>
                <w:color w:val="000000"/>
                <w:sz w:val="16"/>
              </w:rPr>
              <w:t>Aquisição</w:t>
            </w:r>
            <w:proofErr w:type="spellEnd"/>
            <w:r w:rsidRPr="00632782">
              <w:rPr>
                <w:rFonts w:ascii="BancoDoBrasil Textos" w:eastAsia="BancoDoBrasil Textos" w:hAnsi="BancoDoBrasil Textos" w:cs="BancoDoBrasil Textos"/>
                <w:color w:val="000000"/>
                <w:sz w:val="16"/>
              </w:rPr>
              <w:t xml:space="preserve">) de </w:t>
            </w:r>
            <w:proofErr w:type="spellStart"/>
            <w:r w:rsidRPr="00632782">
              <w:rPr>
                <w:rFonts w:ascii="BancoDoBrasil Textos" w:eastAsia="BancoDoBrasil Textos" w:hAnsi="BancoDoBrasil Textos" w:cs="BancoDoBrasil Textos"/>
                <w:color w:val="000000"/>
                <w:sz w:val="16"/>
              </w:rPr>
              <w:t>intangível</w:t>
            </w:r>
            <w:proofErr w:type="spellEnd"/>
            <w:r w:rsidRPr="00632782">
              <w:rPr>
                <w:rFonts w:ascii="BancoDoBrasil Textos" w:eastAsia="BancoDoBrasil Textos" w:hAnsi="BancoDoBrasil Textos" w:cs="BancoDoBrasil Textos"/>
                <w:color w:val="000000"/>
                <w:sz w:val="16"/>
              </w:rPr>
              <w:t xml:space="preserve">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D21181D"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49A6D9E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(1.232)</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2101D30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(1.596)</w:t>
            </w:r>
          </w:p>
        </w:tc>
      </w:tr>
      <w:tr w:rsidR="00950A68" w:rsidRPr="00632782" w14:paraId="757C6C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0515E2DF"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Alienação</w:t>
            </w:r>
            <w:proofErr w:type="spellEnd"/>
            <w:r w:rsidRPr="00632782">
              <w:rPr>
                <w:rFonts w:ascii="BancoDoBrasil Textos" w:eastAsia="BancoDoBrasil Textos" w:hAnsi="BancoDoBrasil Textos" w:cs="BancoDoBrasil Textos"/>
                <w:color w:val="000000"/>
                <w:sz w:val="16"/>
              </w:rPr>
              <w:t xml:space="preserve"> de </w:t>
            </w:r>
            <w:proofErr w:type="spellStart"/>
            <w:r w:rsidRPr="00632782">
              <w:rPr>
                <w:rFonts w:ascii="BancoDoBrasil Textos" w:eastAsia="BancoDoBrasil Textos" w:hAnsi="BancoDoBrasil Textos" w:cs="BancoDoBrasil Textos"/>
                <w:color w:val="000000"/>
                <w:sz w:val="16"/>
              </w:rPr>
              <w:t>intangível</w:t>
            </w:r>
            <w:proofErr w:type="spellEnd"/>
            <w:r w:rsidRPr="00632782">
              <w:rPr>
                <w:rFonts w:ascii="BancoDoBrasil Textos" w:eastAsia="BancoDoBrasil Textos" w:hAnsi="BancoDoBrasil Textos" w:cs="BancoDoBrasil Textos"/>
                <w:color w:val="000000"/>
                <w:sz w:val="16"/>
              </w:rPr>
              <w:t xml:space="preserve">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3AD31E5"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165FF07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7998C9A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912</w:t>
            </w:r>
          </w:p>
        </w:tc>
      </w:tr>
      <w:tr w:rsidR="00950A68" w:rsidRPr="00632782" w14:paraId="7F7715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414FAF47"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Dividendos recebidos de coligadas e controladas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9040D0A"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1B74EEB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4.022</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6FF75B5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4.321</w:t>
            </w:r>
          </w:p>
        </w:tc>
      </w:tr>
      <w:tr w:rsidR="00950A68" w:rsidRPr="00632782" w14:paraId="7FD524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166EAF3F"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CAIXA GERADO PELAS (UTILIZADO NAS)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F45C78C"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23052086"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2.761</w:t>
            </w: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16BD864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3.627</w:t>
            </w:r>
          </w:p>
        </w:tc>
      </w:tr>
      <w:tr w:rsidR="00950A68" w:rsidRPr="00632782" w14:paraId="0F9CC2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2EDB2454" w14:textId="77777777" w:rsidR="00950A68" w:rsidRPr="00632782" w:rsidRDefault="00950A68">
            <w:pPr>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80D75F8"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27738190" w14:textId="77777777" w:rsidR="00950A68" w:rsidRPr="00632782" w:rsidRDefault="00950A68">
            <w:pPr>
              <w:jc w:val="right"/>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153E3C52"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492E70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0BDC7326"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Fluxo de Caixa Provenientes das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33A2337"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0865C77B" w14:textId="77777777" w:rsidR="00950A68" w:rsidRPr="00632782" w:rsidRDefault="00950A68">
            <w:pPr>
              <w:jc w:val="right"/>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0" w:type="dxa"/>
              <w:right w:w="0" w:type="dxa"/>
            </w:tcMar>
            <w:vAlign w:val="center"/>
          </w:tcPr>
          <w:p w14:paraId="43A26CA3" w14:textId="77777777" w:rsidR="00950A68" w:rsidRPr="00632782" w:rsidRDefault="00950A68">
            <w:pPr>
              <w:jc w:val="right"/>
              <w:rPr>
                <w:rFonts w:ascii="BancoDoBrasil Textos" w:eastAsia="BancoDoBrasil Textos" w:hAnsi="BancoDoBrasil Textos" w:cs="BancoDoBrasil Textos"/>
                <w:color w:val="000000"/>
                <w:sz w:val="16"/>
                <w:lang w:val="pt-BR"/>
              </w:rPr>
            </w:pPr>
          </w:p>
        </w:tc>
      </w:tr>
      <w:tr w:rsidR="00950A68" w:rsidRPr="00632782" w14:paraId="441CC0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59DA1D5"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(Redução) Aumento em obrigações por emissão de debêntures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B5633FB" w14:textId="6F425F8C" w:rsidR="00950A68" w:rsidRPr="00DD7A27"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15150897" w14:textId="7F554CE3" w:rsidR="00950A68" w:rsidRPr="00632782" w:rsidRDefault="00994BBB">
            <w:pPr>
              <w:jc w:val="right"/>
              <w:rPr>
                <w:rFonts w:ascii="BancoDoBrasil Textos" w:eastAsia="BancoDoBrasil Textos" w:hAnsi="BancoDoBrasil Textos" w:cs="BancoDoBrasil Textos"/>
                <w:color w:val="000000"/>
                <w:sz w:val="16"/>
              </w:rPr>
            </w:pPr>
            <w:r>
              <w:rPr>
                <w:rFonts w:ascii="BancoDoBrasil Textos" w:eastAsia="BancoDoBrasil Textos" w:hAnsi="BancoDoBrasil Textos" w:cs="BancoDoBrasil Textos"/>
                <w:color w:val="000000"/>
                <w:sz w:val="16"/>
              </w:rPr>
              <w:t>490.418</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62F74B9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r>
      <w:tr w:rsidR="00950A68" w:rsidRPr="00632782" w14:paraId="5FAF1C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E050E4F"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(Redução) Aumento em obrigações por empréstimos e financiamentos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302BAA0" w14:textId="77777777" w:rsidR="00950A68" w:rsidRPr="00632782" w:rsidRDefault="00950A68">
            <w:pPr>
              <w:jc w:val="center"/>
              <w:rPr>
                <w:rFonts w:ascii="BancoDoBrasil Textos" w:eastAsia="BancoDoBrasil Textos" w:hAnsi="BancoDoBrasil Textos" w:cs="BancoDoBrasil Textos"/>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5ABE625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(100.000)</w:t>
            </w:r>
          </w:p>
        </w:tc>
        <w:tc>
          <w:tcPr>
            <w:tcW w:w="1665" w:type="dxa"/>
            <w:tcBorders>
              <w:top w:val="nil"/>
              <w:left w:val="nil"/>
              <w:bottom w:val="nil"/>
              <w:right w:val="nil"/>
              <w:tl2br w:val="nil"/>
              <w:tr2bl w:val="nil"/>
            </w:tcBorders>
            <w:shd w:val="clear" w:color="FFFFFF" w:fill="FFFFFF"/>
            <w:noWrap/>
            <w:tcMar>
              <w:left w:w="40" w:type="dxa"/>
              <w:right w:w="85" w:type="dxa"/>
            </w:tcMar>
            <w:vAlign w:val="center"/>
          </w:tcPr>
          <w:p w14:paraId="54D08C9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100.000</w:t>
            </w:r>
          </w:p>
        </w:tc>
      </w:tr>
      <w:tr w:rsidR="00950A68" w:rsidRPr="00632782" w14:paraId="049B17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5BD427B1"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Dividendos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pagos</w:t>
            </w:r>
            <w:proofErr w:type="spellEnd"/>
            <w:r w:rsidRPr="00632782">
              <w:rPr>
                <w:rFonts w:ascii="BancoDoBrasil Textos" w:eastAsia="BancoDoBrasil Textos" w:hAnsi="BancoDoBrasil Textos" w:cs="BancoDoBrasil Textos"/>
                <w:color w:val="000000"/>
                <w:sz w:val="16"/>
              </w:rPr>
              <w:t xml:space="preserve"> - </w:t>
            </w:r>
            <w:proofErr w:type="spellStart"/>
            <w:r w:rsidRPr="00632782">
              <w:rPr>
                <w:rFonts w:ascii="BancoDoBrasil Textos" w:eastAsia="BancoDoBrasil Textos" w:hAnsi="BancoDoBrasil Textos" w:cs="BancoDoBrasil Textos"/>
                <w:color w:val="000000"/>
                <w:sz w:val="16"/>
              </w:rPr>
              <w:t>ações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ordinárias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5038CA3"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noWrap/>
            <w:tcMar>
              <w:left w:w="40" w:type="dxa"/>
              <w:right w:w="40" w:type="dxa"/>
            </w:tcMar>
            <w:vAlign w:val="center"/>
          </w:tcPr>
          <w:p w14:paraId="2437332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(123.772)</w:t>
            </w:r>
          </w:p>
        </w:tc>
        <w:tc>
          <w:tcPr>
            <w:tcW w:w="1665" w:type="dxa"/>
            <w:tcBorders>
              <w:top w:val="nil"/>
              <w:left w:val="nil"/>
              <w:bottom w:val="nil"/>
              <w:right w:val="nil"/>
              <w:tl2br w:val="nil"/>
              <w:tr2bl w:val="nil"/>
            </w:tcBorders>
            <w:noWrap/>
            <w:tcMar>
              <w:left w:w="40" w:type="dxa"/>
              <w:right w:w="40" w:type="dxa"/>
            </w:tcMar>
            <w:vAlign w:val="center"/>
          </w:tcPr>
          <w:p w14:paraId="74B2A61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(108.370)</w:t>
            </w:r>
          </w:p>
        </w:tc>
      </w:tr>
      <w:tr w:rsidR="00950A68" w:rsidRPr="00632782" w14:paraId="28DCC9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4CD20A66"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Dividendos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pagos</w:t>
            </w:r>
            <w:proofErr w:type="spellEnd"/>
            <w:r w:rsidRPr="00632782">
              <w:rPr>
                <w:rFonts w:ascii="BancoDoBrasil Textos" w:eastAsia="BancoDoBrasil Textos" w:hAnsi="BancoDoBrasil Textos" w:cs="BancoDoBrasil Textos"/>
                <w:color w:val="000000"/>
                <w:sz w:val="16"/>
              </w:rPr>
              <w:t xml:space="preserve"> - </w:t>
            </w:r>
            <w:proofErr w:type="spellStart"/>
            <w:r w:rsidRPr="00632782">
              <w:rPr>
                <w:rFonts w:ascii="BancoDoBrasil Textos" w:eastAsia="BancoDoBrasil Textos" w:hAnsi="BancoDoBrasil Textos" w:cs="BancoDoBrasil Textos"/>
                <w:color w:val="000000"/>
                <w:sz w:val="16"/>
              </w:rPr>
              <w:t>ações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preferenciais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0E5CF9C"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nil"/>
              <w:right w:val="nil"/>
              <w:tl2br w:val="nil"/>
              <w:tr2bl w:val="nil"/>
            </w:tcBorders>
            <w:noWrap/>
            <w:tcMar>
              <w:left w:w="40" w:type="dxa"/>
              <w:right w:w="40" w:type="dxa"/>
            </w:tcMar>
            <w:vAlign w:val="center"/>
          </w:tcPr>
          <w:p w14:paraId="7B5A645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(136.150)</w:t>
            </w:r>
          </w:p>
        </w:tc>
        <w:tc>
          <w:tcPr>
            <w:tcW w:w="1665" w:type="dxa"/>
            <w:tcBorders>
              <w:top w:val="nil"/>
              <w:left w:val="nil"/>
              <w:bottom w:val="nil"/>
              <w:right w:val="nil"/>
              <w:tl2br w:val="nil"/>
              <w:tr2bl w:val="nil"/>
            </w:tcBorders>
            <w:noWrap/>
            <w:tcMar>
              <w:left w:w="40" w:type="dxa"/>
              <w:right w:w="40" w:type="dxa"/>
            </w:tcMar>
            <w:vAlign w:val="center"/>
          </w:tcPr>
          <w:p w14:paraId="55C95C0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(119.208)</w:t>
            </w:r>
          </w:p>
        </w:tc>
      </w:tr>
      <w:tr w:rsidR="00950A68" w:rsidRPr="00632782" w14:paraId="572E2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391A7E6C"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CAIXA GERADO PELAS (UTILIZADO NAS)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870C8A1"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665" w:type="dxa"/>
            <w:tcBorders>
              <w:top w:val="nil"/>
              <w:left w:val="nil"/>
              <w:bottom w:val="nil"/>
              <w:right w:val="nil"/>
              <w:tl2br w:val="nil"/>
              <w:tr2bl w:val="nil"/>
            </w:tcBorders>
            <w:shd w:val="clear" w:color="FFFFFF" w:fill="FFFFFF"/>
            <w:noWrap/>
            <w:tcMar>
              <w:left w:w="40" w:type="dxa"/>
              <w:right w:w="100" w:type="dxa"/>
            </w:tcMar>
            <w:vAlign w:val="center"/>
          </w:tcPr>
          <w:p w14:paraId="29CDA8B3" w14:textId="357621D0" w:rsidR="00950A68" w:rsidRPr="00632782" w:rsidRDefault="00994BBB">
            <w:pPr>
              <w:jc w:val="right"/>
              <w:rPr>
                <w:rFonts w:ascii="BancoDoBrasil Textos" w:eastAsia="BancoDoBrasil Textos" w:hAnsi="BancoDoBrasil Textos" w:cs="BancoDoBrasil Textos"/>
                <w:b/>
                <w:color w:val="000000"/>
                <w:sz w:val="16"/>
              </w:rPr>
            </w:pPr>
            <w:r>
              <w:rPr>
                <w:rFonts w:ascii="BancoDoBrasil Textos" w:eastAsia="BancoDoBrasil Textos" w:hAnsi="BancoDoBrasil Textos" w:cs="BancoDoBrasil Textos"/>
                <w:b/>
                <w:color w:val="000000"/>
                <w:sz w:val="16"/>
              </w:rPr>
              <w:t>130.496</w:t>
            </w:r>
          </w:p>
        </w:tc>
        <w:tc>
          <w:tcPr>
            <w:tcW w:w="1665" w:type="dxa"/>
            <w:tcBorders>
              <w:top w:val="nil"/>
              <w:left w:val="nil"/>
              <w:bottom w:val="nil"/>
              <w:right w:val="nil"/>
              <w:tl2br w:val="nil"/>
              <w:tr2bl w:val="nil"/>
            </w:tcBorders>
            <w:shd w:val="clear" w:color="FFFFFF" w:fill="FFFFFF"/>
            <w:noWrap/>
            <w:tcMar>
              <w:left w:w="40" w:type="dxa"/>
              <w:right w:w="40" w:type="dxa"/>
            </w:tcMar>
            <w:vAlign w:val="center"/>
          </w:tcPr>
          <w:p w14:paraId="51CD973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(127.578)</w:t>
            </w:r>
          </w:p>
        </w:tc>
      </w:tr>
      <w:tr w:rsidR="00950A68" w:rsidRPr="00632782" w14:paraId="471AD4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195A87A" w14:textId="77777777" w:rsidR="00950A68" w:rsidRPr="00632782" w:rsidRDefault="00950A68">
            <w:pPr>
              <w:rPr>
                <w:rFonts w:ascii="BancoDoBrasil Textos" w:eastAsia="BancoDoBrasil Textos" w:hAnsi="BancoDoBrasil Textos" w:cs="BancoDoBrasil Textos"/>
                <w:color w:val="000000"/>
                <w:sz w:val="16"/>
              </w:rPr>
            </w:pP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56D23A5"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6FD23D1" w14:textId="77777777" w:rsidR="00950A68" w:rsidRPr="00632782" w:rsidRDefault="00950A68">
            <w:pPr>
              <w:jc w:val="right"/>
              <w:rPr>
                <w:rFonts w:ascii="BancoDoBrasil Textos" w:eastAsia="BancoDoBrasil Textos" w:hAnsi="BancoDoBrasil Textos" w:cs="BancoDoBrasil Textos"/>
                <w:color w:val="000000"/>
                <w:sz w:val="16"/>
              </w:rPr>
            </w:pPr>
          </w:p>
        </w:tc>
        <w:tc>
          <w:tcPr>
            <w:tcW w:w="16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853EF93"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51949F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B610824"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Variação Líquida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4823BFA"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6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34392B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(184.090)</w:t>
            </w:r>
          </w:p>
        </w:tc>
        <w:tc>
          <w:tcPr>
            <w:tcW w:w="166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225FD5A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145.346</w:t>
            </w:r>
          </w:p>
        </w:tc>
      </w:tr>
      <w:tr w:rsidR="00950A68" w:rsidRPr="00632782" w14:paraId="4F66C3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4DAB083E"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Início</w:t>
            </w:r>
            <w:proofErr w:type="spellEnd"/>
            <w:r w:rsidRPr="00632782">
              <w:rPr>
                <w:rFonts w:ascii="BancoDoBrasil Textos" w:eastAsia="BancoDoBrasil Textos" w:hAnsi="BancoDoBrasil Textos" w:cs="BancoDoBrasil Textos"/>
                <w:color w:val="000000"/>
                <w:sz w:val="16"/>
              </w:rPr>
              <w:t xml:space="preserve"> do </w:t>
            </w:r>
            <w:proofErr w:type="spellStart"/>
            <w:r w:rsidRPr="00632782">
              <w:rPr>
                <w:rFonts w:ascii="BancoDoBrasil Textos" w:eastAsia="BancoDoBrasil Textos" w:hAnsi="BancoDoBrasil Textos" w:cs="BancoDoBrasil Textos"/>
                <w:color w:val="000000"/>
                <w:sz w:val="16"/>
              </w:rPr>
              <w:t>período</w:t>
            </w:r>
            <w:proofErr w:type="spellEnd"/>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680146"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7205B09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436.642</w:t>
            </w:r>
          </w:p>
        </w:tc>
        <w:tc>
          <w:tcPr>
            <w:tcW w:w="166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F54B31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291.296</w:t>
            </w:r>
          </w:p>
        </w:tc>
      </w:tr>
      <w:tr w:rsidR="00950A68" w:rsidRPr="00632782" w14:paraId="10EF6B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34662EE2"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Fim do </w:t>
            </w:r>
            <w:proofErr w:type="spellStart"/>
            <w:r w:rsidRPr="00632782">
              <w:rPr>
                <w:rFonts w:ascii="BancoDoBrasil Textos" w:eastAsia="BancoDoBrasil Textos" w:hAnsi="BancoDoBrasil Textos" w:cs="BancoDoBrasil Textos"/>
                <w:color w:val="000000"/>
                <w:sz w:val="16"/>
              </w:rPr>
              <w:t>período</w:t>
            </w:r>
            <w:proofErr w:type="spellEnd"/>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F216ED7" w14:textId="77777777" w:rsidR="00950A68" w:rsidRPr="00632782" w:rsidRDefault="00950A68">
            <w:pPr>
              <w:jc w:val="center"/>
              <w:rPr>
                <w:rFonts w:ascii="BancoDoBrasil Textos" w:eastAsia="BancoDoBrasil Textos" w:hAnsi="BancoDoBrasil Textos" w:cs="BancoDoBrasil Textos"/>
                <w:color w:val="000000"/>
                <w:sz w:val="16"/>
              </w:rPr>
            </w:pPr>
          </w:p>
        </w:tc>
        <w:tc>
          <w:tcPr>
            <w:tcW w:w="1665"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50A606A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252.552</w:t>
            </w:r>
          </w:p>
        </w:tc>
        <w:tc>
          <w:tcPr>
            <w:tcW w:w="1665"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0C5AC2C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436.642</w:t>
            </w:r>
          </w:p>
        </w:tc>
      </w:tr>
      <w:tr w:rsidR="00950A68" w:rsidRPr="00632782" w14:paraId="72FAE6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C051FE1"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Aumento (Redução)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BA4DBFE"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6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E9896A1"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(184.090)</w:t>
            </w:r>
          </w:p>
        </w:tc>
        <w:tc>
          <w:tcPr>
            <w:tcW w:w="166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ED7AC54"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145.346</w:t>
            </w:r>
          </w:p>
        </w:tc>
      </w:tr>
      <w:tr w:rsidR="00950A68" w:rsidRPr="00632782" w14:paraId="46ED36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E69FAD2"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As notas explicativas são parte integrante das demonstrações contábeis.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2C80BD9" w14:textId="77777777" w:rsidR="00950A68" w:rsidRPr="00632782" w:rsidRDefault="00950A68">
            <w:pPr>
              <w:rPr>
                <w:rFonts w:ascii="BancoDoBrasil Textos" w:eastAsia="BancoDoBrasil Textos" w:hAnsi="BancoDoBrasil Textos" w:cs="BancoDoBrasil Textos"/>
                <w:color w:val="000000"/>
                <w:sz w:val="16"/>
                <w:lang w:val="pt-BR"/>
              </w:rPr>
            </w:pPr>
          </w:p>
        </w:tc>
        <w:tc>
          <w:tcPr>
            <w:tcW w:w="16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F7B8190" w14:textId="77777777" w:rsidR="00950A68" w:rsidRPr="00632782" w:rsidRDefault="00950A68">
            <w:pPr>
              <w:jc w:val="right"/>
              <w:rPr>
                <w:rFonts w:ascii="BancoDoBrasil Textos" w:eastAsia="BancoDoBrasil Textos" w:hAnsi="BancoDoBrasil Textos" w:cs="BancoDoBrasil Textos"/>
                <w:color w:val="000000"/>
                <w:sz w:val="16"/>
                <w:lang w:val="pt-BR"/>
              </w:rPr>
            </w:pPr>
          </w:p>
        </w:tc>
        <w:tc>
          <w:tcPr>
            <w:tcW w:w="166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0264336" w14:textId="77777777" w:rsidR="00950A68" w:rsidRPr="00632782" w:rsidRDefault="00950A68">
            <w:pPr>
              <w:jc w:val="right"/>
              <w:rPr>
                <w:rFonts w:ascii="BancoDoBrasil Textos" w:eastAsia="BancoDoBrasil Textos" w:hAnsi="BancoDoBrasil Textos" w:cs="BancoDoBrasil Textos"/>
                <w:color w:val="000000"/>
                <w:sz w:val="16"/>
                <w:lang w:val="pt-BR"/>
              </w:rPr>
            </w:pPr>
          </w:p>
        </w:tc>
      </w:tr>
    </w:tbl>
    <w:tbl>
      <w:tblPr>
        <w:tblStyle w:val="CDMRange2"/>
        <w:tblW w:w="10065" w:type="dxa"/>
        <w:tblLayout w:type="fixed"/>
        <w:tblLook w:val="0600" w:firstRow="0" w:lastRow="0" w:firstColumn="0" w:lastColumn="0" w:noHBand="1" w:noVBand="1"/>
        <w:tblCaption w:val="DRA"/>
      </w:tblPr>
      <w:tblGrid>
        <w:gridCol w:w="4536"/>
        <w:gridCol w:w="567"/>
        <w:gridCol w:w="1560"/>
        <w:gridCol w:w="850"/>
        <w:gridCol w:w="1559"/>
        <w:gridCol w:w="993"/>
      </w:tblGrid>
      <w:tr w:rsidR="00950A68" w:rsidRPr="00632782" w14:paraId="48A0C962" w14:textId="77777777" w:rsidTr="00632782">
        <w:trPr>
          <w:trHeight w:hRule="exact" w:val="270"/>
        </w:trPr>
        <w:tc>
          <w:tcPr>
            <w:tcW w:w="4536" w:type="dxa"/>
            <w:tcBorders>
              <w:top w:val="nil"/>
              <w:left w:val="nil"/>
              <w:bottom w:val="nil"/>
              <w:right w:val="nil"/>
              <w:tl2br w:val="nil"/>
              <w:tr2bl w:val="nil"/>
            </w:tcBorders>
            <w:noWrap/>
            <w:tcMar>
              <w:left w:w="40" w:type="dxa"/>
              <w:right w:w="40" w:type="dxa"/>
            </w:tcMar>
            <w:vAlign w:val="bottom"/>
          </w:tcPr>
          <w:p w14:paraId="15528116" w14:textId="77777777" w:rsidR="00950A68" w:rsidRPr="00632782" w:rsidRDefault="00E22017">
            <w:pPr>
              <w:pageBreakBefore/>
              <w:rPr>
                <w:rFonts w:ascii="BancoDoBrasil Textos" w:eastAsia="BancoDoBrasil Textos" w:hAnsi="BancoDoBrasil Textos" w:cs="BancoDoBrasil Textos"/>
                <w:b/>
                <w:color w:val="000000"/>
              </w:rPr>
            </w:pPr>
            <w:bookmarkStart w:id="11" w:name="RG_MARKER_385617"/>
            <w:proofErr w:type="spellStart"/>
            <w:r w:rsidRPr="00632782">
              <w:rPr>
                <w:rFonts w:ascii="BancoDoBrasil Textos" w:eastAsia="BancoDoBrasil Textos" w:hAnsi="BancoDoBrasil Textos" w:cs="BancoDoBrasil Textos"/>
                <w:b/>
                <w:color w:val="000000"/>
              </w:rPr>
              <w:lastRenderedPageBreak/>
              <w:t>Demonstração</w:t>
            </w:r>
            <w:proofErr w:type="spellEnd"/>
            <w:r w:rsidRPr="00632782">
              <w:rPr>
                <w:rFonts w:ascii="BancoDoBrasil Textos" w:eastAsia="BancoDoBrasil Textos" w:hAnsi="BancoDoBrasil Textos" w:cs="BancoDoBrasil Textos"/>
                <w:b/>
                <w:color w:val="000000"/>
              </w:rPr>
              <w:t xml:space="preserve"> do valor </w:t>
            </w:r>
            <w:proofErr w:type="spellStart"/>
            <w:r w:rsidRPr="00632782">
              <w:rPr>
                <w:rFonts w:ascii="BancoDoBrasil Textos" w:eastAsia="BancoDoBrasil Textos" w:hAnsi="BancoDoBrasil Textos" w:cs="BancoDoBrasil Textos"/>
                <w:b/>
                <w:color w:val="000000"/>
              </w:rPr>
              <w:t>adicionado</w:t>
            </w:r>
            <w:bookmarkEnd w:id="11"/>
            <w:proofErr w:type="spellEnd"/>
          </w:p>
        </w:tc>
        <w:tc>
          <w:tcPr>
            <w:tcW w:w="567" w:type="dxa"/>
            <w:tcBorders>
              <w:top w:val="nil"/>
              <w:left w:val="nil"/>
              <w:bottom w:val="nil"/>
              <w:right w:val="nil"/>
              <w:tl2br w:val="nil"/>
              <w:tr2bl w:val="nil"/>
            </w:tcBorders>
            <w:noWrap/>
            <w:tcMar>
              <w:left w:w="0" w:type="dxa"/>
              <w:right w:w="0" w:type="dxa"/>
            </w:tcMar>
            <w:vAlign w:val="bottom"/>
          </w:tcPr>
          <w:p w14:paraId="192EF5DF" w14:textId="77777777" w:rsidR="00950A68" w:rsidRPr="00632782" w:rsidRDefault="00950A68">
            <w:pPr>
              <w:jc w:val="center"/>
              <w:rPr>
                <w:rFonts w:ascii="BancoDoBrasil Textos" w:eastAsia="BancoDoBrasil Textos" w:hAnsi="BancoDoBrasil Textos" w:cs="BancoDoBrasil Textos"/>
                <w:b/>
                <w:color w:val="000000"/>
              </w:rPr>
            </w:pPr>
          </w:p>
        </w:tc>
        <w:tc>
          <w:tcPr>
            <w:tcW w:w="1560" w:type="dxa"/>
            <w:tcBorders>
              <w:top w:val="nil"/>
              <w:left w:val="nil"/>
              <w:bottom w:val="nil"/>
              <w:right w:val="nil"/>
              <w:tl2br w:val="nil"/>
              <w:tr2bl w:val="nil"/>
            </w:tcBorders>
            <w:noWrap/>
            <w:tcMar>
              <w:left w:w="0" w:type="dxa"/>
              <w:right w:w="0" w:type="dxa"/>
            </w:tcMar>
            <w:vAlign w:val="bottom"/>
          </w:tcPr>
          <w:p w14:paraId="399B2D6D" w14:textId="77777777" w:rsidR="00950A68" w:rsidRPr="00632782" w:rsidRDefault="00950A68">
            <w:pPr>
              <w:jc w:val="center"/>
              <w:rPr>
                <w:rFonts w:ascii="BancoDoBrasil Textos" w:eastAsia="BancoDoBrasil Textos" w:hAnsi="BancoDoBrasil Textos" w:cs="BancoDoBrasil Textos"/>
                <w:color w:val="000000"/>
                <w:sz w:val="16"/>
                <w:u w:val="single"/>
              </w:rPr>
            </w:pPr>
          </w:p>
        </w:tc>
        <w:tc>
          <w:tcPr>
            <w:tcW w:w="850" w:type="dxa"/>
            <w:tcBorders>
              <w:top w:val="nil"/>
              <w:left w:val="nil"/>
              <w:bottom w:val="nil"/>
              <w:right w:val="nil"/>
              <w:tl2br w:val="nil"/>
              <w:tr2bl w:val="nil"/>
            </w:tcBorders>
            <w:noWrap/>
            <w:tcMar>
              <w:left w:w="0" w:type="dxa"/>
              <w:right w:w="0" w:type="dxa"/>
            </w:tcMar>
            <w:vAlign w:val="bottom"/>
          </w:tcPr>
          <w:p w14:paraId="112A7808" w14:textId="77777777" w:rsidR="00950A68" w:rsidRPr="00632782" w:rsidRDefault="00950A68">
            <w:pPr>
              <w:jc w:val="center"/>
              <w:rPr>
                <w:rFonts w:ascii="BancoDoBrasil Textos" w:eastAsia="BancoDoBrasil Textos" w:hAnsi="BancoDoBrasil Textos" w:cs="BancoDoBrasil Textos"/>
                <w:color w:val="000000"/>
                <w:sz w:val="16"/>
                <w:u w:val="single"/>
              </w:rPr>
            </w:pPr>
          </w:p>
        </w:tc>
        <w:tc>
          <w:tcPr>
            <w:tcW w:w="1559" w:type="dxa"/>
            <w:tcBorders>
              <w:top w:val="nil"/>
              <w:left w:val="nil"/>
              <w:bottom w:val="nil"/>
              <w:right w:val="nil"/>
              <w:tl2br w:val="nil"/>
              <w:tr2bl w:val="nil"/>
            </w:tcBorders>
            <w:noWrap/>
            <w:tcMar>
              <w:left w:w="0" w:type="dxa"/>
              <w:right w:w="0" w:type="dxa"/>
            </w:tcMar>
            <w:vAlign w:val="bottom"/>
          </w:tcPr>
          <w:p w14:paraId="254B7EAF" w14:textId="77777777" w:rsidR="00950A68" w:rsidRPr="00632782" w:rsidRDefault="00950A68">
            <w:pPr>
              <w:jc w:val="right"/>
              <w:rPr>
                <w:rFonts w:ascii="BancoDoBrasil Textos" w:eastAsia="BancoDoBrasil Textos" w:hAnsi="BancoDoBrasil Textos" w:cs="BancoDoBrasil Textos"/>
                <w:b/>
                <w:color w:val="000000"/>
                <w:sz w:val="16"/>
              </w:rPr>
            </w:pPr>
          </w:p>
        </w:tc>
        <w:tc>
          <w:tcPr>
            <w:tcW w:w="993" w:type="dxa"/>
            <w:tcBorders>
              <w:top w:val="nil"/>
              <w:left w:val="nil"/>
              <w:bottom w:val="nil"/>
              <w:right w:val="nil"/>
              <w:tl2br w:val="nil"/>
              <w:tr2bl w:val="nil"/>
            </w:tcBorders>
            <w:noWrap/>
            <w:tcMar>
              <w:left w:w="0" w:type="dxa"/>
              <w:right w:w="0" w:type="dxa"/>
            </w:tcMar>
            <w:vAlign w:val="bottom"/>
          </w:tcPr>
          <w:p w14:paraId="5C47C6C1"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3F44F95B"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072" w:type="dxa"/>
            <w:gridSpan w:val="5"/>
            <w:tcBorders>
              <w:top w:val="nil"/>
              <w:left w:val="nil"/>
              <w:bottom w:val="single" w:sz="4" w:space="0" w:color="000000"/>
              <w:right w:val="nil"/>
              <w:tl2br w:val="nil"/>
              <w:tr2bl w:val="nil"/>
            </w:tcBorders>
            <w:shd w:val="clear" w:color="FFFFFF" w:fill="FFFFFF"/>
            <w:noWrap/>
            <w:tcMar>
              <w:left w:w="0" w:type="dxa"/>
              <w:right w:w="0" w:type="dxa"/>
            </w:tcMar>
            <w:vAlign w:val="bottom"/>
          </w:tcPr>
          <w:p w14:paraId="5B5A8453" w14:textId="77777777" w:rsidR="00950A68" w:rsidRPr="00632782" w:rsidRDefault="00950A68">
            <w:pPr>
              <w:jc w:val="right"/>
              <w:rPr>
                <w:rFonts w:ascii="BancoDoBrasil Textos" w:eastAsia="BancoDoBrasil Textos" w:hAnsi="BancoDoBrasil Textos" w:cs="BancoDoBrasil Textos"/>
                <w:b/>
                <w:color w:val="000000"/>
                <w:sz w:val="16"/>
              </w:rPr>
            </w:pPr>
          </w:p>
        </w:tc>
        <w:tc>
          <w:tcPr>
            <w:tcW w:w="993"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A93482F"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419B25AC"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536"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541F006F" w14:textId="77777777" w:rsidR="00950A68" w:rsidRPr="00632782" w:rsidRDefault="00950A68">
            <w:pPr>
              <w:rPr>
                <w:rFonts w:ascii="BancoDoBrasil Textos" w:eastAsia="BancoDoBrasil Textos" w:hAnsi="BancoDoBrasil Textos" w:cs="BancoDoBrasil Textos"/>
                <w:b/>
                <w:color w:val="000000"/>
                <w:sz w:val="16"/>
              </w:rPr>
            </w:pPr>
          </w:p>
        </w:tc>
        <w:tc>
          <w:tcPr>
            <w:tcW w:w="567"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607D23" w14:textId="77777777" w:rsidR="00950A68" w:rsidRPr="00632782" w:rsidRDefault="00E22017">
            <w:pPr>
              <w:jc w:val="cente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Nota</w:t>
            </w:r>
          </w:p>
        </w:tc>
        <w:tc>
          <w:tcPr>
            <w:tcW w:w="15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AD8740"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Exercício</w:t>
            </w:r>
            <w:proofErr w:type="spellEnd"/>
            <w:r w:rsidRPr="00632782">
              <w:rPr>
                <w:rFonts w:ascii="BancoDoBrasil Textos" w:eastAsia="BancoDoBrasil Textos" w:hAnsi="BancoDoBrasil Textos" w:cs="BancoDoBrasil Textos"/>
                <w:b/>
                <w:color w:val="000000"/>
                <w:sz w:val="16"/>
              </w:rPr>
              <w:t>/2025</w:t>
            </w:r>
          </w:p>
        </w:tc>
        <w:tc>
          <w:tcPr>
            <w:tcW w:w="8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02A6C6E"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c>
          <w:tcPr>
            <w:tcW w:w="1559"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68E8B0F" w14:textId="77777777" w:rsidR="00950A68" w:rsidRPr="00632782" w:rsidRDefault="00E22017">
            <w:pPr>
              <w:jc w:val="right"/>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Exercício</w:t>
            </w:r>
            <w:proofErr w:type="spellEnd"/>
            <w:r w:rsidRPr="00632782">
              <w:rPr>
                <w:rFonts w:ascii="BancoDoBrasil Textos" w:eastAsia="BancoDoBrasil Textos" w:hAnsi="BancoDoBrasil Textos" w:cs="BancoDoBrasil Textos"/>
                <w:b/>
                <w:color w:val="000000"/>
                <w:sz w:val="16"/>
              </w:rPr>
              <w:t>/2024</w:t>
            </w:r>
          </w:p>
        </w:tc>
        <w:tc>
          <w:tcPr>
            <w:tcW w:w="993"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57982C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w:t>
            </w:r>
          </w:p>
        </w:tc>
      </w:tr>
      <w:tr w:rsidR="00950A68" w:rsidRPr="00632782" w14:paraId="363A123A"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8010A5A"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Receitas</w:t>
            </w:r>
            <w:proofErr w:type="spellEnd"/>
          </w:p>
        </w:tc>
        <w:tc>
          <w:tcPr>
            <w:tcW w:w="567"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AF71ADA"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54CDF64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973.850</w:t>
            </w:r>
          </w:p>
        </w:tc>
        <w:tc>
          <w:tcPr>
            <w:tcW w:w="8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C6E273B"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559"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28E4050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824.779</w:t>
            </w:r>
          </w:p>
        </w:tc>
        <w:tc>
          <w:tcPr>
            <w:tcW w:w="993"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EA1F4D3"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59A8AF0F"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6CDA1129"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Receita de recebimento de créditos</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04D146C9"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15</w:t>
            </w: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6B954E4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1.041.139</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59E90203"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5AFF0F9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893.688</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06071B23"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4514AE09"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3750A5C5"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Outras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receitas</w:t>
            </w:r>
            <w:proofErr w:type="spellEnd"/>
            <w:r w:rsidRPr="00632782">
              <w:rPr>
                <w:rFonts w:ascii="BancoDoBrasil Textos" w:eastAsia="BancoDoBrasil Textos" w:hAnsi="BancoDoBrasil Textos" w:cs="BancoDoBrasil Textos"/>
                <w:color w:val="000000"/>
                <w:sz w:val="16"/>
              </w:rPr>
              <w:t>/(</w:t>
            </w:r>
            <w:proofErr w:type="spellStart"/>
            <w:r w:rsidRPr="00632782">
              <w:rPr>
                <w:rFonts w:ascii="BancoDoBrasil Textos" w:eastAsia="BancoDoBrasil Textos" w:hAnsi="BancoDoBrasil Textos" w:cs="BancoDoBrasil Textos"/>
                <w:color w:val="000000"/>
                <w:sz w:val="16"/>
              </w:rPr>
              <w:t>despesas</w:t>
            </w:r>
            <w:proofErr w:type="spellEnd"/>
            <w:r w:rsidRPr="00632782">
              <w:rPr>
                <w:rFonts w:ascii="BancoDoBrasil Textos" w:eastAsia="BancoDoBrasil Textos" w:hAnsi="BancoDoBrasil Textos" w:cs="BancoDoBrasil Textos"/>
                <w:color w:val="000000"/>
                <w:sz w:val="16"/>
              </w:rPr>
              <w:t>)</w:t>
            </w:r>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2BF44FCF"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56A6787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(67.289)</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4B692768"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bottom"/>
          </w:tcPr>
          <w:p w14:paraId="1C198C0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(68.909)</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1B1D10A8"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9A52F43"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40" w:type="dxa"/>
              <w:right w:w="40" w:type="dxa"/>
            </w:tcMar>
            <w:vAlign w:val="center"/>
          </w:tcPr>
          <w:p w14:paraId="4565612B"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Insumos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Adquiridos</w:t>
            </w:r>
            <w:proofErr w:type="spellEnd"/>
            <w:r w:rsidRPr="00632782">
              <w:rPr>
                <w:rFonts w:ascii="BancoDoBrasil Textos" w:eastAsia="BancoDoBrasil Textos" w:hAnsi="BancoDoBrasil Textos" w:cs="BancoDoBrasil Textos"/>
                <w:b/>
                <w:color w:val="000000"/>
                <w:sz w:val="16"/>
              </w:rPr>
              <w:t xml:space="preserve"> de </w:t>
            </w:r>
            <w:proofErr w:type="spellStart"/>
            <w:r w:rsidRPr="00632782">
              <w:rPr>
                <w:rFonts w:ascii="BancoDoBrasil Textos" w:eastAsia="BancoDoBrasil Textos" w:hAnsi="BancoDoBrasil Textos" w:cs="BancoDoBrasil Textos"/>
                <w:b/>
                <w:color w:val="000000"/>
                <w:sz w:val="16"/>
              </w:rPr>
              <w:t>Terceiros</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5D4D768D"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7FC9E77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(428.974)</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7FC0F3A6"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bottom"/>
          </w:tcPr>
          <w:p w14:paraId="28503598"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(379.076)</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2824DFA9"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2893DE54"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4112E126"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Perdas na baixa de créditos adquiridos</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0C545768"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6.e</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1AA9FA2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(256.695)</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05EDE3E4"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124C46C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(233.398)</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1343BC1A"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46535788"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4BC50EC9"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Despesas com serviços de cobrança</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61D51FCA"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16</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4831825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(141.293)</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2E631EE6"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2BA533B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(118.942)</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7BBE15B2"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3B335D9"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0651DEA4"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Processamento</w:t>
            </w:r>
            <w:proofErr w:type="spellEnd"/>
            <w:r w:rsidRPr="00632782">
              <w:rPr>
                <w:rFonts w:ascii="BancoDoBrasil Textos" w:eastAsia="BancoDoBrasil Textos" w:hAnsi="BancoDoBrasil Textos" w:cs="BancoDoBrasil Textos"/>
                <w:color w:val="000000"/>
                <w:sz w:val="16"/>
              </w:rPr>
              <w:t xml:space="preserve"> de dados</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0DD6F214"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0A119B1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(14.115)</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6077B98A"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6C15CA7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(14.040)</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1B04D6DA"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6253FB91"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2D2598B4"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Serviços </w:t>
            </w:r>
            <w:proofErr w:type="spellStart"/>
            <w:r w:rsidRPr="00632782">
              <w:rPr>
                <w:rFonts w:ascii="BancoDoBrasil Textos" w:eastAsia="BancoDoBrasil Textos" w:hAnsi="BancoDoBrasil Textos" w:cs="BancoDoBrasil Textos"/>
                <w:color w:val="000000"/>
                <w:sz w:val="16"/>
              </w:rPr>
              <w:t>técnicos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especializados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16600730"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7D006F1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(5.475)</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14B2971B"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225BA0E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(1.931)</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3037A8D0"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44E54C28"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4AE6D8DE"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Concessão de uso de software</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151AABC5"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3B3C665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(2.959)</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172F76F8"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12F3CDA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(3.446)</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2E24628B"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731198A"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2BA77652"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Legais</w:t>
            </w:r>
            <w:proofErr w:type="spellEnd"/>
            <w:r w:rsidRPr="00632782">
              <w:rPr>
                <w:rFonts w:ascii="BancoDoBrasil Textos" w:eastAsia="BancoDoBrasil Textos" w:hAnsi="BancoDoBrasil Textos" w:cs="BancoDoBrasil Textos"/>
                <w:color w:val="000000"/>
                <w:sz w:val="16"/>
              </w:rPr>
              <w:t xml:space="preserve"> e </w:t>
            </w:r>
            <w:proofErr w:type="spellStart"/>
            <w:r w:rsidRPr="00632782">
              <w:rPr>
                <w:rFonts w:ascii="BancoDoBrasil Textos" w:eastAsia="BancoDoBrasil Textos" w:hAnsi="BancoDoBrasil Textos" w:cs="BancoDoBrasil Textos"/>
                <w:color w:val="000000"/>
                <w:sz w:val="16"/>
              </w:rPr>
              <w:t>judiciais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5272EED2"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1E40CFA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(2.813)</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3769DEBA"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739268D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(3.353)</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52CD4085"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2F550E4"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175" w:type="dxa"/>
              <w:right w:w="40" w:type="dxa"/>
            </w:tcMar>
            <w:vAlign w:val="center"/>
          </w:tcPr>
          <w:p w14:paraId="21AD9A34"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Condomínio</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1C0172EB"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7EA2536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(787)</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34673CF6"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779A846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(308)</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7DD657DA"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796FBF29"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382CF6B2"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Serviços de </w:t>
            </w:r>
            <w:proofErr w:type="spellStart"/>
            <w:r w:rsidRPr="00632782">
              <w:rPr>
                <w:rFonts w:ascii="BancoDoBrasil Textos" w:eastAsia="BancoDoBrasil Textos" w:hAnsi="BancoDoBrasil Textos" w:cs="BancoDoBrasil Textos"/>
                <w:color w:val="000000"/>
                <w:sz w:val="16"/>
              </w:rPr>
              <w:t>terceiros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3000E986"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2E0B91D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(756)</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0CE7E9D6"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380277B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(613)</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51B720BC"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5F513798"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4F057331"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Promoções</w:t>
            </w:r>
            <w:proofErr w:type="spellEnd"/>
            <w:r w:rsidRPr="00632782">
              <w:rPr>
                <w:rFonts w:ascii="BancoDoBrasil Textos" w:eastAsia="BancoDoBrasil Textos" w:hAnsi="BancoDoBrasil Textos" w:cs="BancoDoBrasil Textos"/>
                <w:color w:val="000000"/>
                <w:sz w:val="16"/>
              </w:rPr>
              <w:t xml:space="preserve"> e </w:t>
            </w:r>
            <w:proofErr w:type="spellStart"/>
            <w:r w:rsidRPr="00632782">
              <w:rPr>
                <w:rFonts w:ascii="BancoDoBrasil Textos" w:eastAsia="BancoDoBrasil Textos" w:hAnsi="BancoDoBrasil Textos" w:cs="BancoDoBrasil Textos"/>
                <w:color w:val="000000"/>
                <w:sz w:val="16"/>
              </w:rPr>
              <w:t>relações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públicas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1F20FCD7"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4F90760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(589)</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740C0384"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0BEFC22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(443)</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07F86542"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72BFA2DF"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175" w:type="dxa"/>
              <w:right w:w="40" w:type="dxa"/>
            </w:tcMar>
            <w:vAlign w:val="center"/>
          </w:tcPr>
          <w:p w14:paraId="49CE98E9"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Viagens</w:t>
            </w:r>
            <w:proofErr w:type="spellEnd"/>
            <w:r w:rsidRPr="00632782">
              <w:rPr>
                <w:rFonts w:ascii="BancoDoBrasil Textos" w:eastAsia="BancoDoBrasil Textos" w:hAnsi="BancoDoBrasil Textos" w:cs="BancoDoBrasil Textos"/>
                <w:color w:val="000000"/>
                <w:sz w:val="16"/>
              </w:rPr>
              <w:t xml:space="preserve"> no País</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15CD028E"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74E7C83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(411)</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7AF9D760"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5DC86A9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(356)</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6CAE38A2"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5D6CC1EC"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175" w:type="dxa"/>
              <w:right w:w="40" w:type="dxa"/>
            </w:tcMar>
            <w:vAlign w:val="center"/>
          </w:tcPr>
          <w:p w14:paraId="3CD84750"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Reuniões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50349D1B"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0D7BF4DF"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(366)</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676DBD3E"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bottom"/>
          </w:tcPr>
          <w:p w14:paraId="7801D02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(208)</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789A95AB"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5B99ADB3"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175" w:type="dxa"/>
              <w:right w:w="40" w:type="dxa"/>
            </w:tcMar>
            <w:vAlign w:val="center"/>
          </w:tcPr>
          <w:p w14:paraId="30585DDE"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Publicidade</w:t>
            </w:r>
            <w:proofErr w:type="spellEnd"/>
            <w:r w:rsidRPr="00632782">
              <w:rPr>
                <w:rFonts w:ascii="BancoDoBrasil Textos" w:eastAsia="BancoDoBrasil Textos" w:hAnsi="BancoDoBrasil Textos" w:cs="BancoDoBrasil Textos"/>
                <w:color w:val="000000"/>
                <w:sz w:val="16"/>
              </w:rPr>
              <w:t xml:space="preserve"> e propaganda</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4915CD0A" w14:textId="1D5BAC04"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w:t>
            </w:r>
            <w:r w:rsidR="00302159">
              <w:rPr>
                <w:rFonts w:ascii="BancoDoBrasil Textos" w:eastAsia="BancoDoBrasil Textos" w:hAnsi="BancoDoBrasil Textos" w:cs="BancoDoBrasil Textos"/>
                <w:color w:val="000000"/>
                <w:sz w:val="16"/>
              </w:rPr>
              <w:t>7</w:t>
            </w:r>
            <w:r w:rsidRPr="00632782">
              <w:rPr>
                <w:rFonts w:ascii="BancoDoBrasil Textos" w:eastAsia="BancoDoBrasil Textos" w:hAnsi="BancoDoBrasil Textos" w:cs="BancoDoBrasil Textos"/>
                <w:color w:val="000000"/>
                <w:sz w:val="16"/>
              </w:rPr>
              <w:t>.</w:t>
            </w:r>
            <w:r w:rsidR="00EB4E11">
              <w:rPr>
                <w:rFonts w:ascii="BancoDoBrasil Textos" w:eastAsia="BancoDoBrasil Textos" w:hAnsi="BancoDoBrasil Textos" w:cs="BancoDoBrasil Textos"/>
                <w:color w:val="000000"/>
                <w:sz w:val="16"/>
              </w:rPr>
              <w:t>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6467C5B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(320)</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7C19939C"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7C40D17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5DB09D91"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6EA62683"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175" w:type="dxa"/>
              <w:right w:w="40" w:type="dxa"/>
            </w:tcMar>
            <w:vAlign w:val="center"/>
          </w:tcPr>
          <w:p w14:paraId="31A986B1"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Comunicação</w:t>
            </w:r>
            <w:proofErr w:type="spellEnd"/>
          </w:p>
        </w:tc>
        <w:tc>
          <w:tcPr>
            <w:tcW w:w="567" w:type="dxa"/>
            <w:tcBorders>
              <w:top w:val="nil"/>
              <w:left w:val="nil"/>
              <w:bottom w:val="nil"/>
              <w:right w:val="nil"/>
              <w:tl2br w:val="nil"/>
              <w:tr2bl w:val="nil"/>
            </w:tcBorders>
            <w:noWrap/>
            <w:tcMar>
              <w:left w:w="40" w:type="dxa"/>
              <w:right w:w="40" w:type="dxa"/>
            </w:tcMar>
            <w:vAlign w:val="bottom"/>
          </w:tcPr>
          <w:p w14:paraId="4FA105E6"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6F6C1AF9"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(259)</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2153BB2B"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bottom"/>
          </w:tcPr>
          <w:p w14:paraId="24402C1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(166)</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4CE7AB5E"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41A200A"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772068F8"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Custos </w:t>
            </w:r>
            <w:proofErr w:type="spellStart"/>
            <w:r w:rsidRPr="00632782">
              <w:rPr>
                <w:rFonts w:ascii="BancoDoBrasil Textos" w:eastAsia="BancoDoBrasil Textos" w:hAnsi="BancoDoBrasil Textos" w:cs="BancoDoBrasil Textos"/>
                <w:color w:val="000000"/>
                <w:sz w:val="16"/>
              </w:rPr>
              <w:t>indiretos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contadoria</w:t>
            </w:r>
            <w:proofErr w:type="spellEnd"/>
            <w:r w:rsidRPr="00632782">
              <w:rPr>
                <w:rFonts w:ascii="BancoDoBrasil Textos" w:eastAsia="BancoDoBrasil Textos" w:hAnsi="BancoDoBrasil Textos" w:cs="BancoDoBrasil Textos"/>
                <w:color w:val="000000"/>
                <w:sz w:val="16"/>
              </w:rPr>
              <w:t xml:space="preserve"> BB</w:t>
            </w:r>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3167FC30"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7D428E48"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(244)</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7D595FFB"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40" w:type="dxa"/>
            </w:tcMar>
            <w:vAlign w:val="bottom"/>
          </w:tcPr>
          <w:p w14:paraId="68C41BE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(209)</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466ECF79"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3376E64A"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175" w:type="dxa"/>
              <w:right w:w="40" w:type="dxa"/>
            </w:tcMar>
            <w:vAlign w:val="center"/>
          </w:tcPr>
          <w:p w14:paraId="194BD343"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Outras</w:t>
            </w:r>
            <w:proofErr w:type="spellEnd"/>
          </w:p>
        </w:tc>
        <w:tc>
          <w:tcPr>
            <w:tcW w:w="567" w:type="dxa"/>
            <w:tcBorders>
              <w:top w:val="nil"/>
              <w:left w:val="nil"/>
              <w:bottom w:val="nil"/>
              <w:right w:val="nil"/>
              <w:tl2br w:val="nil"/>
              <w:tr2bl w:val="nil"/>
            </w:tcBorders>
            <w:noWrap/>
            <w:tcMar>
              <w:left w:w="0" w:type="dxa"/>
              <w:right w:w="0" w:type="dxa"/>
            </w:tcMar>
            <w:vAlign w:val="bottom"/>
          </w:tcPr>
          <w:p w14:paraId="0CF46A97"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17A9CDA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(1.892)</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6842DB8D"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bottom"/>
          </w:tcPr>
          <w:p w14:paraId="67ED9B4B"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(1.663)</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216B7BBE"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3FDECB34"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40" w:type="dxa"/>
              <w:right w:w="40" w:type="dxa"/>
            </w:tcMar>
            <w:vAlign w:val="center"/>
          </w:tcPr>
          <w:p w14:paraId="736D7C8C"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 xml:space="preserve">Valor </w:t>
            </w:r>
            <w:proofErr w:type="spellStart"/>
            <w:r w:rsidRPr="00632782">
              <w:rPr>
                <w:rFonts w:ascii="BancoDoBrasil Textos" w:eastAsia="BancoDoBrasil Textos" w:hAnsi="BancoDoBrasil Textos" w:cs="BancoDoBrasil Textos"/>
                <w:b/>
                <w:color w:val="000000"/>
                <w:sz w:val="16"/>
              </w:rPr>
              <w:t>Adicionado</w:t>
            </w:r>
            <w:proofErr w:type="spellEnd"/>
            <w:r w:rsidRPr="00632782">
              <w:rPr>
                <w:rFonts w:ascii="BancoDoBrasil Textos" w:eastAsia="BancoDoBrasil Textos" w:hAnsi="BancoDoBrasil Textos" w:cs="BancoDoBrasil Textos"/>
                <w:b/>
                <w:color w:val="000000"/>
                <w:sz w:val="16"/>
              </w:rPr>
              <w:t xml:space="preserve"> Bruto</w:t>
            </w:r>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4A4FF4A1"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shd w:val="clear" w:color="FFFFFF" w:fill="FFFFFF"/>
            <w:noWrap/>
            <w:tcMar>
              <w:left w:w="40" w:type="dxa"/>
              <w:right w:w="100" w:type="dxa"/>
            </w:tcMar>
            <w:vAlign w:val="bottom"/>
          </w:tcPr>
          <w:p w14:paraId="7868A25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544.876</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612A0734"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bottom"/>
          </w:tcPr>
          <w:p w14:paraId="246336E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445.703</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0D3EDE32"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33DFC284"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40" w:type="dxa"/>
              <w:right w:w="40" w:type="dxa"/>
            </w:tcMar>
            <w:vAlign w:val="center"/>
          </w:tcPr>
          <w:p w14:paraId="612655B7"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Depreciação</w:t>
            </w:r>
            <w:proofErr w:type="spellEnd"/>
            <w:r w:rsidRPr="00632782">
              <w:rPr>
                <w:rFonts w:ascii="BancoDoBrasil Textos" w:eastAsia="BancoDoBrasil Textos" w:hAnsi="BancoDoBrasil Textos" w:cs="BancoDoBrasil Textos"/>
                <w:b/>
                <w:color w:val="000000"/>
                <w:sz w:val="16"/>
              </w:rPr>
              <w:t xml:space="preserve"> e </w:t>
            </w:r>
            <w:proofErr w:type="spellStart"/>
            <w:r w:rsidRPr="00632782">
              <w:rPr>
                <w:rFonts w:ascii="BancoDoBrasil Textos" w:eastAsia="BancoDoBrasil Textos" w:hAnsi="BancoDoBrasil Textos" w:cs="BancoDoBrasil Textos"/>
                <w:b/>
                <w:color w:val="000000"/>
                <w:sz w:val="16"/>
              </w:rPr>
              <w:t>Amortização</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16B346CB"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shd w:val="clear" w:color="FFFFFF" w:fill="FFFFFF"/>
            <w:noWrap/>
            <w:tcMar>
              <w:left w:w="40" w:type="dxa"/>
              <w:right w:w="40" w:type="dxa"/>
            </w:tcMar>
            <w:vAlign w:val="bottom"/>
          </w:tcPr>
          <w:p w14:paraId="76AF9024"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(1.650)</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4839B056"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40" w:type="dxa"/>
            </w:tcMar>
            <w:vAlign w:val="bottom"/>
          </w:tcPr>
          <w:p w14:paraId="682EA570"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(1.738)</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608D9D7E"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66C0D770"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36" w:type="dxa"/>
            <w:tcBorders>
              <w:top w:val="nil"/>
              <w:left w:val="nil"/>
              <w:bottom w:val="nil"/>
              <w:right w:val="nil"/>
              <w:tl2br w:val="nil"/>
              <w:tr2bl w:val="nil"/>
            </w:tcBorders>
            <w:shd w:val="clear" w:color="FFFFFF" w:fill="FFFFFF"/>
            <w:tcMar>
              <w:left w:w="40" w:type="dxa"/>
              <w:right w:w="40" w:type="dxa"/>
            </w:tcMar>
            <w:vAlign w:val="center"/>
          </w:tcPr>
          <w:p w14:paraId="2A361054"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Valor Adicionado Líquido Produzido pela Entidade</w:t>
            </w:r>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771D4034"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560" w:type="dxa"/>
            <w:tcBorders>
              <w:top w:val="nil"/>
              <w:left w:val="nil"/>
              <w:bottom w:val="nil"/>
              <w:right w:val="nil"/>
              <w:tl2br w:val="nil"/>
              <w:tr2bl w:val="nil"/>
            </w:tcBorders>
            <w:shd w:val="clear" w:color="FFFFFF" w:fill="FFFFFF"/>
            <w:noWrap/>
            <w:tcMar>
              <w:left w:w="40" w:type="dxa"/>
              <w:right w:w="100" w:type="dxa"/>
            </w:tcMar>
            <w:vAlign w:val="bottom"/>
          </w:tcPr>
          <w:p w14:paraId="3834F4F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543.226</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62A76F8A"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bottom"/>
          </w:tcPr>
          <w:p w14:paraId="4C6EF4F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443.965</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57B8C740"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01A44161"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40" w:type="dxa"/>
              <w:right w:w="40" w:type="dxa"/>
            </w:tcMar>
            <w:vAlign w:val="center"/>
          </w:tcPr>
          <w:p w14:paraId="0F15C0D4"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Valor Adicionado Recebido em Transferência</w:t>
            </w:r>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50933006"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560" w:type="dxa"/>
            <w:tcBorders>
              <w:top w:val="nil"/>
              <w:left w:val="nil"/>
              <w:bottom w:val="nil"/>
              <w:right w:val="nil"/>
              <w:tl2br w:val="nil"/>
              <w:tr2bl w:val="nil"/>
            </w:tcBorders>
            <w:shd w:val="clear" w:color="FFFFFF" w:fill="FFFFFF"/>
            <w:noWrap/>
            <w:tcMar>
              <w:left w:w="40" w:type="dxa"/>
              <w:right w:w="100" w:type="dxa"/>
            </w:tcMar>
            <w:vAlign w:val="bottom"/>
          </w:tcPr>
          <w:p w14:paraId="39A63A0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47.952</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390E3029"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100" w:type="dxa"/>
            </w:tcMar>
            <w:vAlign w:val="bottom"/>
          </w:tcPr>
          <w:p w14:paraId="705A5F25"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20.908</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56010EDE"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797DFF68"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156CDAD7"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Receitas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financeiras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0C143138"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18.a</w:t>
            </w:r>
          </w:p>
        </w:tc>
        <w:tc>
          <w:tcPr>
            <w:tcW w:w="1560" w:type="dxa"/>
            <w:tcBorders>
              <w:top w:val="nil"/>
              <w:left w:val="nil"/>
              <w:bottom w:val="nil"/>
              <w:right w:val="nil"/>
              <w:tl2br w:val="nil"/>
              <w:tr2bl w:val="nil"/>
            </w:tcBorders>
            <w:noWrap/>
            <w:tcMar>
              <w:left w:w="40" w:type="dxa"/>
              <w:right w:w="85" w:type="dxa"/>
            </w:tcMar>
            <w:vAlign w:val="bottom"/>
          </w:tcPr>
          <w:p w14:paraId="7DB0D86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44.054</w:t>
            </w:r>
          </w:p>
        </w:tc>
        <w:tc>
          <w:tcPr>
            <w:tcW w:w="850" w:type="dxa"/>
            <w:tcBorders>
              <w:top w:val="nil"/>
              <w:left w:val="nil"/>
              <w:bottom w:val="nil"/>
              <w:right w:val="nil"/>
              <w:tl2br w:val="nil"/>
              <w:tr2bl w:val="nil"/>
            </w:tcBorders>
            <w:noWrap/>
            <w:tcMar>
              <w:left w:w="0" w:type="dxa"/>
              <w:right w:w="0" w:type="dxa"/>
            </w:tcMar>
            <w:vAlign w:val="bottom"/>
          </w:tcPr>
          <w:p w14:paraId="046B635E"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85" w:type="dxa"/>
            </w:tcMar>
            <w:vAlign w:val="bottom"/>
          </w:tcPr>
          <w:p w14:paraId="26CFCAF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17.186</w:t>
            </w:r>
          </w:p>
        </w:tc>
        <w:tc>
          <w:tcPr>
            <w:tcW w:w="993" w:type="dxa"/>
            <w:tcBorders>
              <w:top w:val="nil"/>
              <w:left w:val="nil"/>
              <w:bottom w:val="nil"/>
              <w:right w:val="nil"/>
              <w:tl2br w:val="nil"/>
              <w:tr2bl w:val="nil"/>
            </w:tcBorders>
            <w:noWrap/>
            <w:tcMar>
              <w:left w:w="0" w:type="dxa"/>
              <w:right w:w="0" w:type="dxa"/>
            </w:tcMar>
            <w:vAlign w:val="bottom"/>
          </w:tcPr>
          <w:p w14:paraId="0CAA39F4"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187966F"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4536" w:type="dxa"/>
            <w:tcBorders>
              <w:top w:val="nil"/>
              <w:left w:val="nil"/>
              <w:bottom w:val="nil"/>
              <w:right w:val="nil"/>
              <w:tl2br w:val="nil"/>
              <w:tr2bl w:val="nil"/>
            </w:tcBorders>
            <w:shd w:val="clear" w:color="FFFFFF" w:fill="FFFFFF"/>
            <w:tcMar>
              <w:left w:w="175" w:type="dxa"/>
              <w:right w:w="40" w:type="dxa"/>
            </w:tcMar>
            <w:vAlign w:val="center"/>
          </w:tcPr>
          <w:p w14:paraId="71BC3AB4"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 xml:space="preserve">Resultado de participações em coligadas e </w:t>
            </w:r>
          </w:p>
          <w:p w14:paraId="5D250A65"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controladas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710C9A08"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9</w:t>
            </w:r>
          </w:p>
        </w:tc>
        <w:tc>
          <w:tcPr>
            <w:tcW w:w="1560" w:type="dxa"/>
            <w:tcBorders>
              <w:top w:val="nil"/>
              <w:left w:val="nil"/>
              <w:bottom w:val="nil"/>
              <w:right w:val="nil"/>
              <w:tl2br w:val="nil"/>
              <w:tr2bl w:val="nil"/>
            </w:tcBorders>
            <w:noWrap/>
            <w:tcMar>
              <w:left w:w="40" w:type="dxa"/>
              <w:right w:w="85" w:type="dxa"/>
            </w:tcMar>
            <w:vAlign w:val="center"/>
          </w:tcPr>
          <w:p w14:paraId="0B7E20D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3.898</w:t>
            </w:r>
          </w:p>
        </w:tc>
        <w:tc>
          <w:tcPr>
            <w:tcW w:w="850" w:type="dxa"/>
            <w:tcBorders>
              <w:top w:val="nil"/>
              <w:left w:val="nil"/>
              <w:bottom w:val="nil"/>
              <w:right w:val="nil"/>
              <w:tl2br w:val="nil"/>
              <w:tr2bl w:val="nil"/>
            </w:tcBorders>
            <w:noWrap/>
            <w:tcMar>
              <w:left w:w="0" w:type="dxa"/>
              <w:right w:w="0" w:type="dxa"/>
            </w:tcMar>
            <w:vAlign w:val="center"/>
          </w:tcPr>
          <w:p w14:paraId="00BE9C5F"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noWrap/>
            <w:tcMar>
              <w:left w:w="40" w:type="dxa"/>
              <w:right w:w="85" w:type="dxa"/>
            </w:tcMar>
            <w:vAlign w:val="center"/>
          </w:tcPr>
          <w:p w14:paraId="2B8187D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3.722</w:t>
            </w:r>
          </w:p>
        </w:tc>
        <w:tc>
          <w:tcPr>
            <w:tcW w:w="993" w:type="dxa"/>
            <w:tcBorders>
              <w:top w:val="nil"/>
              <w:left w:val="nil"/>
              <w:bottom w:val="nil"/>
              <w:right w:val="nil"/>
              <w:tl2br w:val="nil"/>
              <w:tr2bl w:val="nil"/>
            </w:tcBorders>
            <w:noWrap/>
            <w:tcMar>
              <w:left w:w="0" w:type="dxa"/>
              <w:right w:w="0" w:type="dxa"/>
            </w:tcMar>
            <w:vAlign w:val="bottom"/>
          </w:tcPr>
          <w:p w14:paraId="2344CD60"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78449F56"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40" w:type="dxa"/>
              <w:right w:w="40" w:type="dxa"/>
            </w:tcMar>
            <w:vAlign w:val="center"/>
          </w:tcPr>
          <w:p w14:paraId="69A2E525"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 xml:space="preserve">Valor </w:t>
            </w:r>
            <w:proofErr w:type="spellStart"/>
            <w:r w:rsidRPr="00632782">
              <w:rPr>
                <w:rFonts w:ascii="BancoDoBrasil Textos" w:eastAsia="BancoDoBrasil Textos" w:hAnsi="BancoDoBrasil Textos" w:cs="BancoDoBrasil Textos"/>
                <w:b/>
                <w:color w:val="000000"/>
                <w:sz w:val="16"/>
              </w:rPr>
              <w:t>Adicionado</w:t>
            </w:r>
            <w:proofErr w:type="spellEnd"/>
            <w:r w:rsidRPr="00632782">
              <w:rPr>
                <w:rFonts w:ascii="BancoDoBrasil Textos" w:eastAsia="BancoDoBrasil Textos" w:hAnsi="BancoDoBrasil Textos" w:cs="BancoDoBrasil Textos"/>
                <w:b/>
                <w:color w:val="000000"/>
                <w:sz w:val="16"/>
              </w:rPr>
              <w:t xml:space="preserve"> a </w:t>
            </w:r>
            <w:proofErr w:type="spellStart"/>
            <w:r w:rsidRPr="00632782">
              <w:rPr>
                <w:rFonts w:ascii="BancoDoBrasil Textos" w:eastAsia="BancoDoBrasil Textos" w:hAnsi="BancoDoBrasil Textos" w:cs="BancoDoBrasil Textos"/>
                <w:b/>
                <w:color w:val="000000"/>
                <w:sz w:val="16"/>
              </w:rPr>
              <w:t>Distribuir</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293DA335"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shd w:val="clear" w:color="FFFFFF" w:fill="FFFFFF"/>
            <w:noWrap/>
            <w:tcMar>
              <w:left w:w="40" w:type="dxa"/>
              <w:right w:w="100" w:type="dxa"/>
            </w:tcMar>
            <w:vAlign w:val="bottom"/>
          </w:tcPr>
          <w:p w14:paraId="3CAAF37C"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591.178</w:t>
            </w:r>
          </w:p>
        </w:tc>
        <w:tc>
          <w:tcPr>
            <w:tcW w:w="850" w:type="dxa"/>
            <w:tcBorders>
              <w:top w:val="nil"/>
              <w:left w:val="nil"/>
              <w:bottom w:val="nil"/>
              <w:right w:val="nil"/>
              <w:tl2br w:val="nil"/>
              <w:tr2bl w:val="nil"/>
            </w:tcBorders>
            <w:noWrap/>
            <w:tcMar>
              <w:left w:w="40" w:type="dxa"/>
              <w:right w:w="40" w:type="dxa"/>
            </w:tcMar>
            <w:vAlign w:val="bottom"/>
          </w:tcPr>
          <w:p w14:paraId="054B9D9D"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100,00%</w:t>
            </w:r>
          </w:p>
        </w:tc>
        <w:tc>
          <w:tcPr>
            <w:tcW w:w="1559" w:type="dxa"/>
            <w:tcBorders>
              <w:top w:val="nil"/>
              <w:left w:val="nil"/>
              <w:bottom w:val="nil"/>
              <w:right w:val="nil"/>
              <w:tl2br w:val="nil"/>
              <w:tr2bl w:val="nil"/>
            </w:tcBorders>
            <w:shd w:val="clear" w:color="FFFFFF" w:fill="FFFFFF"/>
            <w:noWrap/>
            <w:tcMar>
              <w:left w:w="40" w:type="dxa"/>
              <w:right w:w="100" w:type="dxa"/>
            </w:tcMar>
            <w:vAlign w:val="bottom"/>
          </w:tcPr>
          <w:p w14:paraId="40EA410A"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464.873</w:t>
            </w:r>
          </w:p>
        </w:tc>
        <w:tc>
          <w:tcPr>
            <w:tcW w:w="993" w:type="dxa"/>
            <w:tcBorders>
              <w:top w:val="nil"/>
              <w:left w:val="nil"/>
              <w:bottom w:val="nil"/>
              <w:right w:val="nil"/>
              <w:tl2br w:val="nil"/>
              <w:tr2bl w:val="nil"/>
            </w:tcBorders>
            <w:noWrap/>
            <w:tcMar>
              <w:left w:w="40" w:type="dxa"/>
              <w:right w:w="40" w:type="dxa"/>
            </w:tcMar>
            <w:vAlign w:val="bottom"/>
          </w:tcPr>
          <w:p w14:paraId="75CDEE8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100,00%</w:t>
            </w:r>
          </w:p>
        </w:tc>
      </w:tr>
      <w:tr w:rsidR="00950A68" w:rsidRPr="00632782" w14:paraId="5F762281"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40" w:type="dxa"/>
              <w:right w:w="40" w:type="dxa"/>
            </w:tcMar>
            <w:vAlign w:val="center"/>
          </w:tcPr>
          <w:p w14:paraId="7BA18E77" w14:textId="77777777" w:rsidR="00950A68" w:rsidRPr="00632782" w:rsidRDefault="00E22017">
            <w:pPr>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 xml:space="preserve">Valor </w:t>
            </w:r>
            <w:proofErr w:type="spellStart"/>
            <w:r w:rsidRPr="00632782">
              <w:rPr>
                <w:rFonts w:ascii="BancoDoBrasil Textos" w:eastAsia="BancoDoBrasil Textos" w:hAnsi="BancoDoBrasil Textos" w:cs="BancoDoBrasil Textos"/>
                <w:b/>
                <w:color w:val="000000"/>
                <w:sz w:val="16"/>
              </w:rPr>
              <w:t>Adicionado</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Distribuído</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7FE35E8B"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noWrap/>
            <w:tcMar>
              <w:left w:w="40" w:type="dxa"/>
              <w:right w:w="100" w:type="dxa"/>
            </w:tcMar>
            <w:vAlign w:val="bottom"/>
          </w:tcPr>
          <w:p w14:paraId="50AEE950"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591.178</w:t>
            </w:r>
          </w:p>
        </w:tc>
        <w:tc>
          <w:tcPr>
            <w:tcW w:w="850" w:type="dxa"/>
            <w:tcBorders>
              <w:top w:val="nil"/>
              <w:left w:val="nil"/>
              <w:bottom w:val="nil"/>
              <w:right w:val="nil"/>
              <w:tl2br w:val="nil"/>
              <w:tr2bl w:val="nil"/>
            </w:tcBorders>
            <w:noWrap/>
            <w:tcMar>
              <w:left w:w="40" w:type="dxa"/>
              <w:right w:w="40" w:type="dxa"/>
            </w:tcMar>
            <w:vAlign w:val="bottom"/>
          </w:tcPr>
          <w:p w14:paraId="613994C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100,00%</w:t>
            </w:r>
          </w:p>
        </w:tc>
        <w:tc>
          <w:tcPr>
            <w:tcW w:w="1559" w:type="dxa"/>
            <w:tcBorders>
              <w:top w:val="nil"/>
              <w:left w:val="nil"/>
              <w:bottom w:val="nil"/>
              <w:right w:val="nil"/>
              <w:tl2br w:val="nil"/>
              <w:tr2bl w:val="nil"/>
            </w:tcBorders>
            <w:noWrap/>
            <w:tcMar>
              <w:left w:w="40" w:type="dxa"/>
              <w:right w:w="100" w:type="dxa"/>
            </w:tcMar>
            <w:vAlign w:val="bottom"/>
          </w:tcPr>
          <w:p w14:paraId="790D73A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464.873</w:t>
            </w:r>
          </w:p>
        </w:tc>
        <w:tc>
          <w:tcPr>
            <w:tcW w:w="993" w:type="dxa"/>
            <w:tcBorders>
              <w:top w:val="nil"/>
              <w:left w:val="nil"/>
              <w:bottom w:val="nil"/>
              <w:right w:val="nil"/>
              <w:tl2br w:val="nil"/>
              <w:tr2bl w:val="nil"/>
            </w:tcBorders>
            <w:noWrap/>
            <w:tcMar>
              <w:left w:w="40" w:type="dxa"/>
              <w:right w:w="40" w:type="dxa"/>
            </w:tcMar>
            <w:vAlign w:val="bottom"/>
          </w:tcPr>
          <w:p w14:paraId="141AB3F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100,00%</w:t>
            </w:r>
          </w:p>
        </w:tc>
      </w:tr>
      <w:tr w:rsidR="00950A68" w:rsidRPr="00632782" w14:paraId="0FE8E671"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521695AA"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Pessoal</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47787CB0"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noWrap/>
            <w:tcMar>
              <w:left w:w="40" w:type="dxa"/>
              <w:right w:w="100" w:type="dxa"/>
            </w:tcMar>
            <w:vAlign w:val="bottom"/>
          </w:tcPr>
          <w:p w14:paraId="7454554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33.126</w:t>
            </w:r>
          </w:p>
        </w:tc>
        <w:tc>
          <w:tcPr>
            <w:tcW w:w="850" w:type="dxa"/>
            <w:tcBorders>
              <w:top w:val="nil"/>
              <w:left w:val="nil"/>
              <w:bottom w:val="nil"/>
              <w:right w:val="nil"/>
              <w:tl2br w:val="nil"/>
              <w:tr2bl w:val="nil"/>
            </w:tcBorders>
            <w:noWrap/>
            <w:tcMar>
              <w:left w:w="40" w:type="dxa"/>
              <w:right w:w="40" w:type="dxa"/>
            </w:tcMar>
            <w:vAlign w:val="bottom"/>
          </w:tcPr>
          <w:p w14:paraId="6258BA31"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5,60%</w:t>
            </w:r>
          </w:p>
        </w:tc>
        <w:tc>
          <w:tcPr>
            <w:tcW w:w="1559" w:type="dxa"/>
            <w:tcBorders>
              <w:top w:val="nil"/>
              <w:left w:val="nil"/>
              <w:bottom w:val="nil"/>
              <w:right w:val="nil"/>
              <w:tl2br w:val="nil"/>
              <w:tr2bl w:val="nil"/>
            </w:tcBorders>
            <w:noWrap/>
            <w:tcMar>
              <w:left w:w="40" w:type="dxa"/>
              <w:right w:w="100" w:type="dxa"/>
            </w:tcMar>
            <w:vAlign w:val="bottom"/>
          </w:tcPr>
          <w:p w14:paraId="00EBE091"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24.041</w:t>
            </w:r>
          </w:p>
        </w:tc>
        <w:tc>
          <w:tcPr>
            <w:tcW w:w="993" w:type="dxa"/>
            <w:tcBorders>
              <w:top w:val="nil"/>
              <w:left w:val="nil"/>
              <w:bottom w:val="nil"/>
              <w:right w:val="nil"/>
              <w:tl2br w:val="nil"/>
              <w:tr2bl w:val="nil"/>
            </w:tcBorders>
            <w:noWrap/>
            <w:tcMar>
              <w:left w:w="40" w:type="dxa"/>
              <w:right w:w="40" w:type="dxa"/>
            </w:tcMar>
            <w:vAlign w:val="bottom"/>
          </w:tcPr>
          <w:p w14:paraId="7412CA54"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5,17%</w:t>
            </w:r>
          </w:p>
        </w:tc>
      </w:tr>
      <w:tr w:rsidR="00950A68" w:rsidRPr="00632782" w14:paraId="5B6CE334"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310" w:type="dxa"/>
              <w:right w:w="40" w:type="dxa"/>
            </w:tcMar>
            <w:vAlign w:val="center"/>
          </w:tcPr>
          <w:p w14:paraId="74DD27AF"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Salários</w:t>
            </w:r>
            <w:proofErr w:type="spellEnd"/>
            <w:r w:rsidRPr="00632782">
              <w:rPr>
                <w:rFonts w:ascii="BancoDoBrasil Textos" w:eastAsia="BancoDoBrasil Textos" w:hAnsi="BancoDoBrasil Textos" w:cs="BancoDoBrasil Textos"/>
                <w:color w:val="000000"/>
                <w:sz w:val="16"/>
              </w:rPr>
              <w:t xml:space="preserve"> e </w:t>
            </w:r>
            <w:proofErr w:type="spellStart"/>
            <w:r w:rsidRPr="00632782">
              <w:rPr>
                <w:rFonts w:ascii="BancoDoBrasil Textos" w:eastAsia="BancoDoBrasil Textos" w:hAnsi="BancoDoBrasil Textos" w:cs="BancoDoBrasil Textos"/>
                <w:color w:val="000000"/>
                <w:sz w:val="16"/>
              </w:rPr>
              <w:t>honorários</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63484BF9"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679782C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17.610</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3A80AE50"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75ABF85E"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12.837</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61642F06"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1A59A673"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4536" w:type="dxa"/>
            <w:tcBorders>
              <w:top w:val="nil"/>
              <w:left w:val="nil"/>
              <w:bottom w:val="nil"/>
              <w:right w:val="nil"/>
              <w:tl2br w:val="nil"/>
              <w:tr2bl w:val="nil"/>
            </w:tcBorders>
            <w:shd w:val="clear" w:color="FFFFFF" w:fill="FFFFFF"/>
            <w:tcMar>
              <w:left w:w="310" w:type="dxa"/>
              <w:right w:w="40" w:type="dxa"/>
            </w:tcMar>
            <w:vAlign w:val="center"/>
          </w:tcPr>
          <w:p w14:paraId="7B551C8D"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Participações de empregados e administradores no lucro</w:t>
            </w:r>
          </w:p>
        </w:tc>
        <w:tc>
          <w:tcPr>
            <w:tcW w:w="567" w:type="dxa"/>
            <w:tcBorders>
              <w:top w:val="nil"/>
              <w:left w:val="nil"/>
              <w:bottom w:val="nil"/>
              <w:right w:val="nil"/>
              <w:tl2br w:val="nil"/>
              <w:tr2bl w:val="nil"/>
            </w:tcBorders>
            <w:shd w:val="clear" w:color="FFFFFF" w:fill="FFFFFF"/>
            <w:noWrap/>
            <w:tcMar>
              <w:left w:w="40" w:type="dxa"/>
              <w:right w:w="40" w:type="dxa"/>
            </w:tcMar>
            <w:vAlign w:val="center"/>
          </w:tcPr>
          <w:p w14:paraId="0B354530"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85" w:type="dxa"/>
            </w:tcMar>
            <w:vAlign w:val="center"/>
          </w:tcPr>
          <w:p w14:paraId="15ABEE9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4.007</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7FEC305A"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center"/>
          </w:tcPr>
          <w:p w14:paraId="2307DA51"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2.828</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7F4F255F"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6CE46FCB"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310" w:type="dxa"/>
              <w:right w:w="40" w:type="dxa"/>
            </w:tcMar>
            <w:vAlign w:val="center"/>
          </w:tcPr>
          <w:p w14:paraId="7C5343D8"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Benefícios</w:t>
            </w:r>
            <w:proofErr w:type="spellEnd"/>
            <w:r w:rsidRPr="00632782">
              <w:rPr>
                <w:rFonts w:ascii="BancoDoBrasil Textos" w:eastAsia="BancoDoBrasil Textos" w:hAnsi="BancoDoBrasil Textos" w:cs="BancoDoBrasil Textos"/>
                <w:color w:val="000000"/>
                <w:sz w:val="16"/>
              </w:rPr>
              <w:t xml:space="preserve"> e </w:t>
            </w:r>
            <w:proofErr w:type="spellStart"/>
            <w:r w:rsidRPr="00632782">
              <w:rPr>
                <w:rFonts w:ascii="BancoDoBrasil Textos" w:eastAsia="BancoDoBrasil Textos" w:hAnsi="BancoDoBrasil Textos" w:cs="BancoDoBrasil Textos"/>
                <w:color w:val="000000"/>
                <w:sz w:val="16"/>
              </w:rPr>
              <w:t>treinamentos</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215EACE8"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481C0870"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6.112</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767C8774"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22655405"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4.592</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2455066E"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07E828AA"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536" w:type="dxa"/>
            <w:tcBorders>
              <w:top w:val="nil"/>
              <w:left w:val="nil"/>
              <w:bottom w:val="nil"/>
              <w:right w:val="nil"/>
              <w:tl2br w:val="nil"/>
              <w:tr2bl w:val="nil"/>
            </w:tcBorders>
            <w:shd w:val="clear" w:color="FFFFFF" w:fill="FFFFFF"/>
            <w:noWrap/>
            <w:tcMar>
              <w:left w:w="310" w:type="dxa"/>
              <w:right w:w="40" w:type="dxa"/>
            </w:tcMar>
            <w:vAlign w:val="center"/>
          </w:tcPr>
          <w:p w14:paraId="12A1A3AD"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FGTS</w:t>
            </w:r>
          </w:p>
        </w:tc>
        <w:tc>
          <w:tcPr>
            <w:tcW w:w="567" w:type="dxa"/>
            <w:tcBorders>
              <w:top w:val="nil"/>
              <w:left w:val="nil"/>
              <w:bottom w:val="nil"/>
              <w:right w:val="nil"/>
              <w:tl2br w:val="nil"/>
              <w:tr2bl w:val="nil"/>
            </w:tcBorders>
            <w:noWrap/>
            <w:tcMar>
              <w:left w:w="0" w:type="dxa"/>
              <w:right w:w="0" w:type="dxa"/>
            </w:tcMar>
            <w:vAlign w:val="bottom"/>
          </w:tcPr>
          <w:p w14:paraId="5E10F119"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4AFE305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1.532</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14912E6F"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20AF0DF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1.131</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76B7E564"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2679289C"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310" w:type="dxa"/>
              <w:right w:w="40" w:type="dxa"/>
            </w:tcMar>
            <w:vAlign w:val="center"/>
          </w:tcPr>
          <w:p w14:paraId="706CB4A2" w14:textId="77777777" w:rsidR="00950A68" w:rsidRPr="00632782" w:rsidRDefault="00E22017">
            <w:pP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 xml:space="preserve">Outros </w:t>
            </w:r>
            <w:proofErr w:type="spellStart"/>
            <w:r w:rsidRPr="00632782">
              <w:rPr>
                <w:rFonts w:ascii="BancoDoBrasil Textos" w:eastAsia="BancoDoBrasil Textos" w:hAnsi="BancoDoBrasil Textos" w:cs="BancoDoBrasil Textos"/>
                <w:color w:val="000000"/>
                <w:sz w:val="16"/>
              </w:rPr>
              <w:t>encargos</w:t>
            </w:r>
            <w:proofErr w:type="spellEnd"/>
          </w:p>
        </w:tc>
        <w:tc>
          <w:tcPr>
            <w:tcW w:w="567" w:type="dxa"/>
            <w:tcBorders>
              <w:top w:val="nil"/>
              <w:left w:val="nil"/>
              <w:bottom w:val="nil"/>
              <w:right w:val="nil"/>
              <w:tl2br w:val="nil"/>
              <w:tr2bl w:val="nil"/>
            </w:tcBorders>
            <w:noWrap/>
            <w:tcMar>
              <w:left w:w="0" w:type="dxa"/>
              <w:right w:w="0" w:type="dxa"/>
            </w:tcMar>
            <w:vAlign w:val="bottom"/>
          </w:tcPr>
          <w:p w14:paraId="155A9182"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4E8CD602"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3.865</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0BFAE3E5"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33058183"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2.653</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754656B4"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64DF4C68"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1117ADD5"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Impostos</w:t>
            </w:r>
            <w:proofErr w:type="spellEnd"/>
            <w:r w:rsidRPr="00632782">
              <w:rPr>
                <w:rFonts w:ascii="BancoDoBrasil Textos" w:eastAsia="BancoDoBrasil Textos" w:hAnsi="BancoDoBrasil Textos" w:cs="BancoDoBrasil Textos"/>
                <w:b/>
                <w:color w:val="000000"/>
                <w:sz w:val="16"/>
              </w:rPr>
              <w:t xml:space="preserve">, </w:t>
            </w:r>
            <w:proofErr w:type="spellStart"/>
            <w:r w:rsidRPr="00632782">
              <w:rPr>
                <w:rFonts w:ascii="BancoDoBrasil Textos" w:eastAsia="BancoDoBrasil Textos" w:hAnsi="BancoDoBrasil Textos" w:cs="BancoDoBrasil Textos"/>
                <w:b/>
                <w:color w:val="000000"/>
                <w:sz w:val="16"/>
              </w:rPr>
              <w:t>Taxas</w:t>
            </w:r>
            <w:proofErr w:type="spellEnd"/>
            <w:r w:rsidRPr="00632782">
              <w:rPr>
                <w:rFonts w:ascii="BancoDoBrasil Textos" w:eastAsia="BancoDoBrasil Textos" w:hAnsi="BancoDoBrasil Textos" w:cs="BancoDoBrasil Textos"/>
                <w:b/>
                <w:color w:val="000000"/>
                <w:sz w:val="16"/>
              </w:rPr>
              <w:t xml:space="preserve"> e </w:t>
            </w:r>
            <w:proofErr w:type="spellStart"/>
            <w:r w:rsidRPr="00632782">
              <w:rPr>
                <w:rFonts w:ascii="BancoDoBrasil Textos" w:eastAsia="BancoDoBrasil Textos" w:hAnsi="BancoDoBrasil Textos" w:cs="BancoDoBrasil Textos"/>
                <w:b/>
                <w:color w:val="000000"/>
                <w:sz w:val="16"/>
              </w:rPr>
              <w:t>Contribuições</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547490F4"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shd w:val="clear" w:color="FFFFFF" w:fill="FFFFFF"/>
            <w:noWrap/>
            <w:tcMar>
              <w:left w:w="40" w:type="dxa"/>
              <w:right w:w="100" w:type="dxa"/>
            </w:tcMar>
            <w:vAlign w:val="bottom"/>
          </w:tcPr>
          <w:p w14:paraId="16E9D2E9"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210.495</w:t>
            </w:r>
          </w:p>
        </w:tc>
        <w:tc>
          <w:tcPr>
            <w:tcW w:w="850" w:type="dxa"/>
            <w:tcBorders>
              <w:top w:val="nil"/>
              <w:left w:val="nil"/>
              <w:bottom w:val="nil"/>
              <w:right w:val="nil"/>
              <w:tl2br w:val="nil"/>
              <w:tr2bl w:val="nil"/>
            </w:tcBorders>
            <w:noWrap/>
            <w:tcMar>
              <w:left w:w="40" w:type="dxa"/>
              <w:right w:w="40" w:type="dxa"/>
            </w:tcMar>
            <w:vAlign w:val="bottom"/>
          </w:tcPr>
          <w:p w14:paraId="234CE833"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35,61%</w:t>
            </w:r>
          </w:p>
        </w:tc>
        <w:tc>
          <w:tcPr>
            <w:tcW w:w="1559" w:type="dxa"/>
            <w:tcBorders>
              <w:top w:val="nil"/>
              <w:left w:val="nil"/>
              <w:bottom w:val="nil"/>
              <w:right w:val="nil"/>
              <w:tl2br w:val="nil"/>
              <w:tr2bl w:val="nil"/>
            </w:tcBorders>
            <w:shd w:val="clear" w:color="FFFFFF" w:fill="FFFFFF"/>
            <w:noWrap/>
            <w:tcMar>
              <w:left w:w="40" w:type="dxa"/>
              <w:right w:w="100" w:type="dxa"/>
            </w:tcMar>
            <w:vAlign w:val="bottom"/>
          </w:tcPr>
          <w:p w14:paraId="58749ECE"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173.069</w:t>
            </w:r>
          </w:p>
        </w:tc>
        <w:tc>
          <w:tcPr>
            <w:tcW w:w="993" w:type="dxa"/>
            <w:tcBorders>
              <w:top w:val="nil"/>
              <w:left w:val="nil"/>
              <w:bottom w:val="nil"/>
              <w:right w:val="nil"/>
              <w:tl2br w:val="nil"/>
              <w:tr2bl w:val="nil"/>
            </w:tcBorders>
            <w:noWrap/>
            <w:tcMar>
              <w:left w:w="40" w:type="dxa"/>
              <w:right w:w="40" w:type="dxa"/>
            </w:tcMar>
            <w:vAlign w:val="bottom"/>
          </w:tcPr>
          <w:p w14:paraId="0CFD1A1C"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37,23%</w:t>
            </w:r>
          </w:p>
        </w:tc>
      </w:tr>
      <w:tr w:rsidR="00950A68" w:rsidRPr="00632782" w14:paraId="00B7E5F8"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noWrap/>
            <w:tcMar>
              <w:left w:w="310" w:type="dxa"/>
              <w:right w:w="40" w:type="dxa"/>
            </w:tcMar>
            <w:vAlign w:val="center"/>
          </w:tcPr>
          <w:p w14:paraId="65832060"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Federais</w:t>
            </w:r>
            <w:proofErr w:type="spellEnd"/>
          </w:p>
        </w:tc>
        <w:tc>
          <w:tcPr>
            <w:tcW w:w="567" w:type="dxa"/>
            <w:tcBorders>
              <w:top w:val="nil"/>
              <w:left w:val="nil"/>
              <w:bottom w:val="nil"/>
              <w:right w:val="nil"/>
              <w:tl2br w:val="nil"/>
              <w:tr2bl w:val="nil"/>
            </w:tcBorders>
            <w:noWrap/>
            <w:tcMar>
              <w:left w:w="0" w:type="dxa"/>
              <w:right w:w="0" w:type="dxa"/>
            </w:tcMar>
            <w:vAlign w:val="bottom"/>
          </w:tcPr>
          <w:p w14:paraId="727DE09C"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621EA36D"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210.495</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4C707605"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116C8D7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173.069</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0C7BB413"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54C92815"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29FDFCE3" w14:textId="77777777" w:rsidR="00950A68" w:rsidRPr="00632782" w:rsidRDefault="00E22017">
            <w:pPr>
              <w:rPr>
                <w:rFonts w:ascii="BancoDoBrasil Textos" w:eastAsia="BancoDoBrasil Textos" w:hAnsi="BancoDoBrasil Textos" w:cs="BancoDoBrasil Textos"/>
                <w:b/>
                <w:color w:val="000000"/>
                <w:sz w:val="16"/>
                <w:lang w:val="pt-BR"/>
              </w:rPr>
            </w:pPr>
            <w:r w:rsidRPr="00632782">
              <w:rPr>
                <w:rFonts w:ascii="BancoDoBrasil Textos" w:eastAsia="BancoDoBrasil Textos" w:hAnsi="BancoDoBrasil Textos" w:cs="BancoDoBrasil Textos"/>
                <w:b/>
                <w:color w:val="000000"/>
                <w:sz w:val="16"/>
                <w:lang w:val="pt-BR"/>
              </w:rPr>
              <w:t>Remuneração de Capital de Terceiros</w:t>
            </w:r>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0FDB673C" w14:textId="77777777" w:rsidR="00950A68" w:rsidRPr="00632782" w:rsidRDefault="00950A68">
            <w:pPr>
              <w:jc w:val="center"/>
              <w:rPr>
                <w:rFonts w:ascii="BancoDoBrasil Textos" w:eastAsia="BancoDoBrasil Textos" w:hAnsi="BancoDoBrasil Textos" w:cs="BancoDoBrasil Textos"/>
                <w:b/>
                <w:color w:val="000000"/>
                <w:sz w:val="16"/>
                <w:lang w:val="pt-BR"/>
              </w:rPr>
            </w:pPr>
          </w:p>
        </w:tc>
        <w:tc>
          <w:tcPr>
            <w:tcW w:w="1560" w:type="dxa"/>
            <w:tcBorders>
              <w:top w:val="nil"/>
              <w:left w:val="nil"/>
              <w:bottom w:val="nil"/>
              <w:right w:val="nil"/>
              <w:tl2br w:val="nil"/>
              <w:tr2bl w:val="nil"/>
            </w:tcBorders>
            <w:shd w:val="clear" w:color="FFFFFF" w:fill="FFFFFF"/>
            <w:noWrap/>
            <w:tcMar>
              <w:left w:w="40" w:type="dxa"/>
              <w:right w:w="100" w:type="dxa"/>
            </w:tcMar>
            <w:vAlign w:val="bottom"/>
          </w:tcPr>
          <w:p w14:paraId="6F1434C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42.258</w:t>
            </w:r>
          </w:p>
        </w:tc>
        <w:tc>
          <w:tcPr>
            <w:tcW w:w="850" w:type="dxa"/>
            <w:tcBorders>
              <w:top w:val="nil"/>
              <w:left w:val="nil"/>
              <w:bottom w:val="nil"/>
              <w:right w:val="nil"/>
              <w:tl2br w:val="nil"/>
              <w:tr2bl w:val="nil"/>
            </w:tcBorders>
            <w:noWrap/>
            <w:tcMar>
              <w:left w:w="40" w:type="dxa"/>
              <w:right w:w="40" w:type="dxa"/>
            </w:tcMar>
            <w:vAlign w:val="bottom"/>
          </w:tcPr>
          <w:p w14:paraId="753AE0B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7,15%</w:t>
            </w:r>
          </w:p>
        </w:tc>
        <w:tc>
          <w:tcPr>
            <w:tcW w:w="1559" w:type="dxa"/>
            <w:tcBorders>
              <w:top w:val="nil"/>
              <w:left w:val="nil"/>
              <w:bottom w:val="nil"/>
              <w:right w:val="nil"/>
              <w:tl2br w:val="nil"/>
              <w:tr2bl w:val="nil"/>
            </w:tcBorders>
            <w:shd w:val="clear" w:color="FFFFFF" w:fill="FFFFFF"/>
            <w:noWrap/>
            <w:tcMar>
              <w:left w:w="40" w:type="dxa"/>
              <w:right w:w="100" w:type="dxa"/>
            </w:tcMar>
            <w:vAlign w:val="bottom"/>
          </w:tcPr>
          <w:p w14:paraId="6ECCE510"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12.143</w:t>
            </w:r>
          </w:p>
        </w:tc>
        <w:tc>
          <w:tcPr>
            <w:tcW w:w="993" w:type="dxa"/>
            <w:tcBorders>
              <w:top w:val="nil"/>
              <w:left w:val="nil"/>
              <w:bottom w:val="nil"/>
              <w:right w:val="nil"/>
              <w:tl2br w:val="nil"/>
              <w:tr2bl w:val="nil"/>
            </w:tcBorders>
            <w:noWrap/>
            <w:tcMar>
              <w:left w:w="40" w:type="dxa"/>
              <w:right w:w="40" w:type="dxa"/>
            </w:tcMar>
            <w:vAlign w:val="bottom"/>
          </w:tcPr>
          <w:p w14:paraId="457C8362"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2,61%</w:t>
            </w:r>
          </w:p>
        </w:tc>
      </w:tr>
      <w:tr w:rsidR="00950A68" w:rsidRPr="00632782" w14:paraId="077805BA"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310" w:type="dxa"/>
              <w:right w:w="40" w:type="dxa"/>
            </w:tcMar>
            <w:vAlign w:val="center"/>
          </w:tcPr>
          <w:p w14:paraId="44139388"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Despesas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financeiras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3E0FA372"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18.b</w:t>
            </w: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78FE1A7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41.963</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474B1197"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25EEA22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11.871</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4ECF72E8"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141B354E"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310" w:type="dxa"/>
              <w:right w:w="40" w:type="dxa"/>
            </w:tcMar>
            <w:vAlign w:val="center"/>
          </w:tcPr>
          <w:p w14:paraId="22806313"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Aluguéis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326593B7"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17.a</w:t>
            </w: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7DE095B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295</w:t>
            </w:r>
          </w:p>
        </w:tc>
        <w:tc>
          <w:tcPr>
            <w:tcW w:w="850" w:type="dxa"/>
            <w:tcBorders>
              <w:top w:val="nil"/>
              <w:left w:val="nil"/>
              <w:bottom w:val="nil"/>
              <w:right w:val="nil"/>
              <w:tl2br w:val="nil"/>
              <w:tr2bl w:val="nil"/>
            </w:tcBorders>
            <w:shd w:val="clear" w:color="FFFFFF" w:fill="FFFFFF"/>
            <w:noWrap/>
            <w:tcMar>
              <w:left w:w="0" w:type="dxa"/>
              <w:right w:w="0" w:type="dxa"/>
            </w:tcMar>
            <w:vAlign w:val="bottom"/>
          </w:tcPr>
          <w:p w14:paraId="2BDC7D33"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44BBE0C6"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272</w:t>
            </w:r>
          </w:p>
        </w:tc>
        <w:tc>
          <w:tcPr>
            <w:tcW w:w="993" w:type="dxa"/>
            <w:tcBorders>
              <w:top w:val="nil"/>
              <w:left w:val="nil"/>
              <w:bottom w:val="nil"/>
              <w:right w:val="nil"/>
              <w:tl2br w:val="nil"/>
              <w:tr2bl w:val="nil"/>
            </w:tcBorders>
            <w:shd w:val="clear" w:color="FFFFFF" w:fill="FFFFFF"/>
            <w:noWrap/>
            <w:tcMar>
              <w:left w:w="0" w:type="dxa"/>
              <w:right w:w="0" w:type="dxa"/>
            </w:tcMar>
            <w:vAlign w:val="bottom"/>
          </w:tcPr>
          <w:p w14:paraId="76AADE33" w14:textId="77777777" w:rsidR="00950A68" w:rsidRPr="00632782" w:rsidRDefault="00950A68">
            <w:pPr>
              <w:jc w:val="right"/>
              <w:rPr>
                <w:rFonts w:ascii="BancoDoBrasil Textos" w:eastAsia="BancoDoBrasil Textos" w:hAnsi="BancoDoBrasil Textos" w:cs="BancoDoBrasil Textos"/>
                <w:color w:val="000000"/>
                <w:sz w:val="16"/>
              </w:rPr>
            </w:pPr>
          </w:p>
        </w:tc>
      </w:tr>
      <w:tr w:rsidR="00950A68" w:rsidRPr="00632782" w14:paraId="5F9AE42B"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nil"/>
              <w:right w:val="nil"/>
              <w:tl2br w:val="nil"/>
              <w:tr2bl w:val="nil"/>
            </w:tcBorders>
            <w:shd w:val="clear" w:color="FFFFFF" w:fill="FFFFFF"/>
            <w:noWrap/>
            <w:tcMar>
              <w:left w:w="175" w:type="dxa"/>
              <w:right w:w="40" w:type="dxa"/>
            </w:tcMar>
            <w:vAlign w:val="center"/>
          </w:tcPr>
          <w:p w14:paraId="72D89EAA" w14:textId="77777777" w:rsidR="00950A68" w:rsidRPr="00632782" w:rsidRDefault="00E22017">
            <w:pPr>
              <w:rPr>
                <w:rFonts w:ascii="BancoDoBrasil Textos" w:eastAsia="BancoDoBrasil Textos" w:hAnsi="BancoDoBrasil Textos" w:cs="BancoDoBrasil Textos"/>
                <w:b/>
                <w:color w:val="000000"/>
                <w:sz w:val="16"/>
              </w:rPr>
            </w:pPr>
            <w:proofErr w:type="spellStart"/>
            <w:r w:rsidRPr="00632782">
              <w:rPr>
                <w:rFonts w:ascii="BancoDoBrasil Textos" w:eastAsia="BancoDoBrasil Textos" w:hAnsi="BancoDoBrasil Textos" w:cs="BancoDoBrasil Textos"/>
                <w:b/>
                <w:color w:val="000000"/>
                <w:sz w:val="16"/>
              </w:rPr>
              <w:t>Remuneração</w:t>
            </w:r>
            <w:proofErr w:type="spellEnd"/>
            <w:r w:rsidRPr="00632782">
              <w:rPr>
                <w:rFonts w:ascii="BancoDoBrasil Textos" w:eastAsia="BancoDoBrasil Textos" w:hAnsi="BancoDoBrasil Textos" w:cs="BancoDoBrasil Textos"/>
                <w:b/>
                <w:color w:val="000000"/>
                <w:sz w:val="16"/>
              </w:rPr>
              <w:t xml:space="preserve"> de Capital </w:t>
            </w:r>
            <w:proofErr w:type="spellStart"/>
            <w:r w:rsidRPr="00632782">
              <w:rPr>
                <w:rFonts w:ascii="BancoDoBrasil Textos" w:eastAsia="BancoDoBrasil Textos" w:hAnsi="BancoDoBrasil Textos" w:cs="BancoDoBrasil Textos"/>
                <w:b/>
                <w:color w:val="000000"/>
                <w:sz w:val="16"/>
              </w:rPr>
              <w:t>Próprio</w:t>
            </w:r>
            <w:proofErr w:type="spellEnd"/>
          </w:p>
        </w:tc>
        <w:tc>
          <w:tcPr>
            <w:tcW w:w="567" w:type="dxa"/>
            <w:tcBorders>
              <w:top w:val="nil"/>
              <w:left w:val="nil"/>
              <w:bottom w:val="nil"/>
              <w:right w:val="nil"/>
              <w:tl2br w:val="nil"/>
              <w:tr2bl w:val="nil"/>
            </w:tcBorders>
            <w:shd w:val="clear" w:color="FFFFFF" w:fill="FFFFFF"/>
            <w:noWrap/>
            <w:tcMar>
              <w:left w:w="0" w:type="dxa"/>
              <w:right w:w="0" w:type="dxa"/>
            </w:tcMar>
            <w:vAlign w:val="bottom"/>
          </w:tcPr>
          <w:p w14:paraId="7B4BDBD6" w14:textId="77777777" w:rsidR="00950A68" w:rsidRPr="00632782" w:rsidRDefault="00950A68">
            <w:pPr>
              <w:jc w:val="center"/>
              <w:rPr>
                <w:rFonts w:ascii="BancoDoBrasil Textos" w:eastAsia="BancoDoBrasil Textos" w:hAnsi="BancoDoBrasil Textos" w:cs="BancoDoBrasil Textos"/>
                <w:b/>
                <w:color w:val="000000"/>
                <w:sz w:val="16"/>
              </w:rPr>
            </w:pPr>
          </w:p>
        </w:tc>
        <w:tc>
          <w:tcPr>
            <w:tcW w:w="1560" w:type="dxa"/>
            <w:tcBorders>
              <w:top w:val="nil"/>
              <w:left w:val="nil"/>
              <w:bottom w:val="nil"/>
              <w:right w:val="nil"/>
              <w:tl2br w:val="nil"/>
              <w:tr2bl w:val="nil"/>
            </w:tcBorders>
            <w:shd w:val="clear" w:color="FFFFFF" w:fill="FFFFFF"/>
            <w:noWrap/>
            <w:tcMar>
              <w:left w:w="40" w:type="dxa"/>
              <w:right w:w="100" w:type="dxa"/>
            </w:tcMar>
            <w:vAlign w:val="bottom"/>
          </w:tcPr>
          <w:p w14:paraId="283D9927"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305.299</w:t>
            </w:r>
          </w:p>
        </w:tc>
        <w:tc>
          <w:tcPr>
            <w:tcW w:w="850" w:type="dxa"/>
            <w:tcBorders>
              <w:top w:val="nil"/>
              <w:left w:val="nil"/>
              <w:bottom w:val="nil"/>
              <w:right w:val="nil"/>
              <w:tl2br w:val="nil"/>
              <w:tr2bl w:val="nil"/>
            </w:tcBorders>
            <w:noWrap/>
            <w:tcMar>
              <w:left w:w="40" w:type="dxa"/>
              <w:right w:w="40" w:type="dxa"/>
            </w:tcMar>
            <w:vAlign w:val="bottom"/>
          </w:tcPr>
          <w:p w14:paraId="5E29431C"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51,64%</w:t>
            </w:r>
          </w:p>
        </w:tc>
        <w:tc>
          <w:tcPr>
            <w:tcW w:w="1559" w:type="dxa"/>
            <w:tcBorders>
              <w:top w:val="nil"/>
              <w:left w:val="nil"/>
              <w:bottom w:val="nil"/>
              <w:right w:val="nil"/>
              <w:tl2br w:val="nil"/>
              <w:tr2bl w:val="nil"/>
            </w:tcBorders>
            <w:shd w:val="clear" w:color="FFFFFF" w:fill="FFFFFF"/>
            <w:noWrap/>
            <w:tcMar>
              <w:left w:w="40" w:type="dxa"/>
              <w:right w:w="100" w:type="dxa"/>
            </w:tcMar>
            <w:vAlign w:val="bottom"/>
          </w:tcPr>
          <w:p w14:paraId="7000701F"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255.620</w:t>
            </w:r>
          </w:p>
        </w:tc>
        <w:tc>
          <w:tcPr>
            <w:tcW w:w="993" w:type="dxa"/>
            <w:tcBorders>
              <w:top w:val="nil"/>
              <w:left w:val="nil"/>
              <w:bottom w:val="nil"/>
              <w:right w:val="nil"/>
              <w:tl2br w:val="nil"/>
              <w:tr2bl w:val="nil"/>
            </w:tcBorders>
            <w:noWrap/>
            <w:tcMar>
              <w:left w:w="40" w:type="dxa"/>
              <w:right w:w="40" w:type="dxa"/>
            </w:tcMar>
            <w:vAlign w:val="bottom"/>
          </w:tcPr>
          <w:p w14:paraId="5BDA4521" w14:textId="77777777" w:rsidR="00950A68" w:rsidRPr="00632782" w:rsidRDefault="00E22017">
            <w:pPr>
              <w:jc w:val="right"/>
              <w:rPr>
                <w:rFonts w:ascii="BancoDoBrasil Textos" w:eastAsia="BancoDoBrasil Textos" w:hAnsi="BancoDoBrasil Textos" w:cs="BancoDoBrasil Textos"/>
                <w:b/>
                <w:color w:val="000000"/>
                <w:sz w:val="16"/>
              </w:rPr>
            </w:pPr>
            <w:r w:rsidRPr="00632782">
              <w:rPr>
                <w:rFonts w:ascii="BancoDoBrasil Textos" w:eastAsia="BancoDoBrasil Textos" w:hAnsi="BancoDoBrasil Textos" w:cs="BancoDoBrasil Textos"/>
                <w:b/>
                <w:color w:val="000000"/>
                <w:sz w:val="16"/>
              </w:rPr>
              <w:t>54,99%</w:t>
            </w:r>
          </w:p>
        </w:tc>
      </w:tr>
      <w:tr w:rsidR="00950A68" w:rsidRPr="00632782" w14:paraId="15C9E943"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4536" w:type="dxa"/>
            <w:tcBorders>
              <w:top w:val="nil"/>
              <w:left w:val="nil"/>
              <w:bottom w:val="nil"/>
              <w:right w:val="nil"/>
              <w:tl2br w:val="nil"/>
              <w:tr2bl w:val="nil"/>
            </w:tcBorders>
            <w:shd w:val="clear" w:color="FFFFFF" w:fill="FFFFFF"/>
            <w:noWrap/>
            <w:tcMar>
              <w:left w:w="310" w:type="dxa"/>
              <w:right w:w="40" w:type="dxa"/>
            </w:tcMar>
            <w:vAlign w:val="center"/>
          </w:tcPr>
          <w:p w14:paraId="54303603"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Dividendos</w:t>
            </w:r>
            <w:proofErr w:type="spellEnd"/>
          </w:p>
        </w:tc>
        <w:tc>
          <w:tcPr>
            <w:tcW w:w="567" w:type="dxa"/>
            <w:tcBorders>
              <w:top w:val="nil"/>
              <w:left w:val="nil"/>
              <w:bottom w:val="nil"/>
              <w:right w:val="nil"/>
              <w:tl2br w:val="nil"/>
              <w:tr2bl w:val="nil"/>
            </w:tcBorders>
            <w:shd w:val="clear" w:color="FFFFFF" w:fill="FFFFFF"/>
            <w:noWrap/>
            <w:tcMar>
              <w:left w:w="40" w:type="dxa"/>
              <w:right w:w="40" w:type="dxa"/>
            </w:tcMar>
            <w:vAlign w:val="bottom"/>
          </w:tcPr>
          <w:p w14:paraId="5894FC9C" w14:textId="77777777" w:rsidR="00950A68" w:rsidRPr="00632782" w:rsidRDefault="00E22017">
            <w:pPr>
              <w:jc w:val="center"/>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19.d</w:t>
            </w:r>
          </w:p>
        </w:tc>
        <w:tc>
          <w:tcPr>
            <w:tcW w:w="1560" w:type="dxa"/>
            <w:tcBorders>
              <w:top w:val="nil"/>
              <w:left w:val="nil"/>
              <w:bottom w:val="nil"/>
              <w:right w:val="nil"/>
              <w:tl2br w:val="nil"/>
              <w:tr2bl w:val="nil"/>
            </w:tcBorders>
            <w:shd w:val="clear" w:color="FFFFFF" w:fill="FFFFFF"/>
            <w:noWrap/>
            <w:tcMar>
              <w:left w:w="40" w:type="dxa"/>
              <w:right w:w="85" w:type="dxa"/>
            </w:tcMar>
            <w:vAlign w:val="bottom"/>
          </w:tcPr>
          <w:p w14:paraId="66ABDF9C"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305.299</w:t>
            </w:r>
          </w:p>
        </w:tc>
        <w:tc>
          <w:tcPr>
            <w:tcW w:w="850" w:type="dxa"/>
            <w:tcBorders>
              <w:top w:val="nil"/>
              <w:left w:val="nil"/>
              <w:bottom w:val="nil"/>
              <w:right w:val="nil"/>
              <w:tl2br w:val="nil"/>
              <w:tr2bl w:val="nil"/>
            </w:tcBorders>
            <w:shd w:val="clear" w:color="FFFFFF" w:fill="FFFFFF"/>
            <w:noWrap/>
            <w:tcMar>
              <w:left w:w="0" w:type="dxa"/>
              <w:right w:w="0" w:type="dxa"/>
            </w:tcMar>
            <w:vAlign w:val="center"/>
          </w:tcPr>
          <w:p w14:paraId="6AAE55EF" w14:textId="77777777" w:rsidR="00950A68" w:rsidRPr="00632782" w:rsidRDefault="00950A68">
            <w:pPr>
              <w:jc w:val="right"/>
              <w:rPr>
                <w:rFonts w:ascii="BancoDoBrasil Textos" w:eastAsia="BancoDoBrasil Textos" w:hAnsi="BancoDoBrasil Textos" w:cs="BancoDoBrasil Textos"/>
                <w:b/>
                <w:color w:val="000000"/>
                <w:sz w:val="16"/>
              </w:rPr>
            </w:pPr>
          </w:p>
        </w:tc>
        <w:tc>
          <w:tcPr>
            <w:tcW w:w="1559" w:type="dxa"/>
            <w:tcBorders>
              <w:top w:val="nil"/>
              <w:left w:val="nil"/>
              <w:bottom w:val="nil"/>
              <w:right w:val="nil"/>
              <w:tl2br w:val="nil"/>
              <w:tr2bl w:val="nil"/>
            </w:tcBorders>
            <w:shd w:val="clear" w:color="FFFFFF" w:fill="FFFFFF"/>
            <w:noWrap/>
            <w:tcMar>
              <w:left w:w="40" w:type="dxa"/>
              <w:right w:w="85" w:type="dxa"/>
            </w:tcMar>
            <w:vAlign w:val="bottom"/>
          </w:tcPr>
          <w:p w14:paraId="3D23B21A"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246.630</w:t>
            </w:r>
          </w:p>
        </w:tc>
        <w:tc>
          <w:tcPr>
            <w:tcW w:w="993" w:type="dxa"/>
            <w:tcBorders>
              <w:top w:val="nil"/>
              <w:left w:val="nil"/>
              <w:bottom w:val="nil"/>
              <w:right w:val="nil"/>
              <w:tl2br w:val="nil"/>
              <w:tr2bl w:val="nil"/>
            </w:tcBorders>
            <w:shd w:val="clear" w:color="FFFFFF" w:fill="FFFFFF"/>
            <w:noWrap/>
            <w:tcMar>
              <w:left w:w="0" w:type="dxa"/>
              <w:right w:w="0" w:type="dxa"/>
            </w:tcMar>
            <w:vAlign w:val="center"/>
          </w:tcPr>
          <w:p w14:paraId="1D746817"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18A93692"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36"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7E067DF0" w14:textId="77777777" w:rsidR="00950A68" w:rsidRPr="00632782" w:rsidRDefault="00E22017">
            <w:pPr>
              <w:rPr>
                <w:rFonts w:ascii="BancoDoBrasil Textos" w:eastAsia="BancoDoBrasil Textos" w:hAnsi="BancoDoBrasil Textos" w:cs="BancoDoBrasil Textos"/>
                <w:color w:val="000000"/>
                <w:sz w:val="16"/>
              </w:rPr>
            </w:pPr>
            <w:proofErr w:type="spellStart"/>
            <w:r w:rsidRPr="00632782">
              <w:rPr>
                <w:rFonts w:ascii="BancoDoBrasil Textos" w:eastAsia="BancoDoBrasil Textos" w:hAnsi="BancoDoBrasil Textos" w:cs="BancoDoBrasil Textos"/>
                <w:color w:val="000000"/>
                <w:sz w:val="16"/>
              </w:rPr>
              <w:t>Lucros</w:t>
            </w:r>
            <w:proofErr w:type="spellEnd"/>
            <w:r w:rsidRPr="00632782">
              <w:rPr>
                <w:rFonts w:ascii="BancoDoBrasil Textos" w:eastAsia="BancoDoBrasil Textos" w:hAnsi="BancoDoBrasil Textos" w:cs="BancoDoBrasil Textos"/>
                <w:color w:val="000000"/>
                <w:sz w:val="16"/>
              </w:rPr>
              <w:t xml:space="preserve"> </w:t>
            </w:r>
            <w:proofErr w:type="spellStart"/>
            <w:r w:rsidRPr="00632782">
              <w:rPr>
                <w:rFonts w:ascii="BancoDoBrasil Textos" w:eastAsia="BancoDoBrasil Textos" w:hAnsi="BancoDoBrasil Textos" w:cs="BancoDoBrasil Textos"/>
                <w:color w:val="000000"/>
                <w:sz w:val="16"/>
              </w:rPr>
              <w:t>retidos</w:t>
            </w:r>
            <w:proofErr w:type="spellEnd"/>
          </w:p>
        </w:tc>
        <w:tc>
          <w:tcPr>
            <w:tcW w:w="567"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A1A4EC8" w14:textId="77777777" w:rsidR="00950A68" w:rsidRPr="00632782" w:rsidRDefault="00950A68">
            <w:pPr>
              <w:jc w:val="center"/>
              <w:rPr>
                <w:rFonts w:ascii="BancoDoBrasil Textos" w:eastAsia="BancoDoBrasil Textos" w:hAnsi="BancoDoBrasil Textos" w:cs="BancoDoBrasil Textos"/>
                <w:color w:val="000000"/>
                <w:sz w:val="16"/>
              </w:rPr>
            </w:pPr>
          </w:p>
        </w:tc>
        <w:tc>
          <w:tcPr>
            <w:tcW w:w="156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3E4D2C64"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w:t>
            </w:r>
          </w:p>
        </w:tc>
        <w:tc>
          <w:tcPr>
            <w:tcW w:w="8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1ACDB16" w14:textId="77777777" w:rsidR="00950A68" w:rsidRPr="00632782" w:rsidRDefault="00950A68">
            <w:pPr>
              <w:jc w:val="right"/>
              <w:rPr>
                <w:rFonts w:ascii="BancoDoBrasil Textos" w:eastAsia="BancoDoBrasil Textos" w:hAnsi="BancoDoBrasil Textos" w:cs="BancoDoBrasil Textos"/>
                <w:color w:val="000000"/>
                <w:sz w:val="16"/>
              </w:rPr>
            </w:pPr>
          </w:p>
        </w:tc>
        <w:tc>
          <w:tcPr>
            <w:tcW w:w="1559"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4F5D9DE7" w14:textId="77777777" w:rsidR="00950A68" w:rsidRPr="00632782" w:rsidRDefault="00E22017">
            <w:pPr>
              <w:jc w:val="right"/>
              <w:rPr>
                <w:rFonts w:ascii="BancoDoBrasil Textos" w:eastAsia="BancoDoBrasil Textos" w:hAnsi="BancoDoBrasil Textos" w:cs="BancoDoBrasil Textos"/>
                <w:color w:val="000000"/>
                <w:sz w:val="16"/>
              </w:rPr>
            </w:pPr>
            <w:r w:rsidRPr="00632782">
              <w:rPr>
                <w:rFonts w:ascii="BancoDoBrasil Textos" w:eastAsia="BancoDoBrasil Textos" w:hAnsi="BancoDoBrasil Textos" w:cs="BancoDoBrasil Textos"/>
                <w:color w:val="000000"/>
                <w:sz w:val="16"/>
              </w:rPr>
              <w:t>8.990</w:t>
            </w:r>
          </w:p>
        </w:tc>
        <w:tc>
          <w:tcPr>
            <w:tcW w:w="993"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57F88A0" w14:textId="77777777" w:rsidR="00950A68" w:rsidRPr="00632782" w:rsidRDefault="00950A68">
            <w:pPr>
              <w:jc w:val="right"/>
              <w:rPr>
                <w:rFonts w:ascii="BancoDoBrasil Textos" w:eastAsia="BancoDoBrasil Textos" w:hAnsi="BancoDoBrasil Textos" w:cs="BancoDoBrasil Textos"/>
                <w:b/>
                <w:color w:val="000000"/>
                <w:sz w:val="16"/>
              </w:rPr>
            </w:pPr>
          </w:p>
        </w:tc>
      </w:tr>
      <w:tr w:rsidR="00950A68" w:rsidRPr="00632782" w14:paraId="1B72D0D4" w14:textId="77777777" w:rsidTr="00632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072" w:type="dxa"/>
            <w:gridSpan w:val="5"/>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E9F4DB7" w14:textId="77777777" w:rsidR="00950A68" w:rsidRPr="00632782" w:rsidRDefault="00E22017">
            <w:pPr>
              <w:rPr>
                <w:rFonts w:ascii="BancoDoBrasil Textos" w:eastAsia="BancoDoBrasil Textos" w:hAnsi="BancoDoBrasil Textos" w:cs="BancoDoBrasil Textos"/>
                <w:color w:val="000000"/>
                <w:sz w:val="16"/>
                <w:lang w:val="pt-BR"/>
              </w:rPr>
            </w:pPr>
            <w:r w:rsidRPr="00632782">
              <w:rPr>
                <w:rFonts w:ascii="BancoDoBrasil Textos" w:eastAsia="BancoDoBrasil Textos" w:hAnsi="BancoDoBrasil Textos" w:cs="BancoDoBrasil Textos"/>
                <w:color w:val="000000"/>
                <w:sz w:val="16"/>
                <w:lang w:val="pt-BR"/>
              </w:rPr>
              <w:t>As notas explicativas são parte integrante das demonstrações contábeis.</w:t>
            </w:r>
          </w:p>
        </w:tc>
        <w:tc>
          <w:tcPr>
            <w:tcW w:w="993"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07534AE" w14:textId="77777777" w:rsidR="00950A68" w:rsidRPr="00632782" w:rsidRDefault="00950A68">
            <w:pPr>
              <w:rPr>
                <w:rFonts w:ascii="BancoDoBrasil Textos" w:eastAsia="BancoDoBrasil Textos" w:hAnsi="BancoDoBrasil Textos" w:cs="BancoDoBrasil Textos"/>
                <w:color w:val="000000"/>
                <w:sz w:val="16"/>
                <w:lang w:val="pt-BR"/>
              </w:rPr>
            </w:pPr>
          </w:p>
        </w:tc>
      </w:tr>
    </w:tbl>
    <w:p w14:paraId="69547277" w14:textId="77777777" w:rsidR="00632782" w:rsidRPr="00632782" w:rsidRDefault="00632782" w:rsidP="00632782">
      <w:pPr>
        <w:rPr>
          <w:rFonts w:ascii="BancoDoBrasil Textos" w:eastAsia="Times New Roman" w:hAnsi="BancoDoBrasil Textos" w:cs="Times New Roman"/>
          <w:b/>
          <w:bCs/>
          <w:kern w:val="0"/>
          <w:sz w:val="20"/>
          <w:szCs w:val="20"/>
          <w:lang w:eastAsia="pt-BR"/>
        </w:rPr>
      </w:pPr>
      <w:bookmarkStart w:id="12" w:name="RG_MARKER_385625"/>
      <w:bookmarkStart w:id="13" w:name="RG_MARKER_385682"/>
    </w:p>
    <w:p w14:paraId="1DD46BA2" w14:textId="77777777" w:rsidR="00632782" w:rsidRPr="00632782" w:rsidRDefault="00632782" w:rsidP="00632782">
      <w:pPr>
        <w:rPr>
          <w:rFonts w:ascii="BancoDoBrasil Textos" w:eastAsia="Times New Roman" w:hAnsi="BancoDoBrasil Textos" w:cs="Times New Roman"/>
          <w:b/>
          <w:bCs/>
          <w:kern w:val="0"/>
          <w:sz w:val="20"/>
          <w:szCs w:val="20"/>
          <w:lang w:eastAsia="pt-BR"/>
        </w:rPr>
      </w:pPr>
    </w:p>
    <w:p w14:paraId="0C7EAE3F" w14:textId="77777777" w:rsidR="00632782" w:rsidRPr="00632782" w:rsidRDefault="00632782" w:rsidP="00632782">
      <w:pPr>
        <w:rPr>
          <w:rFonts w:ascii="BancoDoBrasil Textos" w:eastAsia="Times New Roman" w:hAnsi="BancoDoBrasil Textos" w:cs="Times New Roman"/>
          <w:b/>
          <w:bCs/>
          <w:kern w:val="0"/>
          <w:sz w:val="20"/>
          <w:szCs w:val="20"/>
          <w:lang w:eastAsia="pt-BR"/>
        </w:rPr>
      </w:pPr>
    </w:p>
    <w:p w14:paraId="6364B3B7" w14:textId="77777777" w:rsidR="00632782" w:rsidRPr="00632782" w:rsidRDefault="00632782" w:rsidP="00632782">
      <w:pPr>
        <w:rPr>
          <w:rFonts w:ascii="BancoDoBrasil Textos" w:eastAsia="Times New Roman" w:hAnsi="BancoDoBrasil Textos" w:cs="Times New Roman"/>
          <w:b/>
          <w:bCs/>
          <w:kern w:val="0"/>
          <w:sz w:val="20"/>
          <w:szCs w:val="20"/>
          <w:lang w:eastAsia="pt-BR"/>
        </w:rPr>
      </w:pPr>
    </w:p>
    <w:p w14:paraId="63810702" w14:textId="77777777" w:rsidR="00632782" w:rsidRPr="00632782" w:rsidRDefault="00632782" w:rsidP="00632782">
      <w:pPr>
        <w:rPr>
          <w:rFonts w:ascii="BancoDoBrasil Textos" w:eastAsia="Times New Roman" w:hAnsi="BancoDoBrasil Textos" w:cs="Times New Roman"/>
          <w:b/>
          <w:bCs/>
          <w:kern w:val="0"/>
          <w:sz w:val="20"/>
          <w:szCs w:val="20"/>
          <w:lang w:eastAsia="pt-BR"/>
        </w:rPr>
      </w:pPr>
    </w:p>
    <w:p w14:paraId="1EC211C9" w14:textId="5AA37667" w:rsidR="009F2D7E" w:rsidRPr="00632782" w:rsidRDefault="00E22017" w:rsidP="00632782">
      <w:pPr>
        <w:rPr>
          <w:rFonts w:ascii="BancoDoBrasil Textos" w:hAnsi="BancoDoBrasil Textos"/>
          <w:b/>
          <w:bCs/>
          <w:kern w:val="0"/>
          <w:bdr w:val="nil"/>
        </w:rPr>
      </w:pPr>
      <w:r w:rsidRPr="00632782">
        <w:rPr>
          <w:rFonts w:ascii="BancoDoBrasil Textos" w:eastAsia="Times New Roman" w:hAnsi="BancoDoBrasil Textos" w:cs="Times New Roman"/>
          <w:b/>
          <w:bCs/>
          <w:kern w:val="0"/>
          <w:sz w:val="20"/>
          <w:szCs w:val="20"/>
          <w:lang w:eastAsia="pt-BR"/>
        </w:rPr>
        <w:t xml:space="preserve">1 - A </w:t>
      </w:r>
      <w:bookmarkEnd w:id="12"/>
      <w:bookmarkEnd w:id="13"/>
      <w:r w:rsidR="009B78F5">
        <w:rPr>
          <w:rFonts w:ascii="BancoDoBrasil Textos" w:eastAsia="Times New Roman" w:hAnsi="BancoDoBrasil Textos" w:cs="Times New Roman"/>
          <w:b/>
          <w:bCs/>
          <w:kern w:val="0"/>
          <w:sz w:val="20"/>
          <w:szCs w:val="20"/>
          <w:lang w:eastAsia="pt-BR"/>
        </w:rPr>
        <w:t>Ativos</w:t>
      </w:r>
      <w:r w:rsidRPr="00632782">
        <w:rPr>
          <w:rFonts w:ascii="BancoDoBrasil Textos" w:eastAsia="Times New Roman" w:hAnsi="BancoDoBrasil Textos" w:cs="Times New Roman"/>
          <w:b/>
          <w:bCs/>
          <w:kern w:val="0"/>
          <w:sz w:val="20"/>
          <w:szCs w:val="20"/>
          <w:lang w:eastAsia="pt-BR"/>
        </w:rPr>
        <w:t xml:space="preserve"> e suas operações</w:t>
      </w:r>
    </w:p>
    <w:p w14:paraId="16310B69" w14:textId="08CB8A9C" w:rsidR="009F2D7E" w:rsidRPr="00632782" w:rsidRDefault="00E22017" w:rsidP="00B10B8E">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A Ativos S.A. - Securitizadora de Créditos Financeiros (</w:t>
      </w:r>
      <w:r w:rsidR="009B78F5">
        <w:rPr>
          <w:rFonts w:ascii="BancoDoBrasil Textos" w:hAnsi="BancoDoBrasil Textos"/>
        </w:rPr>
        <w:t>Ativos</w:t>
      </w:r>
      <w:r w:rsidRPr="00632782">
        <w:rPr>
          <w:rFonts w:ascii="BancoDoBrasil Textos" w:hAnsi="BancoDoBrasil Textos"/>
        </w:rPr>
        <w:t xml:space="preserve">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728F883E" w14:textId="20B11125" w:rsidR="009F2D7E" w:rsidRPr="00632782" w:rsidRDefault="00E22017" w:rsidP="00B10B8E">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O capital social da </w:t>
      </w:r>
      <w:r w:rsidR="009B78F5">
        <w:rPr>
          <w:rFonts w:ascii="BancoDoBrasil Textos" w:hAnsi="BancoDoBrasil Textos"/>
        </w:rPr>
        <w:t>Ativos</w:t>
      </w:r>
      <w:r w:rsidRPr="00632782">
        <w:rPr>
          <w:rFonts w:ascii="BancoDoBrasil Textos" w:hAnsi="BancoDoBrasil Textos"/>
        </w:rPr>
        <w:t xml:space="preserve"> é constituído por recursos das empresas BB Banco de Investimento S.A. </w:t>
      </w:r>
      <w:r w:rsidR="007F0BAD">
        <w:rPr>
          <w:rFonts w:ascii="BancoDoBrasil Textos" w:hAnsi="BancoDoBrasil Textos"/>
        </w:rPr>
        <w:t>(</w:t>
      </w:r>
      <w:r w:rsidRPr="00632782">
        <w:rPr>
          <w:rFonts w:ascii="BancoDoBrasil Textos" w:hAnsi="BancoDoBrasil Textos"/>
        </w:rPr>
        <w:t>BB BI</w:t>
      </w:r>
      <w:r w:rsidR="007F0BAD">
        <w:rPr>
          <w:rFonts w:ascii="BancoDoBrasil Textos" w:hAnsi="BancoDoBrasil Textos"/>
        </w:rPr>
        <w:t>)</w:t>
      </w:r>
      <w:r w:rsidRPr="00632782">
        <w:rPr>
          <w:rFonts w:ascii="BancoDoBrasil Textos" w:hAnsi="BancoDoBrasil Textos"/>
        </w:rPr>
        <w:t xml:space="preserve"> e BB Cayman Islands Holding </w:t>
      </w:r>
      <w:r w:rsidR="007F0BAD">
        <w:rPr>
          <w:rFonts w:ascii="BancoDoBrasil Textos" w:hAnsi="BancoDoBrasil Textos"/>
        </w:rPr>
        <w:t>(</w:t>
      </w:r>
      <w:r w:rsidRPr="00632782">
        <w:rPr>
          <w:rFonts w:ascii="BancoDoBrasil Textos" w:hAnsi="BancoDoBrasil Textos"/>
        </w:rPr>
        <w:t>BB CI Holding</w:t>
      </w:r>
      <w:r w:rsidR="007F0BAD">
        <w:rPr>
          <w:rFonts w:ascii="BancoDoBrasil Textos" w:hAnsi="BancoDoBrasil Textos"/>
        </w:rPr>
        <w:t>)</w:t>
      </w:r>
      <w:r w:rsidRPr="00632782">
        <w:rPr>
          <w:rFonts w:ascii="BancoDoBrasil Textos" w:hAnsi="BancoDoBrasil Textos"/>
        </w:rPr>
        <w:t>, empresas controladas pelo Banco do Brasil S.A.</w:t>
      </w:r>
    </w:p>
    <w:p w14:paraId="076AAF35" w14:textId="7A48A575" w:rsidR="00287271" w:rsidRPr="00632782" w:rsidRDefault="00E22017" w:rsidP="00B10B8E">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 </w:t>
      </w:r>
      <w:r w:rsidR="009B78F5">
        <w:rPr>
          <w:rFonts w:ascii="BancoDoBrasil Textos" w:hAnsi="BancoDoBrasil Textos"/>
        </w:rPr>
        <w:t>Ativos</w:t>
      </w:r>
      <w:r w:rsidRPr="00632782">
        <w:rPr>
          <w:rFonts w:ascii="BancoDoBrasil Textos" w:hAnsi="BancoDoBrasil Textos"/>
        </w:rPr>
        <w:t xml:space="preserve"> possui participação de 100% no capital social da Ativos S.A. Gestão de Cobrança e Recuperação de Crédito.</w:t>
      </w:r>
    </w:p>
    <w:p w14:paraId="22D04153" w14:textId="77777777" w:rsidR="00281FCE" w:rsidRPr="00632782" w:rsidRDefault="00E22017" w:rsidP="00B10B8E">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09118436" w14:textId="77777777" w:rsidR="00AC5EB6" w:rsidRPr="00632782" w:rsidRDefault="00E22017" w:rsidP="00FA0B55">
      <w:pPr>
        <w:pStyle w:val="050-TextoPadro"/>
        <w:pBdr>
          <w:top w:val="nil"/>
          <w:left w:val="nil"/>
          <w:bottom w:val="nil"/>
          <w:right w:val="nil"/>
          <w:between w:val="nil"/>
          <w:bar w:val="nil"/>
        </w:pBdr>
        <w:rPr>
          <w:b/>
          <w:bCs/>
          <w:sz w:val="20"/>
          <w:szCs w:val="20"/>
          <w:bdr w:val="nil"/>
          <w:lang w:val="pt-BR"/>
        </w:rPr>
      </w:pPr>
      <w:bookmarkStart w:id="14" w:name="RG_MARKER_385626"/>
      <w:bookmarkEnd w:id="14"/>
      <w:r w:rsidRPr="00632782">
        <w:rPr>
          <w:b/>
          <w:bCs/>
          <w:color w:val="000000"/>
          <w:sz w:val="20"/>
          <w:szCs w:val="20"/>
          <w:lang w:val="pt-BR"/>
        </w:rPr>
        <w:t>2 – Apresentação das demonstrações contábeis</w:t>
      </w:r>
    </w:p>
    <w:p w14:paraId="0009BA9A" w14:textId="77777777" w:rsidR="003D27D6" w:rsidRPr="00632782" w:rsidRDefault="00E22017"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dr w:val="none" w:sz="0" w:space="0" w:color="auto" w:frame="1"/>
        </w:rPr>
        <w:t>Declaração de conformidade</w:t>
      </w:r>
    </w:p>
    <w:p w14:paraId="10485527" w14:textId="77777777" w:rsidR="0031798C" w:rsidRPr="00632782" w:rsidRDefault="00E22017" w:rsidP="00525A2C">
      <w:pPr>
        <w:pStyle w:val="01-Textonormal"/>
        <w:pBdr>
          <w:top w:val="nil"/>
          <w:left w:val="nil"/>
          <w:bottom w:val="nil"/>
          <w:right w:val="nil"/>
          <w:between w:val="nil"/>
          <w:bar w:val="nil"/>
        </w:pBdr>
        <w:rPr>
          <w:rFonts w:ascii="BancoDoBrasil Textos" w:hAnsi="BancoDoBrasil Textos"/>
          <w:bCs/>
          <w:bdr w:val="nil"/>
        </w:rPr>
      </w:pPr>
      <w:r w:rsidRPr="00632782">
        <w:rPr>
          <w:rFonts w:ascii="BancoDoBrasil Textos" w:hAnsi="BancoDoBrasil Textos"/>
          <w:bCs/>
        </w:rPr>
        <w:t>As demonstrações contábeis foram elaboradas a partir de diretrizes contábeis emanadas da Lei das Sociedades por Ações e estão apresentadas de acordo com as práticas contábeis adotadas no Brasil, que compreendem os pronunciamentos do Comitê de Pronunciamentos Contábeis (CPC), aprovado pelo Conselho Federal de Contabilidade (CFC) e pela Comissão de Valores Mobiliários (CVM). Todas as informações relevantes próprias das demonstrações contábeis estão evidenciadas e correspondem às utilizadas pela Administração na sua gestão.</w:t>
      </w:r>
    </w:p>
    <w:p w14:paraId="41F77D48" w14:textId="3C1094AC" w:rsidR="00137541" w:rsidRPr="00632782" w:rsidRDefault="00E22017" w:rsidP="00525A2C">
      <w:pPr>
        <w:pStyle w:val="01-Textonormal"/>
        <w:pBdr>
          <w:top w:val="nil"/>
          <w:left w:val="nil"/>
          <w:bottom w:val="nil"/>
          <w:right w:val="nil"/>
          <w:between w:val="nil"/>
          <w:bar w:val="nil"/>
        </w:pBdr>
        <w:rPr>
          <w:rFonts w:ascii="BancoDoBrasil Textos" w:hAnsi="BancoDoBrasil Textos"/>
          <w:bCs/>
          <w:bdr w:val="nil"/>
        </w:rPr>
      </w:pPr>
      <w:r w:rsidRPr="00632782">
        <w:rPr>
          <w:rFonts w:ascii="BancoDoBrasil Textos" w:hAnsi="BancoDoBrasil Textos"/>
          <w:bCs/>
        </w:rPr>
        <w:t xml:space="preserve">A </w:t>
      </w:r>
      <w:r w:rsidR="009B78F5">
        <w:rPr>
          <w:rFonts w:ascii="BancoDoBrasil Textos" w:hAnsi="BancoDoBrasil Textos"/>
          <w:bCs/>
        </w:rPr>
        <w:t>Ativos</w:t>
      </w:r>
      <w:r w:rsidRPr="00632782">
        <w:rPr>
          <w:rFonts w:ascii="BancoDoBrasil Textos" w:hAnsi="BancoDoBrasil Textos"/>
          <w:bCs/>
        </w:rPr>
        <w:t xml:space="preserve"> não apresenta suas demonstrações contábeis de forma consolidada, em conformidade com o item 4 do CPC</w:t>
      </w:r>
      <w:r w:rsidRPr="00632782">
        <w:rPr>
          <w:rFonts w:ascii="BancoDoBrasil Textos" w:hAnsi="BancoDoBrasil Textos" w:cs="Arial"/>
          <w:bCs/>
        </w:rPr>
        <w:t xml:space="preserve"> 36 (R3) –</w:t>
      </w:r>
      <w:r w:rsidRPr="00632782">
        <w:rPr>
          <w:rFonts w:ascii="BancoDoBrasil Textos" w:hAnsi="BancoDoBrasil Textos"/>
          <w:bCs/>
        </w:rPr>
        <w:t xml:space="preserve"> Demonstrações Consolidadas.</w:t>
      </w:r>
    </w:p>
    <w:p w14:paraId="4E8DF88F" w14:textId="77777777" w:rsidR="003D27D6" w:rsidRPr="00632782" w:rsidRDefault="00E22017" w:rsidP="00525A2C">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bdr w:val="none" w:sz="0" w:space="0" w:color="auto" w:frame="1"/>
        </w:rPr>
        <w:t>Estas demonstrações contábeis foram aprovadas e autorizadas para emissão pelo Conselho de Administração em 13/03/2026.</w:t>
      </w:r>
    </w:p>
    <w:p w14:paraId="37855F90" w14:textId="77777777" w:rsidR="003D27D6" w:rsidRPr="00632782" w:rsidRDefault="00E22017"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dr w:val="none" w:sz="0" w:space="0" w:color="auto" w:frame="1"/>
        </w:rPr>
        <w:t>Moeda funcional e de apresentação</w:t>
      </w:r>
    </w:p>
    <w:p w14:paraId="12AFFA72" w14:textId="0682B1D2" w:rsidR="003D27D6" w:rsidRPr="00632782" w:rsidRDefault="00E22017" w:rsidP="00525A2C">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bdr w:val="none" w:sz="0" w:space="0" w:color="auto" w:frame="1"/>
        </w:rPr>
        <w:t xml:space="preserve">As demonstrações contábeis são apresentadas em Reais, que é a moeda funcional e de apresentação da </w:t>
      </w:r>
      <w:r w:rsidR="009B78F5">
        <w:rPr>
          <w:rFonts w:ascii="BancoDoBrasil Textos" w:hAnsi="BancoDoBrasil Textos"/>
          <w:bdr w:val="none" w:sz="0" w:space="0" w:color="auto" w:frame="1"/>
        </w:rPr>
        <w:t>Ativos</w:t>
      </w:r>
      <w:r w:rsidRPr="00632782">
        <w:rPr>
          <w:rFonts w:ascii="BancoDoBrasil Textos" w:hAnsi="BancoDoBrasil Textos"/>
          <w:bdr w:val="none" w:sz="0" w:space="0" w:color="auto" w:frame="1"/>
        </w:rPr>
        <w:t xml:space="preserve"> Exceto quando indicado de outra forma, as informações financeiras quantitativas são apresentadas em milhares de Reais (R$ mil).</w:t>
      </w:r>
    </w:p>
    <w:p w14:paraId="0427A6CF" w14:textId="77777777" w:rsidR="003D27D6" w:rsidRPr="00632782" w:rsidRDefault="00E22017"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dr w:val="none" w:sz="0" w:space="0" w:color="auto" w:frame="1"/>
        </w:rPr>
        <w:t>Continuidade</w:t>
      </w:r>
    </w:p>
    <w:p w14:paraId="0036F9F1" w14:textId="6785E3F1" w:rsidR="003D27D6" w:rsidRPr="00632782" w:rsidRDefault="00E22017" w:rsidP="00525A2C">
      <w:pPr>
        <w:pStyle w:val="01-Textonormal"/>
        <w:pBdr>
          <w:top w:val="nil"/>
          <w:left w:val="nil"/>
          <w:bottom w:val="nil"/>
          <w:right w:val="nil"/>
          <w:between w:val="nil"/>
          <w:bar w:val="nil"/>
        </w:pBdr>
        <w:rPr>
          <w:rFonts w:ascii="BancoDoBrasil Textos" w:hAnsi="BancoDoBrasil Textos"/>
          <w:bCs/>
          <w:bdr w:val="nil"/>
        </w:rPr>
      </w:pPr>
      <w:r w:rsidRPr="00632782">
        <w:rPr>
          <w:rFonts w:ascii="BancoDoBrasil Textos" w:hAnsi="BancoDoBrasil Textos"/>
          <w:bCs/>
        </w:rPr>
        <w:t>A Administração avaliou a capacidade da </w:t>
      </w:r>
      <w:r w:rsidR="009B78F5">
        <w:rPr>
          <w:rFonts w:ascii="BancoDoBrasil Textos" w:hAnsi="BancoDoBrasil Textos"/>
          <w:bCs/>
        </w:rPr>
        <w:t>Ativos</w:t>
      </w:r>
      <w:r w:rsidRPr="00632782">
        <w:rPr>
          <w:rFonts w:ascii="BancoDoBrasil Textos" w:hAnsi="BancoDoBrasil Textos"/>
          <w:bCs/>
        </w:rPr>
        <w:t> continuar operando normalmente e está convencida de que ela possui recursos para dar</w:t>
      </w:r>
      <w:r w:rsidRPr="00632782">
        <w:rPr>
          <w:rFonts w:ascii="Times New Roman" w:hAnsi="Times New Roman"/>
          <w:bCs/>
        </w:rPr>
        <w:t> </w:t>
      </w:r>
      <w:r w:rsidRPr="00632782">
        <w:rPr>
          <w:rFonts w:ascii="BancoDoBrasil Textos" w:hAnsi="BancoDoBrasil Textos"/>
          <w:bCs/>
        </w:rPr>
        <w:t>continuidade</w:t>
      </w:r>
      <w:r w:rsidRPr="00632782">
        <w:rPr>
          <w:rFonts w:ascii="Times New Roman" w:hAnsi="Times New Roman"/>
          <w:bCs/>
        </w:rPr>
        <w:t> </w:t>
      </w:r>
      <w:r w:rsidRPr="00632782">
        <w:rPr>
          <w:rFonts w:ascii="BancoDoBrasil Textos" w:hAnsi="BancoDoBrasil Textos"/>
          <w:bCs/>
        </w:rPr>
        <w:t>a seus neg</w:t>
      </w:r>
      <w:r w:rsidRPr="00632782">
        <w:rPr>
          <w:rFonts w:ascii="BancoDoBrasil Textos" w:hAnsi="BancoDoBrasil Textos" w:cs="BancoDoBrasil Textos"/>
          <w:bCs/>
        </w:rPr>
        <w:t>ó</w:t>
      </w:r>
      <w:r w:rsidRPr="00632782">
        <w:rPr>
          <w:rFonts w:ascii="BancoDoBrasil Textos" w:hAnsi="BancoDoBrasil Textos"/>
          <w:bCs/>
        </w:rPr>
        <w:t xml:space="preserve">cios no futuro. Adicionalmente, a Administração não tem conhecimento sobre incerteza material que possa gerar dúvidas significativas sobre a capacidade da </w:t>
      </w:r>
      <w:r w:rsidR="009B78F5">
        <w:rPr>
          <w:rFonts w:ascii="BancoDoBrasil Textos" w:hAnsi="BancoDoBrasil Textos"/>
          <w:bCs/>
        </w:rPr>
        <w:t>Ativos</w:t>
      </w:r>
      <w:r w:rsidRPr="00632782">
        <w:rPr>
          <w:rFonts w:ascii="BancoDoBrasil Textos" w:hAnsi="BancoDoBrasil Textos"/>
          <w:bCs/>
        </w:rPr>
        <w:t xml:space="preserve"> de continuar operando. Assim, estas demonstrações contábeis foram preparadas com base no pressuposto de continuidade operacional.</w:t>
      </w:r>
      <w:r w:rsidRPr="00632782">
        <w:rPr>
          <w:rFonts w:ascii="Times New Roman" w:hAnsi="Times New Roman"/>
          <w:bCs/>
        </w:rPr>
        <w:t> </w:t>
      </w:r>
      <w:r w:rsidRPr="00632782">
        <w:rPr>
          <w:rFonts w:ascii="BancoDoBrasil Textos" w:hAnsi="BancoDoBrasil Textos" w:cs="BancoDoBrasil Textos"/>
          <w:bCs/>
        </w:rPr>
        <w:t> </w:t>
      </w:r>
    </w:p>
    <w:p w14:paraId="581F4281" w14:textId="77777777" w:rsidR="003D27D6" w:rsidRPr="00632782" w:rsidRDefault="00E22017"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dr w:val="none" w:sz="0" w:space="0" w:color="auto" w:frame="1"/>
        </w:rPr>
        <w:t>Alterações nas políticas contábeis</w:t>
      </w:r>
    </w:p>
    <w:p w14:paraId="4247324B" w14:textId="77777777" w:rsidR="003D27D6" w:rsidRPr="00632782" w:rsidRDefault="00E22017" w:rsidP="00525A2C">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 referentes ao exercício encerrado em 31/12/2024.</w:t>
      </w:r>
    </w:p>
    <w:p w14:paraId="677E6E7F" w14:textId="77777777" w:rsidR="00632782" w:rsidRPr="00632782" w:rsidRDefault="00632782" w:rsidP="00632782">
      <w:pPr>
        <w:pStyle w:val="03-SubttulodeNota"/>
        <w:numPr>
          <w:ilvl w:val="0"/>
          <w:numId w:val="0"/>
        </w:numPr>
        <w:pBdr>
          <w:top w:val="nil"/>
          <w:left w:val="nil"/>
          <w:bottom w:val="nil"/>
          <w:right w:val="nil"/>
          <w:between w:val="nil"/>
          <w:bar w:val="nil"/>
        </w:pBdr>
        <w:spacing w:line="276" w:lineRule="auto"/>
        <w:ind w:left="454"/>
        <w:rPr>
          <w:rFonts w:ascii="BancoDoBrasil Textos" w:hAnsi="BancoDoBrasil Textos"/>
          <w:bdr w:val="nil"/>
        </w:rPr>
      </w:pPr>
    </w:p>
    <w:p w14:paraId="62616189" w14:textId="77777777" w:rsidR="00632782" w:rsidRPr="00632782" w:rsidRDefault="00632782" w:rsidP="00632782">
      <w:pPr>
        <w:pStyle w:val="03-SubttulodeNota"/>
        <w:numPr>
          <w:ilvl w:val="0"/>
          <w:numId w:val="0"/>
        </w:numPr>
        <w:pBdr>
          <w:top w:val="nil"/>
          <w:left w:val="nil"/>
          <w:bottom w:val="nil"/>
          <w:right w:val="nil"/>
          <w:between w:val="nil"/>
          <w:bar w:val="nil"/>
        </w:pBdr>
        <w:spacing w:line="276" w:lineRule="auto"/>
        <w:ind w:left="454"/>
        <w:rPr>
          <w:rFonts w:ascii="BancoDoBrasil Textos" w:hAnsi="BancoDoBrasil Textos"/>
          <w:bdr w:val="nil"/>
        </w:rPr>
      </w:pPr>
    </w:p>
    <w:p w14:paraId="406150E5" w14:textId="7861FE30" w:rsidR="00065DF3" w:rsidRPr="00632782" w:rsidRDefault="00E22017" w:rsidP="00632782">
      <w:pPr>
        <w:pStyle w:val="03-SubttulodeNota"/>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dr w:val="none" w:sz="0" w:space="0" w:color="auto" w:frame="1"/>
        </w:rPr>
        <w:t>Normas recentemente emitidas, aplicáveis ou a serem aplicadas em períodos futuros</w:t>
      </w:r>
    </w:p>
    <w:p w14:paraId="70693F60" w14:textId="77777777" w:rsidR="00065DF3" w:rsidRPr="00632782" w:rsidRDefault="00E22017" w:rsidP="00632782">
      <w:pPr>
        <w:pStyle w:val="01-Textonormal"/>
        <w:keepNext/>
        <w:pBdr>
          <w:top w:val="nil"/>
          <w:left w:val="nil"/>
          <w:bottom w:val="nil"/>
          <w:right w:val="nil"/>
          <w:between w:val="nil"/>
          <w:bar w:val="nil"/>
        </w:pBdr>
        <w:rPr>
          <w:rFonts w:ascii="BancoDoBrasil Textos" w:hAnsi="BancoDoBrasil Textos"/>
          <w:b/>
          <w:bCs/>
          <w:bdr w:val="nil"/>
        </w:rPr>
      </w:pPr>
      <w:r w:rsidRPr="00632782">
        <w:rPr>
          <w:rFonts w:ascii="BancoDoBrasil Textos" w:hAnsi="BancoDoBrasil Textos"/>
          <w:b/>
          <w:bCs/>
          <w:bdr w:val="none" w:sz="0" w:space="0" w:color="auto" w:frame="1"/>
        </w:rPr>
        <w:t>Normas a serem aplicadas em períodos futuros</w:t>
      </w:r>
    </w:p>
    <w:p w14:paraId="10B12C15" w14:textId="77777777" w:rsidR="00065DF3" w:rsidRPr="00632782" w:rsidRDefault="00E22017" w:rsidP="00632782">
      <w:pPr>
        <w:pStyle w:val="01-Textonormal"/>
        <w:keepNext/>
        <w:pBdr>
          <w:top w:val="nil"/>
          <w:left w:val="nil"/>
          <w:bottom w:val="nil"/>
          <w:right w:val="nil"/>
          <w:between w:val="nil"/>
          <w:bar w:val="nil"/>
        </w:pBdr>
        <w:rPr>
          <w:rFonts w:ascii="BancoDoBrasil Textos" w:hAnsi="BancoDoBrasil Textos"/>
          <w:b/>
          <w:bCs/>
          <w:bdr w:val="nil"/>
        </w:rPr>
      </w:pPr>
      <w:r w:rsidRPr="00632782">
        <w:rPr>
          <w:rFonts w:ascii="BancoDoBrasil Textos" w:hAnsi="BancoDoBrasil Textos"/>
          <w:b/>
          <w:bCs/>
          <w:bdr w:val="none" w:sz="0" w:space="0" w:color="auto" w:frame="1"/>
        </w:rPr>
        <w:t>Pronunciamento Técnico CPC 51 – Apresentação e Divulgação nas Demonstrações Contábeis – Correlação às Normas Internacionais de Contabilidade – IFRS 18</w:t>
      </w:r>
    </w:p>
    <w:p w14:paraId="77F4CBCF" w14:textId="77777777" w:rsidR="00065DF3" w:rsidRPr="00632782" w:rsidRDefault="00E22017" w:rsidP="00065DF3">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bdr w:val="none" w:sz="0" w:space="0" w:color="auto" w:frame="1"/>
        </w:rPr>
        <w:t>Em outubro de 2025, o CPC aprovou o pronunciamento CPC 51 – Apresentação e divulgação nas Demonstrações Contábeis, que estabelece requisitos gerais e específicos para a apresentação de informações nas demonstrações do resultado e do resultado abrangente, no balanço patrimonial e na demonstração das mutações do patrimônio líquido. Também estabelece requisitos para a divulgação de informações nas notas explicativas.</w:t>
      </w:r>
    </w:p>
    <w:p w14:paraId="053BCE85" w14:textId="77777777" w:rsidR="00065DF3" w:rsidRPr="00632782" w:rsidRDefault="00E22017" w:rsidP="00065DF3">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bdr w:val="none" w:sz="0" w:space="0" w:color="auto" w:frame="1"/>
        </w:rPr>
        <w:t>Esse CPC entra em vigor a partir de 1º de janeiro de 2027.</w:t>
      </w:r>
    </w:p>
    <w:p w14:paraId="626E83C7" w14:textId="77777777" w:rsidR="00065DF3" w:rsidRPr="00632782" w:rsidRDefault="00E22017" w:rsidP="00065DF3">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bdr w:val="none" w:sz="0" w:space="0" w:color="auto" w:frame="1"/>
        </w:rPr>
        <w:t>A Ativos está avaliando os impactos do pronunciamento para as próximas divulgações.</w:t>
      </w:r>
    </w:p>
    <w:p w14:paraId="44C263BA" w14:textId="77777777" w:rsidR="00065DF3" w:rsidRPr="00632782" w:rsidRDefault="00065DF3" w:rsidP="00525A2C">
      <w:pPr>
        <w:pStyle w:val="01-Textonormal"/>
        <w:pBdr>
          <w:top w:val="nil"/>
          <w:left w:val="nil"/>
          <w:bottom w:val="nil"/>
          <w:right w:val="nil"/>
          <w:between w:val="nil"/>
          <w:bar w:val="nil"/>
        </w:pBdr>
        <w:rPr>
          <w:rFonts w:ascii="BancoDoBrasil Textos" w:hAnsi="BancoDoBrasil Textos"/>
          <w:bdr w:val="nil"/>
        </w:rPr>
      </w:pPr>
    </w:p>
    <w:p w14:paraId="7A1D6377" w14:textId="77777777" w:rsidR="003D251E" w:rsidRPr="00632782" w:rsidRDefault="00E22017" w:rsidP="00392207">
      <w:pPr>
        <w:pStyle w:val="01-Textonormal1"/>
        <w:pBdr>
          <w:top w:val="nil"/>
          <w:left w:val="nil"/>
          <w:bottom w:val="nil"/>
          <w:right w:val="nil"/>
          <w:between w:val="nil"/>
          <w:bar w:val="nil"/>
        </w:pBdr>
        <w:rPr>
          <w:rFonts w:ascii="BancoDoBrasil Textos" w:hAnsi="BancoDoBrasil Textos"/>
          <w:b/>
          <w:bCs/>
          <w:sz w:val="20"/>
          <w:bdr w:val="nil"/>
        </w:rPr>
      </w:pPr>
      <w:bookmarkStart w:id="15" w:name="RG_MARKER_385627"/>
      <w:r w:rsidRPr="00632782">
        <w:rPr>
          <w:rFonts w:ascii="BancoDoBrasil Textos" w:hAnsi="BancoDoBrasil Textos"/>
          <w:b/>
          <w:bCs/>
          <w:color w:val="000000"/>
          <w:sz w:val="20"/>
        </w:rPr>
        <w:t xml:space="preserve">3 – </w:t>
      </w:r>
      <w:bookmarkEnd w:id="15"/>
      <w:r w:rsidRPr="00632782">
        <w:rPr>
          <w:rFonts w:ascii="BancoDoBrasil Textos" w:hAnsi="BancoDoBrasil Textos"/>
          <w:b/>
          <w:bCs/>
          <w:color w:val="000000"/>
          <w:sz w:val="20"/>
        </w:rPr>
        <w:t>Políticas contábeis materiais</w:t>
      </w:r>
    </w:p>
    <w:p w14:paraId="547DC0F8" w14:textId="424AD5B4" w:rsidR="003D251E"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As práticas contábeis adotadas pela </w:t>
      </w:r>
      <w:r w:rsidR="009B78F5">
        <w:rPr>
          <w:rFonts w:ascii="BancoDoBrasil Textos" w:hAnsi="BancoDoBrasil Textos"/>
        </w:rPr>
        <w:t>Ativos</w:t>
      </w:r>
      <w:r w:rsidRPr="00632782">
        <w:rPr>
          <w:rFonts w:ascii="BancoDoBrasil Textos" w:hAnsi="BancoDoBrasil Textos"/>
        </w:rPr>
        <w:t xml:space="preserve"> são aplicadas de forma consistente em todos os períodos apresentados nestas demonstrações contábeis.</w:t>
      </w:r>
    </w:p>
    <w:p w14:paraId="7760C3EE" w14:textId="77777777" w:rsidR="003D251E"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Apuração do resultado</w:t>
      </w:r>
    </w:p>
    <w:p w14:paraId="5649797F" w14:textId="77777777" w:rsidR="003D251E"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632782">
        <w:rPr>
          <w:rFonts w:ascii="BancoDoBrasil Textos" w:hAnsi="BancoDoBrasil Textos"/>
          <w:i/>
          <w:iCs/>
        </w:rPr>
        <w:t>status</w:t>
      </w:r>
      <w:r w:rsidRPr="00632782">
        <w:rPr>
          <w:rFonts w:ascii="BancoDoBrasil Textos" w:hAnsi="BancoDoBrasil Textos"/>
        </w:rPr>
        <w:t xml:space="preserve"> “baixados para perda”, são reconhecidas somente no momento do efetivo recebimento financeiro, desc</w:t>
      </w:r>
      <w:r w:rsidR="00532ED8" w:rsidRPr="00632782">
        <w:rPr>
          <w:rFonts w:ascii="BancoDoBrasil Textos" w:hAnsi="BancoDoBrasil Textos"/>
        </w:rPr>
        <w:t xml:space="preserve">ontado dos valores de aquisição, pois não </w:t>
      </w:r>
      <w:r w:rsidRPr="00632782">
        <w:rPr>
          <w:rFonts w:ascii="BancoDoBrasil Textos" w:hAnsi="BancoDoBrasil Textos"/>
        </w:rPr>
        <w:t>foi</w:t>
      </w:r>
      <w:r w:rsidR="00532ED8" w:rsidRPr="00632782">
        <w:rPr>
          <w:rFonts w:ascii="BancoDoBrasil Textos" w:hAnsi="BancoDoBrasil Textos"/>
        </w:rPr>
        <w:t xml:space="preserve"> possível mensurar com confiabilidade a taxa efetiva de juros ajustada pelo risco de crédito das carteiras adquiridas.</w:t>
      </w:r>
    </w:p>
    <w:p w14:paraId="5BC6D6AD" w14:textId="3DEBD870" w:rsidR="00EC47EA"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 apropriação como perdas dos créditos adquiridos considerados incobráveis por erro no cedente, </w:t>
      </w:r>
      <w:r w:rsidR="00566FEE" w:rsidRPr="00632782">
        <w:rPr>
          <w:rFonts w:ascii="BancoDoBrasil Textos" w:hAnsi="BancoDoBrasil Textos"/>
        </w:rPr>
        <w:t xml:space="preserve">pelo atingimento da vida útil prevista (baixa do estoque), </w:t>
      </w:r>
      <w:r w:rsidRPr="00632782">
        <w:rPr>
          <w:rFonts w:ascii="BancoDoBrasil Textos" w:hAnsi="BancoDoBrasil Textos"/>
        </w:rPr>
        <w:t xml:space="preserve">operações sem acordo ou acordos quebrados e inadimplidos, é realizada conforme metodologia desenvolvida pela </w:t>
      </w:r>
      <w:r w:rsidR="009B78F5">
        <w:rPr>
          <w:rFonts w:ascii="BancoDoBrasil Textos" w:hAnsi="BancoDoBrasil Textos"/>
        </w:rPr>
        <w:t>Ativos.</w:t>
      </w:r>
    </w:p>
    <w:p w14:paraId="76268702" w14:textId="77777777" w:rsidR="003D251E"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As operações formalizadas com encargos financeiros pós-fixados são atualizadas pelo critério </w:t>
      </w:r>
      <w:r w:rsidRPr="00632782">
        <w:rPr>
          <w:rFonts w:ascii="BancoDoBrasil Textos" w:hAnsi="BancoDoBrasil Textos"/>
          <w:i/>
          <w:iCs/>
        </w:rPr>
        <w:t>pro rata die</w:t>
      </w:r>
      <w:r w:rsidRPr="00632782">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3F16419A" w14:textId="77777777" w:rsidR="004E6A5B"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Custo de serviços de cobrança</w:t>
      </w:r>
    </w:p>
    <w:p w14:paraId="53DF7DBF" w14:textId="77777777" w:rsidR="004E6A5B"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3FE7E932" w14:textId="77777777" w:rsidR="003D251E"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Caixa e equivalentes de caixa</w:t>
      </w:r>
    </w:p>
    <w:p w14:paraId="3EE9F0B7" w14:textId="77777777" w:rsidR="003D251E"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as aplicações em certificados de depósitos bancários (Nota 5).</w:t>
      </w:r>
    </w:p>
    <w:p w14:paraId="6DE78AE4" w14:textId="77777777" w:rsidR="00632782" w:rsidRPr="00632782" w:rsidRDefault="00632782" w:rsidP="00632782">
      <w:pPr>
        <w:pStyle w:val="PargrafodaLista"/>
        <w:keepNext/>
        <w:pBdr>
          <w:top w:val="nil"/>
          <w:left w:val="nil"/>
          <w:bottom w:val="nil"/>
          <w:right w:val="nil"/>
          <w:between w:val="nil"/>
          <w:bar w:val="nil"/>
        </w:pBdr>
        <w:ind w:left="425"/>
        <w:rPr>
          <w:rFonts w:ascii="BancoDoBrasil Textos" w:hAnsi="BancoDoBrasil Textos" w:cs="Arial"/>
          <w:b/>
          <w:sz w:val="18"/>
          <w:szCs w:val="18"/>
          <w:bdr w:val="nil"/>
        </w:rPr>
      </w:pPr>
    </w:p>
    <w:p w14:paraId="2C31C9D0" w14:textId="77777777" w:rsidR="00632782" w:rsidRPr="00632782" w:rsidRDefault="00632782" w:rsidP="00632782">
      <w:pPr>
        <w:pStyle w:val="PargrafodaLista"/>
        <w:keepNext/>
        <w:pBdr>
          <w:top w:val="nil"/>
          <w:left w:val="nil"/>
          <w:bottom w:val="nil"/>
          <w:right w:val="nil"/>
          <w:between w:val="nil"/>
          <w:bar w:val="nil"/>
        </w:pBdr>
        <w:ind w:left="425"/>
        <w:rPr>
          <w:rFonts w:ascii="BancoDoBrasil Textos" w:hAnsi="BancoDoBrasil Textos" w:cs="Arial"/>
          <w:b/>
          <w:sz w:val="18"/>
          <w:szCs w:val="18"/>
          <w:bdr w:val="nil"/>
        </w:rPr>
      </w:pPr>
    </w:p>
    <w:p w14:paraId="43AFBF58" w14:textId="77777777" w:rsidR="00632782" w:rsidRPr="00632782" w:rsidRDefault="00632782" w:rsidP="00632782">
      <w:pPr>
        <w:pStyle w:val="PargrafodaLista"/>
        <w:keepNext/>
        <w:pBdr>
          <w:top w:val="nil"/>
          <w:left w:val="nil"/>
          <w:bottom w:val="nil"/>
          <w:right w:val="nil"/>
          <w:between w:val="nil"/>
          <w:bar w:val="nil"/>
        </w:pBdr>
        <w:ind w:left="425"/>
        <w:rPr>
          <w:rFonts w:ascii="BancoDoBrasil Textos" w:hAnsi="BancoDoBrasil Textos" w:cs="Arial"/>
          <w:b/>
          <w:sz w:val="18"/>
          <w:szCs w:val="18"/>
          <w:bdr w:val="nil"/>
        </w:rPr>
      </w:pPr>
    </w:p>
    <w:p w14:paraId="2FC4763F" w14:textId="090FF17B" w:rsidR="003D251E"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Instrumentos financeiros</w:t>
      </w:r>
    </w:p>
    <w:p w14:paraId="1EF91998" w14:textId="77777777" w:rsidR="00A75DBB" w:rsidRPr="00632782" w:rsidRDefault="00E22017"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szCs w:val="18"/>
        </w:rPr>
        <w:t>Ativos financeiros</w:t>
      </w:r>
    </w:p>
    <w:p w14:paraId="5557935D" w14:textId="77777777" w:rsidR="00055444" w:rsidRPr="00632782" w:rsidRDefault="00E22017"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 w:val="0"/>
          <w:bCs/>
          <w:szCs w:val="18"/>
        </w:rPr>
        <w:t xml:space="preserve">Conforme o CPC 48 – Instrumentos Financeiros, a classificação dos ativos financeiros é realizada a partir de uma análise das características contratuais dos fluxos de caixa e do modelo de negócios da </w:t>
      </w:r>
      <w:r w:rsidR="00566FEE" w:rsidRPr="00632782">
        <w:rPr>
          <w:rFonts w:ascii="BancoDoBrasil Textos" w:hAnsi="BancoDoBrasil Textos"/>
          <w:b w:val="0"/>
          <w:bCs/>
          <w:szCs w:val="18"/>
        </w:rPr>
        <w:t>Companhia</w:t>
      </w:r>
      <w:r w:rsidRPr="00632782">
        <w:rPr>
          <w:rFonts w:ascii="BancoDoBrasil Textos" w:hAnsi="BancoDoBrasil Textos"/>
          <w:b w:val="0"/>
          <w:bCs/>
          <w:szCs w:val="18"/>
        </w:rPr>
        <w:t xml:space="preserve"> para a gestão dos ativos. Os ativos financeiros são classificados nas categorias abaixo relacionadas:</w:t>
      </w:r>
    </w:p>
    <w:p w14:paraId="1BBD4B00" w14:textId="77777777" w:rsidR="00A75DBB" w:rsidRPr="00632782" w:rsidRDefault="00E22017"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 w:val="0"/>
          <w:bCs/>
          <w:szCs w:val="18"/>
          <w:u w:val="single"/>
        </w:rPr>
        <w:t>Custo amortizado</w:t>
      </w:r>
      <w:r w:rsidRPr="00632782">
        <w:rPr>
          <w:rFonts w:ascii="BancoDoBrasil Textos" w:hAnsi="BancoDoBrasil Textos"/>
          <w:b w:val="0"/>
          <w:bCs/>
          <w:szCs w:val="18"/>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47F30E46" w14:textId="419DC74F" w:rsidR="007C5E24" w:rsidRPr="00632782" w:rsidRDefault="00E22017" w:rsidP="006926E8">
      <w:pPr>
        <w:pStyle w:val="Cabealho"/>
        <w:pBdr>
          <w:top w:val="nil"/>
          <w:left w:val="nil"/>
          <w:bottom w:val="nil"/>
          <w:right w:val="nil"/>
          <w:between w:val="nil"/>
          <w:bar w:val="nil"/>
        </w:pBdr>
        <w:spacing w:before="120" w:line="276" w:lineRule="auto"/>
        <w:jc w:val="both"/>
        <w:rPr>
          <w:rFonts w:ascii="BancoDoBrasil Textos" w:eastAsia="Times New Roman" w:hAnsi="BancoDoBrasil Textos" w:cs="Times New Roman"/>
          <w:kern w:val="20"/>
          <w:sz w:val="18"/>
          <w:szCs w:val="20"/>
          <w:bdr w:val="nil"/>
          <w:lang w:eastAsia="pt-BR"/>
        </w:rPr>
      </w:pPr>
      <w:bookmarkStart w:id="16" w:name="_Hlk181207784"/>
      <w:r w:rsidRPr="00632782">
        <w:rPr>
          <w:rFonts w:ascii="BancoDoBrasil Textos" w:eastAsia="Times New Roman" w:hAnsi="BancoDoBrasil Textos" w:cs="Times New Roman"/>
          <w:kern w:val="20"/>
          <w:sz w:val="18"/>
          <w:szCs w:val="20"/>
          <w:lang w:eastAsia="pt-BR"/>
        </w:rPr>
        <w:t xml:space="preserve">Mensurado nessa categoria a </w:t>
      </w:r>
      <w:r w:rsidR="009B78F5">
        <w:rPr>
          <w:rFonts w:ascii="BancoDoBrasil Textos" w:eastAsia="Times New Roman" w:hAnsi="BancoDoBrasil Textos" w:cs="Times New Roman"/>
          <w:kern w:val="20"/>
          <w:sz w:val="18"/>
          <w:szCs w:val="20"/>
          <w:lang w:eastAsia="pt-BR"/>
        </w:rPr>
        <w:t>Ativos</w:t>
      </w:r>
      <w:r w:rsidRPr="00632782">
        <w:rPr>
          <w:rFonts w:ascii="BancoDoBrasil Textos" w:eastAsia="Times New Roman" w:hAnsi="BancoDoBrasil Textos" w:cs="Times New Roman"/>
          <w:kern w:val="20"/>
          <w:sz w:val="18"/>
          <w:szCs w:val="20"/>
          <w:lang w:eastAsia="pt-BR"/>
        </w:rPr>
        <w:t xml:space="preserve"> detém a aplicação em certificado de depósito bancário (CDB BB Rende Fácil) e o ativo financeiro “Créditos adquiridos”, sem coobrigação, que são operações de créditos de qualidade deteriorada, originados de instituições financeiras onde se encontravam no status “baixados para perda”. Para o ativo financeiro que apresenta problemas de recuperação de crédito, </w:t>
      </w:r>
      <w:r w:rsidR="00F71E89" w:rsidRPr="00632782">
        <w:rPr>
          <w:rFonts w:ascii="BancoDoBrasil Textos" w:eastAsia="Times New Roman" w:hAnsi="BancoDoBrasil Textos" w:cs="Times New Roman"/>
          <w:kern w:val="20"/>
          <w:sz w:val="18"/>
          <w:szCs w:val="20"/>
          <w:lang w:eastAsia="pt-BR"/>
        </w:rPr>
        <w:t>o CPC 48</w:t>
      </w:r>
      <w:r w:rsidRPr="00632782">
        <w:rPr>
          <w:rFonts w:ascii="BancoDoBrasil Textos" w:eastAsia="Times New Roman" w:hAnsi="BancoDoBrasil Textos" w:cs="Times New Roman"/>
          <w:kern w:val="20"/>
          <w:sz w:val="18"/>
          <w:szCs w:val="20"/>
          <w:lang w:eastAsia="pt-BR"/>
        </w:rPr>
        <w:t xml:space="preserve"> </w:t>
      </w:r>
      <w:r w:rsidR="00F71E89" w:rsidRPr="00632782">
        <w:rPr>
          <w:rFonts w:ascii="BancoDoBrasil Textos" w:eastAsia="Times New Roman" w:hAnsi="BancoDoBrasil Textos" w:cs="Times New Roman"/>
          <w:kern w:val="20"/>
          <w:sz w:val="18"/>
          <w:szCs w:val="20"/>
          <w:lang w:eastAsia="pt-BR"/>
        </w:rPr>
        <w:t>considera</w:t>
      </w:r>
      <w:r w:rsidRPr="00632782">
        <w:rPr>
          <w:rFonts w:ascii="BancoDoBrasil Textos" w:eastAsia="Times New Roman" w:hAnsi="BancoDoBrasil Textos" w:cs="Times New Roman"/>
          <w:kern w:val="20"/>
          <w:sz w:val="18"/>
          <w:szCs w:val="20"/>
          <w:lang w:eastAsia="pt-BR"/>
        </w:rPr>
        <w:t xml:space="preserve"> que no</w:t>
      </w:r>
      <w:r w:rsidR="00F71E89" w:rsidRPr="00632782">
        <w:rPr>
          <w:rFonts w:ascii="BancoDoBrasil Textos" w:eastAsia="Times New Roman" w:hAnsi="BancoDoBrasil Textos" w:cs="Times New Roman"/>
          <w:kern w:val="20"/>
          <w:sz w:val="18"/>
          <w:szCs w:val="20"/>
          <w:lang w:eastAsia="pt-BR"/>
        </w:rPr>
        <w:t xml:space="preserve"> reconhecimento inicial, o risco de crédito é elevado, e no caso de compra é adquirido com</w:t>
      </w:r>
      <w:r w:rsidRPr="00632782">
        <w:rPr>
          <w:rFonts w:ascii="BancoDoBrasil Textos" w:eastAsia="Times New Roman" w:hAnsi="BancoDoBrasil Textos" w:cs="Times New Roman"/>
          <w:kern w:val="20"/>
          <w:sz w:val="18"/>
          <w:szCs w:val="20"/>
          <w:lang w:eastAsia="pt-BR"/>
        </w:rPr>
        <w:t xml:space="preserve"> grande</w:t>
      </w:r>
      <w:r w:rsidR="00F71E89" w:rsidRPr="00632782">
        <w:rPr>
          <w:rFonts w:ascii="BancoDoBrasil Textos" w:eastAsia="Times New Roman" w:hAnsi="BancoDoBrasil Textos" w:cs="Times New Roman"/>
          <w:kern w:val="20"/>
          <w:sz w:val="18"/>
          <w:szCs w:val="20"/>
          <w:lang w:eastAsia="pt-BR"/>
        </w:rPr>
        <w:t xml:space="preserve"> desconto.</w:t>
      </w:r>
    </w:p>
    <w:p w14:paraId="52777403" w14:textId="77777777" w:rsidR="008A0784" w:rsidRPr="00632782" w:rsidRDefault="00E22017" w:rsidP="006926E8">
      <w:pPr>
        <w:pStyle w:val="Cabealho"/>
        <w:pBdr>
          <w:top w:val="nil"/>
          <w:left w:val="nil"/>
          <w:bottom w:val="nil"/>
          <w:right w:val="nil"/>
          <w:between w:val="nil"/>
          <w:bar w:val="nil"/>
        </w:pBdr>
        <w:spacing w:before="120" w:line="276" w:lineRule="auto"/>
        <w:jc w:val="both"/>
        <w:rPr>
          <w:rFonts w:ascii="BancoDoBrasil Textos" w:eastAsia="Times New Roman" w:hAnsi="BancoDoBrasil Textos" w:cs="Times New Roman"/>
          <w:kern w:val="20"/>
          <w:sz w:val="18"/>
          <w:szCs w:val="20"/>
          <w:bdr w:val="nil"/>
          <w:lang w:eastAsia="pt-BR"/>
        </w:rPr>
      </w:pPr>
      <w:r w:rsidRPr="00632782">
        <w:rPr>
          <w:rFonts w:ascii="BancoDoBrasil Textos" w:eastAsia="Times New Roman" w:hAnsi="BancoDoBrasil Textos" w:cs="Times New Roman"/>
          <w:kern w:val="20"/>
          <w:sz w:val="18"/>
          <w:szCs w:val="20"/>
          <w:lang w:eastAsia="pt-BR"/>
        </w:rPr>
        <w:t xml:space="preserve">Os créditos adquiridos são representados por empréstimos bancários classificados como </w:t>
      </w:r>
      <w:r w:rsidRPr="00632782">
        <w:rPr>
          <w:rFonts w:ascii="BancoDoBrasil Textos" w:eastAsia="Times New Roman" w:hAnsi="BancoDoBrasil Textos" w:cs="Times New Roman"/>
          <w:i/>
          <w:iCs/>
          <w:kern w:val="20"/>
          <w:sz w:val="18"/>
          <w:szCs w:val="20"/>
          <w:lang w:eastAsia="pt-BR"/>
        </w:rPr>
        <w:t xml:space="preserve">Non Performing </w:t>
      </w:r>
      <w:proofErr w:type="spellStart"/>
      <w:r w:rsidRPr="00632782">
        <w:rPr>
          <w:rFonts w:ascii="BancoDoBrasil Textos" w:eastAsia="Times New Roman" w:hAnsi="BancoDoBrasil Textos" w:cs="Times New Roman"/>
          <w:i/>
          <w:iCs/>
          <w:kern w:val="20"/>
          <w:sz w:val="18"/>
          <w:szCs w:val="20"/>
          <w:lang w:eastAsia="pt-BR"/>
        </w:rPr>
        <w:t>Loans</w:t>
      </w:r>
      <w:proofErr w:type="spellEnd"/>
      <w:r w:rsidRPr="00632782">
        <w:rPr>
          <w:rFonts w:ascii="BancoDoBrasil Textos" w:eastAsia="Times New Roman" w:hAnsi="BancoDoBrasil Textos" w:cs="Times New Roman"/>
          <w:kern w:val="20"/>
          <w:sz w:val="18"/>
          <w:szCs w:val="20"/>
          <w:lang w:eastAsia="pt-BR"/>
        </w:rPr>
        <w:t xml:space="preserve"> (NPL) e avaliados ao valor de custo, incorporando-se a perda esperada no preço de aquisição, com base nas premissas de acordo com o valor recuperável da carteira adquirida, utilizando-se de taxa de desconto, curvas históricas e valor presente líquido das carteiras.</w:t>
      </w:r>
    </w:p>
    <w:bookmarkEnd w:id="16"/>
    <w:p w14:paraId="4BAA7619" w14:textId="77777777" w:rsidR="00A75DBB" w:rsidRPr="00632782" w:rsidRDefault="00E22017"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 w:val="0"/>
          <w:bCs/>
          <w:szCs w:val="18"/>
          <w:u w:val="single"/>
        </w:rPr>
        <w:t>Valor justo por meio de outros resultados abrangentes</w:t>
      </w:r>
      <w:r w:rsidRPr="00632782">
        <w:rPr>
          <w:rFonts w:ascii="BancoDoBrasil Textos" w:hAnsi="BancoDoBrasil Textos"/>
          <w:b w:val="0"/>
          <w:bCs/>
          <w:szCs w:val="18"/>
        </w:rPr>
        <w:t>: são ativos financeiros geridos dentro do modelo de negócios cujo objetivo seja gerar retorno tanto pelo recebimento dos fluxos de caixa contratuais quanto pela negociação com transferência substancial de riscos e benefícios.</w:t>
      </w:r>
    </w:p>
    <w:p w14:paraId="65818335" w14:textId="1467ECF1" w:rsidR="00CF3640"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bdr w:val="none" w:sz="0" w:space="0" w:color="auto" w:frame="1"/>
        </w:rPr>
        <w:t xml:space="preserve">A </w:t>
      </w:r>
      <w:r w:rsidR="009B78F5">
        <w:rPr>
          <w:rFonts w:ascii="BancoDoBrasil Textos" w:hAnsi="BancoDoBrasil Textos"/>
          <w:bdr w:val="none" w:sz="0" w:space="0" w:color="auto" w:frame="1"/>
        </w:rPr>
        <w:t>Ativos</w:t>
      </w:r>
      <w:r w:rsidRPr="00632782">
        <w:rPr>
          <w:rFonts w:ascii="BancoDoBrasil Textos" w:hAnsi="BancoDoBrasil Textos"/>
          <w:bdr w:val="none" w:sz="0" w:space="0" w:color="auto" w:frame="1"/>
        </w:rPr>
        <w:t xml:space="preserve"> não possui ativos financeiros mensurados nessa categoria.</w:t>
      </w:r>
    </w:p>
    <w:p w14:paraId="34937833" w14:textId="77777777" w:rsidR="00A75DBB" w:rsidRPr="00632782" w:rsidRDefault="00E22017"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b w:val="0"/>
          <w:bCs/>
          <w:szCs w:val="18"/>
          <w:u w:val="single"/>
        </w:rPr>
        <w:t>Valor justo por meio do resultado</w:t>
      </w:r>
      <w:r w:rsidRPr="00632782">
        <w:rPr>
          <w:rFonts w:ascii="BancoDoBrasil Textos" w:hAnsi="BancoDoBrasil Textos"/>
          <w:b w:val="0"/>
          <w:bCs/>
          <w:szCs w:val="18"/>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1876FE3E" w14:textId="0DBDF60E" w:rsidR="00CF3640"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Os ativos financeiros da </w:t>
      </w:r>
      <w:r w:rsidR="009B78F5">
        <w:rPr>
          <w:rFonts w:ascii="BancoDoBrasil Textos" w:hAnsi="BancoDoBrasil Textos"/>
        </w:rPr>
        <w:t>Ativos</w:t>
      </w:r>
      <w:r w:rsidRPr="00632782">
        <w:rPr>
          <w:rFonts w:ascii="BancoDoBrasil Textos" w:hAnsi="BancoDoBrasil Textos"/>
        </w:rPr>
        <w:t xml:space="preserve"> enquadrados nessa categoria são as aplicações financeiras em “Fundos de investimento”.</w:t>
      </w:r>
    </w:p>
    <w:p w14:paraId="28044F77" w14:textId="77777777" w:rsidR="0047716A" w:rsidRPr="00632782" w:rsidRDefault="00E22017" w:rsidP="0047716A">
      <w:pPr>
        <w:pStyle w:val="01-Textonormal"/>
        <w:pBdr>
          <w:top w:val="nil"/>
          <w:left w:val="nil"/>
          <w:bottom w:val="nil"/>
          <w:right w:val="nil"/>
          <w:between w:val="nil"/>
          <w:bar w:val="nil"/>
        </w:pBdr>
        <w:rPr>
          <w:rFonts w:ascii="BancoDoBrasil Textos" w:hAnsi="BancoDoBrasil Textos"/>
          <w:b/>
          <w:bCs/>
          <w:bdr w:val="nil"/>
        </w:rPr>
      </w:pPr>
      <w:r w:rsidRPr="00632782">
        <w:rPr>
          <w:rFonts w:ascii="BancoDoBrasil Textos" w:hAnsi="BancoDoBrasil Textos"/>
          <w:b/>
          <w:bCs/>
        </w:rPr>
        <w:t>Passivos financeiros</w:t>
      </w:r>
    </w:p>
    <w:p w14:paraId="486951E3" w14:textId="77777777" w:rsidR="0047716A" w:rsidRPr="00632782" w:rsidRDefault="00E22017" w:rsidP="0047716A">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Um instrumento é classificado como passivo financeiro quando existe uma obrigação contratual da sua liquidação ser efetuada mediante a entrega de dinheiro ou de outro ativo financeiro, independentemente de sua forma legal. Os passivos financeiros devem ser mensurados, após o reconhecimento inicial, ao custo amortizado ou ao valor justo por meio do resultado, conforme os critérios estabelecidos no CPC 48.</w:t>
      </w:r>
    </w:p>
    <w:p w14:paraId="0B773A26" w14:textId="77777777" w:rsidR="0047716A" w:rsidRPr="00632782" w:rsidRDefault="00E22017" w:rsidP="0047716A">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 principal passivo mensurado na categoria ao custo amortizado é:</w:t>
      </w:r>
    </w:p>
    <w:p w14:paraId="77FE7E9F" w14:textId="77777777" w:rsidR="0047716A" w:rsidRPr="00632782" w:rsidRDefault="00E22017" w:rsidP="0047716A">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Obrigações por debêntures emitidas - Representam a captação de recursos mediante a emissão de debêntures nominativas e escriturais, sem garantias e não conversíveis em ações.</w:t>
      </w:r>
    </w:p>
    <w:p w14:paraId="794C8A27" w14:textId="77777777" w:rsidR="003D251E"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Tributos</w:t>
      </w:r>
    </w:p>
    <w:p w14:paraId="085CE5B2" w14:textId="77777777" w:rsidR="003D251E" w:rsidRPr="00632782" w:rsidRDefault="00E22017" w:rsidP="006F7177">
      <w:pPr>
        <w:pStyle w:val="01-Textonormal"/>
        <w:keepNext/>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950A68" w:rsidRPr="00632782" w14:paraId="1E42CD5C" w14:textId="77777777" w:rsidTr="00E16BDA">
        <w:trPr>
          <w:cantSplit/>
          <w:trHeight w:val="292"/>
        </w:trPr>
        <w:tc>
          <w:tcPr>
            <w:tcW w:w="6804" w:type="dxa"/>
            <w:tcBorders>
              <w:top w:val="single" w:sz="8" w:space="0" w:color="auto"/>
              <w:left w:val="nil"/>
              <w:bottom w:val="single" w:sz="8" w:space="0" w:color="auto"/>
              <w:right w:val="nil"/>
            </w:tcBorders>
            <w:vAlign w:val="center"/>
            <w:hideMark/>
          </w:tcPr>
          <w:p w14:paraId="6EE483F3" w14:textId="77777777" w:rsidR="003D251E" w:rsidRPr="00632782" w:rsidRDefault="00E22017"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632782">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4FA6FA83" w14:textId="77777777" w:rsidR="003D251E" w:rsidRPr="00632782"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53E54988" w14:textId="77777777" w:rsidR="003D251E" w:rsidRPr="00632782" w:rsidRDefault="00E22017"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632782">
              <w:rPr>
                <w:rFonts w:ascii="BancoDoBrasil Textos" w:hAnsi="BancoDoBrasil Textos"/>
                <w:b/>
                <w:snapToGrid w:val="0"/>
              </w:rPr>
              <w:t>Alíquota</w:t>
            </w:r>
          </w:p>
        </w:tc>
      </w:tr>
      <w:tr w:rsidR="00950A68" w:rsidRPr="00632782" w14:paraId="477FD4C8" w14:textId="77777777" w:rsidTr="00E16BDA">
        <w:trPr>
          <w:cantSplit/>
          <w:trHeight w:val="292"/>
        </w:trPr>
        <w:tc>
          <w:tcPr>
            <w:tcW w:w="6804" w:type="dxa"/>
            <w:tcBorders>
              <w:top w:val="single" w:sz="8" w:space="0" w:color="auto"/>
              <w:left w:val="nil"/>
              <w:bottom w:val="nil"/>
              <w:right w:val="nil"/>
            </w:tcBorders>
            <w:vAlign w:val="center"/>
            <w:hideMark/>
          </w:tcPr>
          <w:p w14:paraId="03CD0BEE" w14:textId="77777777" w:rsidR="003D251E" w:rsidRPr="00632782" w:rsidRDefault="00E22017"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632782">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6C4F6434" w14:textId="77777777" w:rsidR="003D251E" w:rsidRPr="00632782"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3CC40851" w14:textId="77777777" w:rsidR="003D251E" w:rsidRPr="00632782" w:rsidRDefault="00E22017"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632782">
              <w:rPr>
                <w:rFonts w:ascii="BancoDoBrasil Textos" w:hAnsi="BancoDoBrasil Textos"/>
                <w:snapToGrid w:val="0"/>
              </w:rPr>
              <w:t>25%</w:t>
            </w:r>
          </w:p>
        </w:tc>
      </w:tr>
      <w:tr w:rsidR="00950A68" w:rsidRPr="00632782" w14:paraId="6D43C209" w14:textId="77777777" w:rsidTr="006F7177">
        <w:trPr>
          <w:cantSplit/>
          <w:trHeight w:val="137"/>
        </w:trPr>
        <w:tc>
          <w:tcPr>
            <w:tcW w:w="6804" w:type="dxa"/>
            <w:tcBorders>
              <w:top w:val="nil"/>
              <w:left w:val="nil"/>
              <w:bottom w:val="nil"/>
              <w:right w:val="nil"/>
            </w:tcBorders>
            <w:vAlign w:val="center"/>
            <w:hideMark/>
          </w:tcPr>
          <w:p w14:paraId="0E12CFD4" w14:textId="77777777" w:rsidR="003D251E" w:rsidRPr="00632782" w:rsidRDefault="00E22017"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632782">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02BBC353" w14:textId="77777777" w:rsidR="003D251E" w:rsidRPr="00632782"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7840E951" w14:textId="77777777" w:rsidR="003D251E" w:rsidRPr="00632782" w:rsidRDefault="00E22017"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632782">
              <w:rPr>
                <w:rFonts w:ascii="BancoDoBrasil Textos" w:hAnsi="BancoDoBrasil Textos"/>
                <w:snapToGrid w:val="0"/>
              </w:rPr>
              <w:t>9%</w:t>
            </w:r>
          </w:p>
        </w:tc>
      </w:tr>
      <w:tr w:rsidR="00950A68" w:rsidRPr="00632782" w14:paraId="328470CF" w14:textId="77777777" w:rsidTr="006F7177">
        <w:trPr>
          <w:cantSplit/>
          <w:trHeight w:val="210"/>
        </w:trPr>
        <w:tc>
          <w:tcPr>
            <w:tcW w:w="6804" w:type="dxa"/>
            <w:tcBorders>
              <w:top w:val="nil"/>
              <w:left w:val="nil"/>
              <w:bottom w:val="nil"/>
              <w:right w:val="nil"/>
            </w:tcBorders>
            <w:vAlign w:val="center"/>
            <w:hideMark/>
          </w:tcPr>
          <w:p w14:paraId="5B77BC8B" w14:textId="77777777" w:rsidR="003D251E" w:rsidRPr="00632782" w:rsidRDefault="00E22017"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632782">
              <w:rPr>
                <w:rFonts w:ascii="BancoDoBrasil Textos" w:hAnsi="BancoDoBrasil Textos"/>
                <w:snapToGrid w:val="0"/>
              </w:rPr>
              <w:t>PIS/Pasep</w:t>
            </w:r>
          </w:p>
        </w:tc>
        <w:tc>
          <w:tcPr>
            <w:tcW w:w="1701" w:type="dxa"/>
            <w:tcBorders>
              <w:top w:val="nil"/>
              <w:left w:val="nil"/>
              <w:bottom w:val="nil"/>
              <w:right w:val="nil"/>
            </w:tcBorders>
            <w:vAlign w:val="center"/>
          </w:tcPr>
          <w:p w14:paraId="1B890248" w14:textId="77777777" w:rsidR="003D251E" w:rsidRPr="00632782"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72293934" w14:textId="77777777" w:rsidR="003D251E" w:rsidRPr="00632782" w:rsidRDefault="00E22017"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632782">
              <w:rPr>
                <w:rFonts w:ascii="BancoDoBrasil Textos" w:hAnsi="BancoDoBrasil Textos"/>
                <w:snapToGrid w:val="0"/>
              </w:rPr>
              <w:t>0,65%</w:t>
            </w:r>
          </w:p>
        </w:tc>
      </w:tr>
      <w:tr w:rsidR="00950A68" w:rsidRPr="00632782" w14:paraId="382B3B4C" w14:textId="77777777" w:rsidTr="006F7177">
        <w:trPr>
          <w:cantSplit/>
          <w:trHeight w:val="142"/>
        </w:trPr>
        <w:tc>
          <w:tcPr>
            <w:tcW w:w="6804" w:type="dxa"/>
            <w:tcBorders>
              <w:top w:val="nil"/>
              <w:left w:val="nil"/>
              <w:bottom w:val="nil"/>
              <w:right w:val="nil"/>
            </w:tcBorders>
            <w:vAlign w:val="center"/>
            <w:hideMark/>
          </w:tcPr>
          <w:p w14:paraId="1DE884DA" w14:textId="77777777" w:rsidR="003D251E" w:rsidRPr="00632782" w:rsidRDefault="00E22017"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632782">
              <w:rPr>
                <w:rFonts w:ascii="BancoDoBrasil Textos" w:hAnsi="BancoDoBrasil Textos"/>
              </w:rPr>
              <w:t xml:space="preserve">Contribuição para o Financiamento da Seguridade Social – </w:t>
            </w:r>
            <w:proofErr w:type="spellStart"/>
            <w:r w:rsidRPr="00632782">
              <w:rPr>
                <w:rFonts w:ascii="BancoDoBrasil Textos" w:hAnsi="BancoDoBrasil Textos"/>
              </w:rPr>
              <w:t>Cofins</w:t>
            </w:r>
            <w:proofErr w:type="spellEnd"/>
          </w:p>
        </w:tc>
        <w:tc>
          <w:tcPr>
            <w:tcW w:w="1701" w:type="dxa"/>
            <w:tcBorders>
              <w:top w:val="nil"/>
              <w:left w:val="nil"/>
              <w:bottom w:val="nil"/>
              <w:right w:val="nil"/>
            </w:tcBorders>
            <w:vAlign w:val="center"/>
          </w:tcPr>
          <w:p w14:paraId="7C3D55E4" w14:textId="77777777" w:rsidR="003D251E" w:rsidRPr="00632782"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vAlign w:val="center"/>
            <w:hideMark/>
          </w:tcPr>
          <w:p w14:paraId="5814FC98" w14:textId="77777777" w:rsidR="003D251E" w:rsidRPr="00632782" w:rsidRDefault="00E22017"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632782">
              <w:rPr>
                <w:rFonts w:ascii="BancoDoBrasil Textos" w:hAnsi="BancoDoBrasil Textos"/>
                <w:snapToGrid w:val="0"/>
              </w:rPr>
              <w:t>4%</w:t>
            </w:r>
          </w:p>
        </w:tc>
      </w:tr>
      <w:tr w:rsidR="00950A68" w:rsidRPr="00632782" w14:paraId="5777D8EC" w14:textId="77777777" w:rsidTr="00E16BDA">
        <w:trPr>
          <w:cantSplit/>
          <w:trHeight w:val="74"/>
        </w:trPr>
        <w:tc>
          <w:tcPr>
            <w:tcW w:w="6804" w:type="dxa"/>
            <w:tcBorders>
              <w:top w:val="nil"/>
              <w:left w:val="nil"/>
              <w:bottom w:val="single" w:sz="8" w:space="0" w:color="auto"/>
              <w:right w:val="nil"/>
            </w:tcBorders>
            <w:vAlign w:val="center"/>
            <w:hideMark/>
          </w:tcPr>
          <w:p w14:paraId="6D8E918C" w14:textId="77777777" w:rsidR="003D251E" w:rsidRPr="00632782" w:rsidRDefault="00E22017"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632782">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117297E1" w14:textId="77777777" w:rsidR="003D251E" w:rsidRPr="00632782"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74395B7E" w14:textId="77777777" w:rsidR="003D251E" w:rsidRPr="00632782" w:rsidRDefault="00E22017"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632782">
              <w:rPr>
                <w:rFonts w:ascii="BancoDoBrasil Textos" w:hAnsi="BancoDoBrasil Textos"/>
                <w:snapToGrid w:val="0"/>
              </w:rPr>
              <w:t>Até 5%</w:t>
            </w:r>
          </w:p>
        </w:tc>
      </w:tr>
    </w:tbl>
    <w:p w14:paraId="2BC9C228" w14:textId="77777777" w:rsidR="00144389" w:rsidRPr="00632782" w:rsidRDefault="00144389" w:rsidP="006F7177">
      <w:pPr>
        <w:pStyle w:val="07-Legenda"/>
        <w:pBdr>
          <w:top w:val="nil"/>
          <w:left w:val="nil"/>
          <w:bottom w:val="nil"/>
          <w:right w:val="nil"/>
          <w:between w:val="nil"/>
          <w:bar w:val="nil"/>
        </w:pBdr>
        <w:rPr>
          <w:rFonts w:ascii="BancoDoBrasil Textos" w:hAnsi="BancoDoBrasil Textos"/>
          <w:bdr w:val="nil"/>
        </w:rPr>
      </w:pPr>
    </w:p>
    <w:p w14:paraId="3716B173" w14:textId="77777777" w:rsidR="00632782" w:rsidRPr="00632782" w:rsidRDefault="00632782" w:rsidP="00632782">
      <w:pPr>
        <w:pStyle w:val="01-Textonormal"/>
        <w:keepNext/>
        <w:pBdr>
          <w:top w:val="nil"/>
          <w:left w:val="nil"/>
          <w:bottom w:val="nil"/>
          <w:right w:val="nil"/>
          <w:between w:val="nil"/>
          <w:bar w:val="nil"/>
        </w:pBdr>
        <w:rPr>
          <w:rFonts w:ascii="BancoDoBrasil Textos" w:hAnsi="BancoDoBrasil Textos"/>
        </w:rPr>
      </w:pPr>
    </w:p>
    <w:p w14:paraId="7B9185DF" w14:textId="77777777" w:rsidR="00632782" w:rsidRPr="00632782" w:rsidRDefault="00632782" w:rsidP="00632782">
      <w:pPr>
        <w:pStyle w:val="01-Textonormal"/>
        <w:keepNext/>
        <w:pBdr>
          <w:top w:val="nil"/>
          <w:left w:val="nil"/>
          <w:bottom w:val="nil"/>
          <w:right w:val="nil"/>
          <w:between w:val="nil"/>
          <w:bar w:val="nil"/>
        </w:pBdr>
        <w:rPr>
          <w:rFonts w:ascii="BancoDoBrasil Textos" w:hAnsi="BancoDoBrasil Textos"/>
        </w:rPr>
      </w:pPr>
    </w:p>
    <w:p w14:paraId="762A4C00" w14:textId="18C9ADD5" w:rsidR="00A25F89" w:rsidRPr="00632782" w:rsidRDefault="00E22017" w:rsidP="00632782">
      <w:pPr>
        <w:pStyle w:val="01-Textonormal"/>
        <w:keepNext/>
        <w:pBdr>
          <w:top w:val="nil"/>
          <w:left w:val="nil"/>
          <w:bottom w:val="nil"/>
          <w:right w:val="nil"/>
          <w:between w:val="nil"/>
          <w:bar w:val="nil"/>
        </w:pBdr>
        <w:rPr>
          <w:rFonts w:ascii="BancoDoBrasil Textos" w:hAnsi="BancoDoBrasil Textos"/>
        </w:rPr>
      </w:pPr>
      <w:r w:rsidRPr="00632782">
        <w:rPr>
          <w:rFonts w:ascii="BancoDoBrasil Textos" w:hAnsi="BancoDoBrasil Textos"/>
        </w:rPr>
        <w:t>Os ativos fiscais diferidos (Créditos Tributários – Nota 20.d)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4FB2832D" w14:textId="77777777" w:rsidR="003D251E"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Investimentos</w:t>
      </w:r>
      <w:r w:rsidR="00C550CA" w:rsidRPr="00632782">
        <w:rPr>
          <w:rFonts w:ascii="BancoDoBrasil Textos" w:hAnsi="BancoDoBrasil Textos" w:cs="Arial"/>
          <w:b/>
          <w:sz w:val="18"/>
          <w:szCs w:val="18"/>
        </w:rPr>
        <w:t>, imobilizado de uso e intangível</w:t>
      </w:r>
    </w:p>
    <w:p w14:paraId="0E5F33D6" w14:textId="77777777" w:rsidR="003D251E"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u w:val="single"/>
        </w:rPr>
        <w:t>I</w:t>
      </w:r>
      <w:r w:rsidR="00080D82" w:rsidRPr="00632782">
        <w:rPr>
          <w:rFonts w:ascii="BancoDoBrasil Textos" w:hAnsi="BancoDoBrasil Textos"/>
          <w:u w:val="single"/>
        </w:rPr>
        <w:t>nvestimentos</w:t>
      </w:r>
      <w:r w:rsidRPr="00632782">
        <w:rPr>
          <w:rFonts w:ascii="BancoDoBrasil Textos" w:hAnsi="BancoDoBrasil Textos"/>
        </w:rPr>
        <w:t>:</w:t>
      </w:r>
      <w:r w:rsidR="00080D82" w:rsidRPr="00632782">
        <w:rPr>
          <w:rFonts w:ascii="BancoDoBrasil Textos" w:hAnsi="BancoDoBrasil Textos"/>
        </w:rPr>
        <w:t xml:space="preserve"> em</w:t>
      </w:r>
      <w:r w:rsidRPr="00632782">
        <w:rPr>
          <w:rFonts w:ascii="BancoDoBrasil Textos" w:hAnsi="BancoDoBrasil Textos"/>
        </w:rPr>
        <w:t xml:space="preserve"> empresas</w:t>
      </w:r>
      <w:r w:rsidR="00080D82" w:rsidRPr="00632782">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75544E17" w14:textId="77777777" w:rsidR="007C6F0D"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3E44AEC8" w14:textId="77777777" w:rsidR="003D251E"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u w:val="single"/>
        </w:rPr>
        <w:t>Ativo Imobilizado</w:t>
      </w:r>
      <w:r w:rsidR="00C550CA" w:rsidRPr="00632782">
        <w:rPr>
          <w:rFonts w:ascii="BancoDoBrasil Textos" w:hAnsi="BancoDoBrasil Textos"/>
        </w:rPr>
        <w:t>: o ativo imobilizado</w:t>
      </w:r>
      <w:r w:rsidRPr="00632782">
        <w:rPr>
          <w:rFonts w:ascii="BancoDoBrasil Textos" w:hAnsi="BancoDoBrasil Textos"/>
        </w:rPr>
        <w:t xml:space="preserve"> é avaliado pelo custo de aquisição, deduzido da</w:t>
      </w:r>
      <w:r w:rsidR="00C550CA" w:rsidRPr="00632782">
        <w:rPr>
          <w:rFonts w:ascii="BancoDoBrasil Textos" w:hAnsi="BancoDoBrasil Textos"/>
        </w:rPr>
        <w:t>s</w:t>
      </w:r>
      <w:r w:rsidRPr="00632782">
        <w:rPr>
          <w:rFonts w:ascii="BancoDoBrasil Textos" w:hAnsi="BancoDoBrasil Textos"/>
        </w:rPr>
        <w:t xml:space="preserve"> </w:t>
      </w:r>
      <w:r w:rsidR="00C550CA" w:rsidRPr="00632782">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632782">
        <w:rPr>
          <w:rFonts w:ascii="BancoDoBrasil Textos" w:hAnsi="BancoDoBrasil Textos"/>
        </w:rPr>
        <w:t>(Nota 10).</w:t>
      </w:r>
    </w:p>
    <w:p w14:paraId="6BF2142F" w14:textId="34B1266F" w:rsidR="00C550CA" w:rsidRPr="00632782" w:rsidRDefault="00E22017" w:rsidP="00C550CA">
      <w:pPr>
        <w:pStyle w:val="050-TextoPadro"/>
        <w:pBdr>
          <w:top w:val="nil"/>
          <w:left w:val="nil"/>
          <w:bottom w:val="nil"/>
          <w:right w:val="nil"/>
          <w:between w:val="nil"/>
          <w:bar w:val="nil"/>
        </w:pBdr>
        <w:rPr>
          <w:bdr w:val="nil"/>
          <w:lang w:val="pt-BR"/>
        </w:rPr>
      </w:pPr>
      <w:r w:rsidRPr="00632782">
        <w:rPr>
          <w:u w:val="single"/>
          <w:lang w:val="pt-BR"/>
        </w:rPr>
        <w:t>Intangível</w:t>
      </w:r>
      <w:r w:rsidRPr="00632782">
        <w:rPr>
          <w:lang w:val="pt-BR"/>
        </w:rPr>
        <w:t xml:space="preserve">: o ativo intangível corresponde aos ativos não monetários identificáveis sem substância física, adquiridos ou desenvolvidos pela </w:t>
      </w:r>
      <w:r w:rsidR="009B78F5">
        <w:rPr>
          <w:lang w:val="pt-BR"/>
        </w:rPr>
        <w:t>Ativos</w:t>
      </w:r>
      <w:r w:rsidRPr="00632782">
        <w:rPr>
          <w:lang w:val="pt-BR"/>
        </w:rPr>
        <w:t>, destinados à manutenção ou exercidos com essa finalidade.</w:t>
      </w:r>
    </w:p>
    <w:p w14:paraId="40FD2DA2" w14:textId="77777777" w:rsidR="00C550CA" w:rsidRPr="00632782" w:rsidRDefault="00E22017" w:rsidP="00C550CA">
      <w:pPr>
        <w:pStyle w:val="050-TextoPadro"/>
        <w:pBdr>
          <w:top w:val="nil"/>
          <w:left w:val="nil"/>
          <w:bottom w:val="nil"/>
          <w:right w:val="nil"/>
          <w:between w:val="nil"/>
          <w:bar w:val="nil"/>
        </w:pBdr>
        <w:rPr>
          <w:bdr w:val="nil"/>
          <w:lang w:val="pt-BR"/>
        </w:rPr>
      </w:pPr>
      <w:r w:rsidRPr="00632782">
        <w:rPr>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4BCC82AE" w14:textId="77777777" w:rsidR="00C550CA" w:rsidRPr="00632782" w:rsidRDefault="00E22017" w:rsidP="00C550CA">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Os ativos intangíveis são mensurados pelo custo, deduzidos da amortização acumulada e das perdas por redução ao valor recuperável (</w:t>
      </w:r>
      <w:proofErr w:type="spellStart"/>
      <w:r w:rsidRPr="00632782">
        <w:rPr>
          <w:rFonts w:ascii="BancoDoBrasil Textos" w:hAnsi="BancoDoBrasil Textos"/>
          <w:i/>
          <w:iCs/>
        </w:rPr>
        <w:t>impairment</w:t>
      </w:r>
      <w:proofErr w:type="spellEnd"/>
      <w:r w:rsidRPr="00632782">
        <w:rPr>
          <w:rFonts w:ascii="BancoDoBrasil Textos" w:hAnsi="BancoDoBrasil Textos"/>
        </w:rPr>
        <w:t>), quando aplicável. Contemplam os gastos com aquisição de softwares e licenças de uso com prazo de amortização de 5 anos (Nota 11).</w:t>
      </w:r>
    </w:p>
    <w:p w14:paraId="7FBE3D73" w14:textId="77777777" w:rsidR="00C550CA" w:rsidRPr="00632782" w:rsidRDefault="00E22017" w:rsidP="00C550CA">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404868BA" w14:textId="77777777" w:rsidR="00331FF9"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Arrendamento</w:t>
      </w:r>
    </w:p>
    <w:p w14:paraId="34E67C77" w14:textId="44613F32" w:rsidR="00331FF9"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 </w:t>
      </w:r>
      <w:r w:rsidR="009B78F5">
        <w:rPr>
          <w:rFonts w:ascii="BancoDoBrasil Textos" w:hAnsi="BancoDoBrasil Textos"/>
        </w:rPr>
        <w:t>Ativos</w:t>
      </w:r>
      <w:r w:rsidRPr="00632782">
        <w:rPr>
          <w:rFonts w:ascii="BancoDoBrasil Textos" w:hAnsi="BancoDoBrasil Textos"/>
        </w:rPr>
        <w:t xml:space="preserve"> avalia se um contrato é ou contém um arrendamento no início do contrato e reconhece um ativo de direito de uso e correspondente passivo de arrendamento com relação a todos os contratos de arrendamento nos quais a </w:t>
      </w:r>
      <w:r w:rsidR="009B78F5">
        <w:rPr>
          <w:rFonts w:ascii="BancoDoBrasil Textos" w:hAnsi="BancoDoBrasil Textos"/>
        </w:rPr>
        <w:t>Ativos</w:t>
      </w:r>
      <w:r w:rsidRPr="00632782">
        <w:rPr>
          <w:rFonts w:ascii="BancoDoBrasil Textos" w:hAnsi="BancoDoBrasil Textos"/>
        </w:rPr>
        <w:t xml:space="preserve"> é arrendatária. </w:t>
      </w:r>
    </w:p>
    <w:p w14:paraId="0941B35B" w14:textId="720B364B" w:rsidR="00923098" w:rsidRPr="00632782" w:rsidRDefault="00E22017" w:rsidP="00923098">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Como resultado dessa avaliação, a </w:t>
      </w:r>
      <w:r w:rsidR="009B78F5">
        <w:rPr>
          <w:rFonts w:ascii="BancoDoBrasil Textos" w:hAnsi="BancoDoBrasil Textos"/>
        </w:rPr>
        <w:t>Ativos</w:t>
      </w:r>
      <w:r w:rsidRPr="00632782">
        <w:rPr>
          <w:rFonts w:ascii="BancoDoBrasil Textos" w:hAnsi="BancoDoBrasil Textos"/>
        </w:rPr>
        <w:t xml:space="preserve">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388A6088" w14:textId="6C52E3DC" w:rsidR="00331FF9"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O passivo de arrendamento é inicialmente mensurado ao valor presente dos pagamentos de arrendamento que não são pagos na data de início, descontados aplicando-se a taxa implícita de arrendamento. Se essa taxa não puder ser prontamente identificada, a </w:t>
      </w:r>
      <w:r w:rsidR="009B78F5">
        <w:rPr>
          <w:rFonts w:ascii="BancoDoBrasil Textos" w:hAnsi="BancoDoBrasil Textos"/>
        </w:rPr>
        <w:t>Ativos</w:t>
      </w:r>
      <w:r w:rsidRPr="00632782">
        <w:rPr>
          <w:rFonts w:ascii="BancoDoBrasil Textos" w:hAnsi="BancoDoBrasil Textos"/>
        </w:rPr>
        <w:t xml:space="preserve">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w:t>
      </w:r>
      <w:r w:rsidR="009B78F5">
        <w:rPr>
          <w:rFonts w:ascii="BancoDoBrasil Textos" w:hAnsi="BancoDoBrasil Textos"/>
        </w:rPr>
        <w:t>Ativos</w:t>
      </w:r>
      <w:r w:rsidRPr="00632782">
        <w:rPr>
          <w:rFonts w:ascii="BancoDoBrasil Textos" w:hAnsi="BancoDoBrasil Textos"/>
        </w:rPr>
        <w:t xml:space="preserve"> utilizou a taxa incremental que representa o custo equivalente a um empréstimo imobiliário para pessoa jurídica em condições normais de mercado. A taxa de desconto para o período do contrato foi de 10,2% a.a.</w:t>
      </w:r>
    </w:p>
    <w:p w14:paraId="7EAC1754" w14:textId="77777777" w:rsidR="00632782" w:rsidRPr="00632782" w:rsidRDefault="00E22017" w:rsidP="006F7177">
      <w:pPr>
        <w:pStyle w:val="01-Textonormal"/>
        <w:pBdr>
          <w:top w:val="nil"/>
          <w:left w:val="nil"/>
          <w:bottom w:val="nil"/>
          <w:right w:val="nil"/>
          <w:between w:val="nil"/>
          <w:bar w:val="nil"/>
        </w:pBdr>
        <w:rPr>
          <w:rFonts w:ascii="BancoDoBrasil Textos" w:hAnsi="BancoDoBrasil Textos"/>
        </w:rPr>
      </w:pPr>
      <w:r w:rsidRPr="00632782">
        <w:rPr>
          <w:rFonts w:ascii="BancoDoBrasil Textos" w:hAnsi="BancoDoBrasil Textos"/>
        </w:rPr>
        <w:t xml:space="preserve">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w:t>
      </w:r>
    </w:p>
    <w:p w14:paraId="68754CBF" w14:textId="77777777" w:rsidR="00632782" w:rsidRPr="00632782" w:rsidRDefault="00632782" w:rsidP="006F7177">
      <w:pPr>
        <w:pStyle w:val="01-Textonormal"/>
        <w:pBdr>
          <w:top w:val="nil"/>
          <w:left w:val="nil"/>
          <w:bottom w:val="nil"/>
          <w:right w:val="nil"/>
          <w:between w:val="nil"/>
          <w:bar w:val="nil"/>
        </w:pBdr>
        <w:rPr>
          <w:rFonts w:ascii="BancoDoBrasil Textos" w:hAnsi="BancoDoBrasil Textos"/>
        </w:rPr>
      </w:pPr>
    </w:p>
    <w:p w14:paraId="76815380" w14:textId="77777777" w:rsidR="00632782" w:rsidRPr="00632782" w:rsidRDefault="00632782" w:rsidP="006F7177">
      <w:pPr>
        <w:pStyle w:val="01-Textonormal"/>
        <w:pBdr>
          <w:top w:val="nil"/>
          <w:left w:val="nil"/>
          <w:bottom w:val="nil"/>
          <w:right w:val="nil"/>
          <w:between w:val="nil"/>
          <w:bar w:val="nil"/>
        </w:pBdr>
        <w:rPr>
          <w:rFonts w:ascii="BancoDoBrasil Textos" w:hAnsi="BancoDoBrasil Textos"/>
        </w:rPr>
      </w:pPr>
    </w:p>
    <w:p w14:paraId="2FA61D45" w14:textId="770E312C" w:rsidR="00331FF9"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da depreciação acumulada e das perdas por redução ao valor recuperável (caso aplicável). Os ativos de direito de uso são depreciados durante o período de arrendamento e a vida útil correspondente do ativo, qual for o menor.</w:t>
      </w:r>
    </w:p>
    <w:p w14:paraId="12BDAE12" w14:textId="77777777" w:rsidR="00331FF9" w:rsidRPr="00632782" w:rsidRDefault="00E22017" w:rsidP="006F7177">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11CB9F64" w14:textId="77777777" w:rsidR="003D251E"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Redução ao valor recuperável de ativos não financeiros</w:t>
      </w:r>
    </w:p>
    <w:p w14:paraId="4BAE714E" w14:textId="77777777" w:rsidR="00C550CA" w:rsidRPr="00632782" w:rsidRDefault="00E22017" w:rsidP="00080D82">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632782">
        <w:rPr>
          <w:rFonts w:ascii="BancoDoBrasil Textos" w:hAnsi="BancoDoBrasil Textos"/>
        </w:rPr>
        <w:t>tábil pode não ser recuperável.</w:t>
      </w:r>
    </w:p>
    <w:p w14:paraId="7E3D9D17" w14:textId="65FB8451" w:rsidR="00C550CA" w:rsidRPr="00632782" w:rsidRDefault="00E22017" w:rsidP="00080D82">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Havendo indicação de desvalorização, a </w:t>
      </w:r>
      <w:r w:rsidR="009B78F5">
        <w:rPr>
          <w:rFonts w:ascii="BancoDoBrasil Textos" w:hAnsi="BancoDoBrasil Textos"/>
        </w:rPr>
        <w:t>Ativos</w:t>
      </w:r>
      <w:r w:rsidRPr="00632782">
        <w:rPr>
          <w:rFonts w:ascii="BancoDoBrasil Textos" w:hAnsi="BancoDoBrasil Textos"/>
        </w:rPr>
        <w:t xml:space="preserve"> estima o valor recuperável do ativo, que é o maior valor entre o seu valor justo, menos os custos para vendê-lo, e o seu valor em uso.</w:t>
      </w:r>
    </w:p>
    <w:p w14:paraId="1CC080CE" w14:textId="77777777" w:rsidR="00080D82" w:rsidRPr="00632782" w:rsidRDefault="00E22017" w:rsidP="00080D82">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Se o valor contábil do ativo for maior que o seu valor recuperável, o valor contábil é reduzido ao seu valor recuperável pelo registro de perda por desvalorização (</w:t>
      </w:r>
      <w:proofErr w:type="spellStart"/>
      <w:r w:rsidRPr="00632782">
        <w:rPr>
          <w:rFonts w:ascii="BancoDoBrasil Textos" w:hAnsi="BancoDoBrasil Textos"/>
          <w:i/>
          <w:iCs/>
        </w:rPr>
        <w:t>impairment</w:t>
      </w:r>
      <w:proofErr w:type="spellEnd"/>
      <w:r w:rsidRPr="00632782">
        <w:rPr>
          <w:rFonts w:ascii="BancoDoBrasil Textos" w:hAnsi="BancoDoBrasil Textos"/>
        </w:rPr>
        <w:t>), reconhecida na Demonstração do Resultado.</w:t>
      </w:r>
    </w:p>
    <w:p w14:paraId="201A25A5" w14:textId="77777777" w:rsidR="003D251E" w:rsidRPr="00632782" w:rsidRDefault="00E22017"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Provisões, ativos e passivos contingentes</w:t>
      </w:r>
    </w:p>
    <w:p w14:paraId="2622F75F" w14:textId="77777777" w:rsidR="003D251E" w:rsidRPr="00632782" w:rsidRDefault="00E22017" w:rsidP="006F7177">
      <w:pPr>
        <w:pStyle w:val="01-Textonormal"/>
        <w:pBdr>
          <w:top w:val="nil"/>
          <w:left w:val="nil"/>
          <w:bottom w:val="nil"/>
          <w:right w:val="nil"/>
          <w:between w:val="nil"/>
          <w:bar w:val="nil"/>
        </w:pBdr>
        <w:rPr>
          <w:rFonts w:ascii="BancoDoBrasil Textos" w:hAnsi="BancoDoBrasil Textos"/>
          <w:szCs w:val="18"/>
          <w:bdr w:val="nil"/>
        </w:rPr>
      </w:pPr>
      <w:r w:rsidRPr="00632782">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632782">
        <w:rPr>
          <w:rFonts w:ascii="BancoDoBrasil Textos" w:hAnsi="BancoDoBrasil Textos"/>
          <w:szCs w:val="18"/>
        </w:rPr>
        <w:t>.</w:t>
      </w:r>
    </w:p>
    <w:p w14:paraId="2678B57B" w14:textId="77777777" w:rsidR="00560AFC" w:rsidRPr="00632782" w:rsidRDefault="00E22017" w:rsidP="006F7177">
      <w:pPr>
        <w:pStyle w:val="01-Textonormal"/>
        <w:pBdr>
          <w:top w:val="nil"/>
          <w:left w:val="nil"/>
          <w:bottom w:val="nil"/>
          <w:right w:val="nil"/>
          <w:between w:val="nil"/>
          <w:bar w:val="nil"/>
        </w:pBdr>
        <w:rPr>
          <w:rFonts w:ascii="BancoDoBrasil Textos" w:hAnsi="BancoDoBrasil Textos"/>
          <w:szCs w:val="18"/>
          <w:bdr w:val="nil"/>
        </w:rPr>
      </w:pPr>
      <w:r w:rsidRPr="00632782">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7FD6EB79" w14:textId="77777777" w:rsidR="003D251E" w:rsidRPr="00632782" w:rsidRDefault="00E22017" w:rsidP="006F7177">
      <w:pPr>
        <w:pStyle w:val="01-Textonormal"/>
        <w:pBdr>
          <w:top w:val="nil"/>
          <w:left w:val="nil"/>
          <w:bottom w:val="nil"/>
          <w:right w:val="nil"/>
          <w:between w:val="nil"/>
          <w:bar w:val="nil"/>
        </w:pBdr>
        <w:rPr>
          <w:rFonts w:ascii="BancoDoBrasil Textos" w:hAnsi="BancoDoBrasil Textos"/>
          <w:color w:val="000000"/>
          <w:szCs w:val="18"/>
          <w:bdr w:val="nil"/>
        </w:rPr>
      </w:pPr>
      <w:r w:rsidRPr="00632782">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73147F35" w14:textId="685CA73A" w:rsidR="003D251E" w:rsidRPr="00632782" w:rsidRDefault="00E22017" w:rsidP="006F7177">
      <w:pPr>
        <w:pStyle w:val="01-Textonormal"/>
        <w:pBdr>
          <w:top w:val="nil"/>
          <w:left w:val="nil"/>
          <w:bottom w:val="nil"/>
          <w:right w:val="nil"/>
          <w:between w:val="nil"/>
          <w:bar w:val="nil"/>
        </w:pBdr>
        <w:rPr>
          <w:rFonts w:ascii="BancoDoBrasil Textos" w:hAnsi="BancoDoBrasil Textos" w:cs="Arial"/>
          <w:color w:val="000000"/>
          <w:szCs w:val="18"/>
          <w:bdr w:val="nil"/>
        </w:rPr>
      </w:pPr>
      <w:r w:rsidRPr="00632782">
        <w:rPr>
          <w:rFonts w:ascii="BancoDoBrasil Textos" w:hAnsi="BancoDoBrasil Textos" w:cs="Arial"/>
          <w:color w:val="000000"/>
          <w:szCs w:val="18"/>
        </w:rPr>
        <w:t xml:space="preserve">A </w:t>
      </w:r>
      <w:r w:rsidR="009B78F5">
        <w:rPr>
          <w:rFonts w:ascii="BancoDoBrasil Textos" w:hAnsi="BancoDoBrasil Textos" w:cs="Arial"/>
          <w:color w:val="000000"/>
          <w:szCs w:val="18"/>
        </w:rPr>
        <w:t>Ativos</w:t>
      </w:r>
      <w:r w:rsidRPr="00632782">
        <w:rPr>
          <w:rFonts w:ascii="BancoDoBrasil Textos" w:hAnsi="BancoDoBrasil Textos" w:cs="Arial"/>
          <w:color w:val="000000"/>
          <w:szCs w:val="18"/>
        </w:rPr>
        <w:t xml:space="preserve"> utiliza para fins de provisão para os passivos contingentes método massificado e estatístico de probabilidade e previsão estimada, denominado “valor esperado” (contempla os processos com probabilidade de êxito do autor igua</w:t>
      </w:r>
      <w:r w:rsidR="00EC36ED" w:rsidRPr="00632782">
        <w:rPr>
          <w:rFonts w:ascii="BancoDoBrasil Textos" w:hAnsi="BancoDoBrasil Textos" w:cs="Arial"/>
          <w:color w:val="000000"/>
          <w:szCs w:val="18"/>
        </w:rPr>
        <w:t>is</w:t>
      </w:r>
      <w:r w:rsidRPr="00632782">
        <w:rPr>
          <w:rFonts w:ascii="BancoDoBrasil Textos" w:hAnsi="BancoDoBrasil Textos" w:cs="Arial"/>
          <w:color w:val="000000"/>
          <w:szCs w:val="18"/>
        </w:rPr>
        <w:t xml:space="preserve"> a remoto, possível ou provável), conforme CPC 25, item 39.</w:t>
      </w:r>
    </w:p>
    <w:p w14:paraId="74611700" w14:textId="77777777" w:rsidR="003D251E" w:rsidRPr="00632782" w:rsidRDefault="00E22017"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Gerenciamento de riscos</w:t>
      </w:r>
    </w:p>
    <w:p w14:paraId="4BBC59DA" w14:textId="77777777" w:rsidR="009D7138" w:rsidRPr="00632782" w:rsidRDefault="00E22017"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rPr>
        <w:t xml:space="preserve">A Ativos adota política conservadora, em alinhamento com a política de gerenciamento de riscos do Conglomerado Banco do Brasil. A Companhia não opera no mercado de derivativos, câmbio, instrumentos financeiros sujeitos à </w:t>
      </w:r>
      <w:r w:rsidRPr="00632782">
        <w:rPr>
          <w:rFonts w:ascii="BancoDoBrasil Textos" w:hAnsi="BancoDoBrasil Textos"/>
          <w:i/>
          <w:iCs/>
        </w:rPr>
        <w:t>Volcker Rule</w:t>
      </w:r>
      <w:r w:rsidRPr="00632782">
        <w:rPr>
          <w:rFonts w:ascii="BancoDoBrasil Textos" w:hAnsi="BancoDoBrasil Textos"/>
        </w:rPr>
        <w:t xml:space="preserve"> ou com itens diferentes do R$ - Real.</w:t>
      </w:r>
    </w:p>
    <w:p w14:paraId="13CFEDF8" w14:textId="77777777" w:rsidR="009D7138" w:rsidRPr="00632782" w:rsidRDefault="00E22017"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rPr>
        <w:t xml:space="preserve">A Ativos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2AE8FA8B" w14:textId="77777777" w:rsidR="009D7138" w:rsidRPr="00632782" w:rsidRDefault="00E22017"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rPr>
        <w:t xml:space="preserve">A Ativos adota a gestão integrada de riscos corporativos, com foco na inter-relação entre os processos, pessoas, sistemas, controle, riscos e resultados. </w:t>
      </w:r>
    </w:p>
    <w:p w14:paraId="46E069DB" w14:textId="77777777" w:rsidR="009D7138" w:rsidRPr="00632782" w:rsidRDefault="00E22017"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rPr>
        <w:t xml:space="preserve">As disponibilidades são mantidas </w:t>
      </w:r>
      <w:r w:rsidR="00EC36ED" w:rsidRPr="00632782">
        <w:rPr>
          <w:rFonts w:ascii="BancoDoBrasil Textos" w:hAnsi="BancoDoBrasil Textos"/>
        </w:rPr>
        <w:t xml:space="preserve">em conta corrente e em </w:t>
      </w:r>
      <w:r w:rsidRPr="00632782">
        <w:rPr>
          <w:rFonts w:ascii="BancoDoBrasil Textos" w:hAnsi="BancoDoBrasil Textos"/>
        </w:rPr>
        <w:t xml:space="preserve">aplicações financeiras realizadas com os fundos de </w:t>
      </w:r>
      <w:r w:rsidR="00EC36ED" w:rsidRPr="00632782">
        <w:rPr>
          <w:rFonts w:ascii="BancoDoBrasil Textos" w:hAnsi="BancoDoBrasil Textos"/>
        </w:rPr>
        <w:t>renda fixa, de alta liquidez e baixa volatilidade,</w:t>
      </w:r>
      <w:r w:rsidRPr="00632782">
        <w:rPr>
          <w:rFonts w:ascii="BancoDoBrasil Textos" w:hAnsi="BancoDoBrasil Textos"/>
        </w:rPr>
        <w:t xml:space="preserve"> administrados pela BB </w:t>
      </w:r>
      <w:proofErr w:type="spellStart"/>
      <w:r w:rsidR="00D05765" w:rsidRPr="00632782">
        <w:rPr>
          <w:rFonts w:ascii="BancoDoBrasil Textos" w:hAnsi="BancoDoBrasil Textos"/>
        </w:rPr>
        <w:t>Asset</w:t>
      </w:r>
      <w:proofErr w:type="spellEnd"/>
      <w:r w:rsidR="00D05765" w:rsidRPr="00632782">
        <w:rPr>
          <w:rFonts w:ascii="BancoDoBrasil Textos" w:hAnsi="BancoDoBrasil Textos"/>
        </w:rPr>
        <w:t xml:space="preserve"> Management</w:t>
      </w:r>
      <w:r w:rsidR="00EC36ED" w:rsidRPr="00632782">
        <w:rPr>
          <w:rFonts w:ascii="BancoDoBrasil Textos" w:hAnsi="BancoDoBrasil Textos"/>
        </w:rPr>
        <w:t xml:space="preserve"> e/ou em papéis emitidos pelo Banco do Brasil e/ou em cotas de subordinadas</w:t>
      </w:r>
      <w:r w:rsidRPr="00632782">
        <w:rPr>
          <w:rFonts w:ascii="BancoDoBrasil Textos" w:hAnsi="BancoDoBrasil Textos"/>
        </w:rPr>
        <w:t xml:space="preserve"> de Fundos de Investimento em Direitos Creditórios – FIDC, o que minimiza principalmente os riscos de liquidez e de mercado.</w:t>
      </w:r>
    </w:p>
    <w:p w14:paraId="2F0AB150" w14:textId="77777777" w:rsidR="00632782" w:rsidRPr="00632782" w:rsidRDefault="00E22017" w:rsidP="00A5731C">
      <w:pPr>
        <w:pStyle w:val="01-Textonormal1"/>
        <w:pBdr>
          <w:top w:val="nil"/>
          <w:left w:val="nil"/>
          <w:bottom w:val="nil"/>
          <w:right w:val="nil"/>
          <w:between w:val="nil"/>
          <w:bar w:val="nil"/>
        </w:pBdr>
        <w:spacing w:line="276" w:lineRule="auto"/>
        <w:rPr>
          <w:rFonts w:ascii="BancoDoBrasil Textos" w:hAnsi="BancoDoBrasil Textos"/>
        </w:rPr>
      </w:pPr>
      <w:r w:rsidRPr="00632782">
        <w:rPr>
          <w:rFonts w:ascii="BancoDoBrasil Textos" w:hAnsi="BancoDoBrasil Textos"/>
        </w:rPr>
        <w:t xml:space="preserve">Os riscos considerados como relevantes, avaliados a partir da análise dos processos, do impacto e da probabilidade de ocorrência nos negócios são Risco de Estratégia; Risco de Liquidez; Risco de Mercado; Risco de Reputação; Risco Operacional (engloba os riscos: Conduta, Cibernético, Conformidade, Legal, Segurança (inclusive risco de Lavagem </w:t>
      </w:r>
    </w:p>
    <w:p w14:paraId="02FA69E6" w14:textId="77777777" w:rsidR="00632782" w:rsidRPr="00632782" w:rsidRDefault="00632782" w:rsidP="00A5731C">
      <w:pPr>
        <w:pStyle w:val="01-Textonormal1"/>
        <w:pBdr>
          <w:top w:val="nil"/>
          <w:left w:val="nil"/>
          <w:bottom w:val="nil"/>
          <w:right w:val="nil"/>
          <w:between w:val="nil"/>
          <w:bar w:val="nil"/>
        </w:pBdr>
        <w:spacing w:line="276" w:lineRule="auto"/>
        <w:rPr>
          <w:rFonts w:ascii="BancoDoBrasil Textos" w:hAnsi="BancoDoBrasil Textos"/>
        </w:rPr>
      </w:pPr>
    </w:p>
    <w:p w14:paraId="0A82DFC3" w14:textId="77777777" w:rsidR="00632782" w:rsidRPr="00632782" w:rsidRDefault="00632782" w:rsidP="00A5731C">
      <w:pPr>
        <w:pStyle w:val="01-Textonormal1"/>
        <w:pBdr>
          <w:top w:val="nil"/>
          <w:left w:val="nil"/>
          <w:bottom w:val="nil"/>
          <w:right w:val="nil"/>
          <w:between w:val="nil"/>
          <w:bar w:val="nil"/>
        </w:pBdr>
        <w:spacing w:line="276" w:lineRule="auto"/>
        <w:rPr>
          <w:rFonts w:ascii="BancoDoBrasil Textos" w:hAnsi="BancoDoBrasil Textos"/>
        </w:rPr>
      </w:pPr>
    </w:p>
    <w:p w14:paraId="2A49DBB7" w14:textId="5BBD5C18" w:rsidR="00A5731C" w:rsidRPr="00632782" w:rsidRDefault="00E22017" w:rsidP="00A5731C">
      <w:pPr>
        <w:pStyle w:val="01-Textonormal1"/>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rPr>
        <w:t>de Dinheiro, de Financiamento do Terrorismo, do Financiamento da Proliferação de Armas de Destruição em Massa e de Corrupção – PCL/FTP-C), Terceiros e Tecnologia da Informação) e Risco Social.</w:t>
      </w:r>
    </w:p>
    <w:p w14:paraId="6E7EB732" w14:textId="77777777" w:rsidR="009D7138" w:rsidRPr="00632782" w:rsidRDefault="00E22017"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632782">
        <w:rPr>
          <w:rFonts w:ascii="BancoDoBrasil Textos" w:hAnsi="BancoDoBrasil Textos"/>
        </w:rPr>
        <w:t>Na Ativos a gestão dos riscos é realizada de forma segregada das unidades de negócios.</w:t>
      </w:r>
    </w:p>
    <w:p w14:paraId="0E46F074" w14:textId="77777777" w:rsidR="00A5731C" w:rsidRPr="00632782" w:rsidRDefault="00E22017"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bdr w:val="nil"/>
        </w:rPr>
      </w:pPr>
      <w:r w:rsidRPr="00632782">
        <w:rPr>
          <w:rFonts w:ascii="BancoDoBrasil Textos" w:hAnsi="BancoDoBrasil Textos"/>
          <w:b w:val="0"/>
          <w:bCs/>
          <w:szCs w:val="18"/>
        </w:rPr>
        <w:t>A Companhia estabeleceu Programa de Compliance e Integridade contendo mecanismos e procedimentos internos de integridade, auditoria, incentivo à denúncia e aplicação efetiva do Código de Conduta, Ética e Integridade e a Política de Gestão de Riscos. A Política de Gestão de Riscos e o Programa de Compliance e Integridade são aprovados pelo Conselho de Administração, com o assessoramento dos Comitês de Auditoria (</w:t>
      </w:r>
      <w:proofErr w:type="spellStart"/>
      <w:r w:rsidRPr="00632782">
        <w:rPr>
          <w:rFonts w:ascii="BancoDoBrasil Textos" w:hAnsi="BancoDoBrasil Textos"/>
          <w:b w:val="0"/>
          <w:bCs/>
          <w:szCs w:val="18"/>
        </w:rPr>
        <w:t>Coaud</w:t>
      </w:r>
      <w:proofErr w:type="spellEnd"/>
      <w:r w:rsidRPr="00632782">
        <w:rPr>
          <w:rFonts w:ascii="BancoDoBrasil Textos" w:hAnsi="BancoDoBrasil Textos"/>
          <w:b w:val="0"/>
          <w:bCs/>
          <w:szCs w:val="18"/>
        </w:rPr>
        <w:t>) e de Riscos e de Capital (</w:t>
      </w:r>
      <w:proofErr w:type="spellStart"/>
      <w:r w:rsidRPr="00632782">
        <w:rPr>
          <w:rFonts w:ascii="BancoDoBrasil Textos" w:hAnsi="BancoDoBrasil Textos"/>
          <w:b w:val="0"/>
          <w:bCs/>
          <w:szCs w:val="18"/>
        </w:rPr>
        <w:t>Coris</w:t>
      </w:r>
      <w:proofErr w:type="spellEnd"/>
      <w:r w:rsidRPr="00632782">
        <w:rPr>
          <w:rFonts w:ascii="BancoDoBrasil Textos" w:hAnsi="BancoDoBrasil Textos"/>
          <w:b w:val="0"/>
          <w:bCs/>
          <w:szCs w:val="18"/>
        </w:rPr>
        <w:t>) em compartilhamento com o Conglomerado BB e ficam disponíveis no site da Ativos (</w:t>
      </w:r>
      <w:hyperlink r:id="rId17" w:history="1">
        <w:r w:rsidR="00A5731C" w:rsidRPr="00632782">
          <w:rPr>
            <w:rStyle w:val="Hyperlink"/>
            <w:rFonts w:ascii="BancoDoBrasil Textos" w:hAnsi="BancoDoBrasil Textos"/>
            <w:b w:val="0"/>
            <w:bCs/>
            <w:szCs w:val="18"/>
          </w:rPr>
          <w:t>https://ativosbb.com.br/quem-somos</w:t>
        </w:r>
      </w:hyperlink>
      <w:r w:rsidRPr="00632782">
        <w:rPr>
          <w:rFonts w:ascii="BancoDoBrasil Textos" w:hAnsi="BancoDoBrasil Textos"/>
          <w:b w:val="0"/>
          <w:bCs/>
          <w:szCs w:val="18"/>
        </w:rPr>
        <w:t>).</w:t>
      </w:r>
    </w:p>
    <w:p w14:paraId="52834C36" w14:textId="77777777" w:rsidR="00C700D3" w:rsidRPr="00632782" w:rsidRDefault="00C700D3"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bdr w:val="nil"/>
        </w:rPr>
      </w:pPr>
    </w:p>
    <w:p w14:paraId="7862424E" w14:textId="77777777" w:rsidR="003D251E" w:rsidRPr="00632782" w:rsidRDefault="00E22017" w:rsidP="00EF6284">
      <w:pPr>
        <w:pStyle w:val="01-Textonormal1"/>
        <w:pBdr>
          <w:top w:val="nil"/>
          <w:left w:val="nil"/>
          <w:bottom w:val="nil"/>
          <w:right w:val="nil"/>
          <w:between w:val="nil"/>
          <w:bar w:val="nil"/>
        </w:pBdr>
        <w:rPr>
          <w:rFonts w:ascii="BancoDoBrasil Textos" w:hAnsi="BancoDoBrasil Textos"/>
          <w:b/>
          <w:bCs/>
          <w:sz w:val="20"/>
          <w:bdr w:val="nil"/>
        </w:rPr>
      </w:pPr>
      <w:bookmarkStart w:id="17" w:name="RG_MARKER_385628"/>
      <w:r w:rsidRPr="00632782">
        <w:rPr>
          <w:rFonts w:ascii="BancoDoBrasil Textos" w:hAnsi="BancoDoBrasil Textos"/>
          <w:b/>
          <w:bCs/>
          <w:color w:val="000000"/>
          <w:sz w:val="20"/>
        </w:rPr>
        <w:t xml:space="preserve">4 </w:t>
      </w:r>
      <w:bookmarkEnd w:id="17"/>
      <w:r w:rsidRPr="00632782">
        <w:rPr>
          <w:rFonts w:ascii="BancoDoBrasil Textos" w:hAnsi="BancoDoBrasil Textos"/>
          <w:b/>
          <w:bCs/>
          <w:color w:val="000000"/>
          <w:sz w:val="20"/>
        </w:rPr>
        <w:t>– Principais julgamentos e estimativas contábeis</w:t>
      </w:r>
    </w:p>
    <w:p w14:paraId="6C969987" w14:textId="77777777" w:rsidR="00C12563" w:rsidRPr="00632782" w:rsidRDefault="00E22017" w:rsidP="00C12563">
      <w:pPr>
        <w:pStyle w:val="050-TextoPadro"/>
        <w:keepNext w:val="0"/>
        <w:keepLines w:val="0"/>
        <w:widowControl w:val="0"/>
        <w:pBdr>
          <w:top w:val="nil"/>
          <w:left w:val="nil"/>
          <w:bottom w:val="nil"/>
          <w:right w:val="nil"/>
          <w:between w:val="nil"/>
          <w:bar w:val="nil"/>
        </w:pBdr>
        <w:rPr>
          <w:rFonts w:eastAsia="Calibri"/>
          <w:bdr w:val="nil"/>
          <w:lang w:val="pt-BR"/>
        </w:rPr>
      </w:pPr>
      <w:r w:rsidRPr="00632782">
        <w:rPr>
          <w:bdr w:val="none" w:sz="0" w:space="0" w:color="auto" w:frame="1"/>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688CBF29" w14:textId="6EFB0844" w:rsidR="00C12563" w:rsidRPr="00632782" w:rsidRDefault="00E22017" w:rsidP="00C12563">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Considerando que existem alternativas ao tratamento contábil, os resultados divulgados pela </w:t>
      </w:r>
      <w:r w:rsidR="009B78F5">
        <w:rPr>
          <w:bdr w:val="none" w:sz="0" w:space="0" w:color="auto" w:frame="1"/>
          <w:lang w:val="pt-BR"/>
        </w:rPr>
        <w:t>Ativos</w:t>
      </w:r>
      <w:r w:rsidRPr="00632782">
        <w:rPr>
          <w:bdr w:val="none" w:sz="0" w:space="0" w:color="auto" w:frame="1"/>
          <w:lang w:val="pt-BR"/>
        </w:rPr>
        <w:t xml:space="preserve"> poderiam ser distintos, caso um tratamento diferente fosse escolhido. A Administração considera que as escolhas são apropriadas e que as demonstrações contábeis apresentam, de forma adequada, a posição financeira da </w:t>
      </w:r>
      <w:r w:rsidR="009B78F5">
        <w:rPr>
          <w:bdr w:val="none" w:sz="0" w:space="0" w:color="auto" w:frame="1"/>
          <w:lang w:val="pt-BR"/>
        </w:rPr>
        <w:t>Ativos</w:t>
      </w:r>
      <w:r w:rsidRPr="00632782">
        <w:rPr>
          <w:bdr w:val="none" w:sz="0" w:space="0" w:color="auto" w:frame="1"/>
          <w:lang w:val="pt-BR"/>
        </w:rPr>
        <w:t xml:space="preserve"> e o resultado das suas operações em todos os aspectos materialmente relevantes.</w:t>
      </w:r>
    </w:p>
    <w:p w14:paraId="7A8E701E" w14:textId="77777777" w:rsidR="00C12563" w:rsidRPr="00632782" w:rsidRDefault="00E22017" w:rsidP="00C12563">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45702223" w14:textId="77777777" w:rsidR="00E50BCF" w:rsidRPr="00632782" w:rsidRDefault="00E22017"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632782">
        <w:rPr>
          <w:rFonts w:ascii="BancoDoBrasil Textos" w:hAnsi="BancoDoBrasil Textos"/>
          <w:b/>
          <w:bCs/>
          <w:sz w:val="18"/>
          <w:szCs w:val="18"/>
        </w:rPr>
        <w:t xml:space="preserve">Valor justo de instrumentos financeiros </w:t>
      </w:r>
    </w:p>
    <w:p w14:paraId="79DA80A3" w14:textId="77777777" w:rsidR="00E50BCF" w:rsidRPr="00632782" w:rsidRDefault="00E22017" w:rsidP="00E50BCF">
      <w:pPr>
        <w:pStyle w:val="050-TextoPadro"/>
        <w:pBdr>
          <w:top w:val="nil"/>
          <w:left w:val="nil"/>
          <w:bottom w:val="nil"/>
          <w:right w:val="nil"/>
          <w:between w:val="nil"/>
          <w:bar w:val="nil"/>
        </w:pBdr>
        <w:rPr>
          <w:bdr w:val="nil"/>
          <w:lang w:val="pt-BR"/>
        </w:rPr>
      </w:pPr>
      <w:r w:rsidRPr="00632782">
        <w:rPr>
          <w:lang w:val="pt-BR"/>
        </w:rPr>
        <w:t>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julgamentais, devidamente aprovados na Governança de Riscos da Organização.</w:t>
      </w:r>
    </w:p>
    <w:p w14:paraId="4E85EAF2" w14:textId="77777777" w:rsidR="00E50BCF" w:rsidRPr="00632782" w:rsidRDefault="00E22017"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632782">
        <w:rPr>
          <w:rFonts w:ascii="BancoDoBrasil Textos" w:hAnsi="BancoDoBrasil Textos"/>
          <w:b/>
          <w:bCs/>
          <w:sz w:val="18"/>
          <w:szCs w:val="18"/>
        </w:rPr>
        <w:t>Redução ao valor recuperável de ativos não financeiros</w:t>
      </w:r>
    </w:p>
    <w:p w14:paraId="029317F7" w14:textId="3780EBA5" w:rsidR="00E50BCF" w:rsidRPr="00632782" w:rsidRDefault="00E22017" w:rsidP="00E50BC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Ao final de cada período de reporte, a </w:t>
      </w:r>
      <w:r w:rsidR="009B78F5">
        <w:rPr>
          <w:bdr w:val="none" w:sz="0" w:space="0" w:color="auto" w:frame="1"/>
          <w:lang w:val="pt-BR"/>
        </w:rPr>
        <w:t>Ativos</w:t>
      </w:r>
      <w:r w:rsidRPr="00632782">
        <w:rPr>
          <w:bdr w:val="none" w:sz="0" w:space="0" w:color="auto" w:frame="1"/>
          <w:lang w:val="pt-BR"/>
        </w:rPr>
        <w:t xml:space="preserve"> avalia, com base em fontes internas e externas de informação, se há alguma indicação de que um ativo não financeiro possa ter sofrido desvalorização. Se houver indicação de desvalorização, a </w:t>
      </w:r>
      <w:r w:rsidR="009B78F5">
        <w:rPr>
          <w:bdr w:val="none" w:sz="0" w:space="0" w:color="auto" w:frame="1"/>
          <w:lang w:val="pt-BR"/>
        </w:rPr>
        <w:t>Ativos</w:t>
      </w:r>
      <w:r w:rsidRPr="00632782">
        <w:rPr>
          <w:bdr w:val="none" w:sz="0" w:space="0" w:color="auto" w:frame="1"/>
          <w:lang w:val="pt-BR"/>
        </w:rPr>
        <w:t xml:space="preserve"> estima o valor recuperável do ativo, que é o maior entre: (i) seu valor justo menos os custos para vendê-lo; e (</w:t>
      </w:r>
      <w:proofErr w:type="spellStart"/>
      <w:r w:rsidRPr="00632782">
        <w:rPr>
          <w:bdr w:val="none" w:sz="0" w:space="0" w:color="auto" w:frame="1"/>
          <w:lang w:val="pt-BR"/>
        </w:rPr>
        <w:t>ii</w:t>
      </w:r>
      <w:proofErr w:type="spellEnd"/>
      <w:r w:rsidRPr="00632782">
        <w:rPr>
          <w:bdr w:val="none" w:sz="0" w:space="0" w:color="auto" w:frame="1"/>
          <w:lang w:val="pt-BR"/>
        </w:rPr>
        <w:t>) o seu valor em uso.</w:t>
      </w:r>
    </w:p>
    <w:p w14:paraId="600B0E3C" w14:textId="20E7E503" w:rsidR="00E50BCF" w:rsidRPr="00632782" w:rsidRDefault="00E22017" w:rsidP="00E50BC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Independentemente de haver indicação de desvalorização, a </w:t>
      </w:r>
      <w:r w:rsidR="009B78F5">
        <w:rPr>
          <w:bdr w:val="none" w:sz="0" w:space="0" w:color="auto" w:frame="1"/>
          <w:lang w:val="pt-BR"/>
        </w:rPr>
        <w:t>Ativos</w:t>
      </w:r>
      <w:r w:rsidRPr="00632782">
        <w:rPr>
          <w:bdr w:val="none" w:sz="0" w:space="0" w:color="auto" w:frame="1"/>
          <w:lang w:val="pt-BR"/>
        </w:rPr>
        <w:t xml:space="preserve"> testa o valor recuperável dos ativos intangíveis ainda não disponíveis para uso e dos ágios na aquisição de investimentos, no mínimo anualmente, sempre na mesma época.</w:t>
      </w:r>
    </w:p>
    <w:p w14:paraId="232DF3C9" w14:textId="77777777" w:rsidR="00E50BCF" w:rsidRPr="00632782" w:rsidRDefault="00E22017" w:rsidP="00E50BC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Se o valor recuperável do ativo for menor que o seu valor contábil, o valor contábil é reduzido ao seu valor recuperável pelo registro de perda por desvalorização. </w:t>
      </w:r>
    </w:p>
    <w:p w14:paraId="34EE2449" w14:textId="77777777" w:rsidR="00E50BCF" w:rsidRPr="00632782" w:rsidRDefault="00E22017" w:rsidP="00E50BC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w:t>
      </w:r>
      <w:r w:rsidRPr="00632782">
        <w:rPr>
          <w:lang w:val="pt-BR"/>
        </w:rPr>
        <w:t xml:space="preserve"> ou outras técnicas de precificação, ou uma combinação de várias técnicas.</w:t>
      </w:r>
    </w:p>
    <w:p w14:paraId="2EF2DC30" w14:textId="77777777" w:rsidR="00643D1C" w:rsidRPr="00632782" w:rsidRDefault="00E22017" w:rsidP="00643D1C">
      <w:pPr>
        <w:pStyle w:val="050-TextoPadro"/>
        <w:numPr>
          <w:ilvl w:val="0"/>
          <w:numId w:val="3"/>
        </w:numPr>
        <w:pBdr>
          <w:top w:val="nil"/>
          <w:left w:val="nil"/>
          <w:bottom w:val="nil"/>
          <w:right w:val="nil"/>
          <w:between w:val="nil"/>
          <w:bar w:val="nil"/>
        </w:pBdr>
        <w:rPr>
          <w:rFonts w:eastAsia="Calibri"/>
          <w:b/>
          <w:bCs/>
          <w:bdr w:val="nil"/>
          <w:lang w:val="pt-BR" w:eastAsia="en-US"/>
        </w:rPr>
      </w:pPr>
      <w:r w:rsidRPr="00632782">
        <w:rPr>
          <w:rFonts w:eastAsia="Calibri"/>
          <w:b/>
          <w:bCs/>
          <w:lang w:val="pt-BR" w:eastAsia="en-US"/>
        </w:rPr>
        <w:t>Perdas na baixa de créditos adquiridos</w:t>
      </w:r>
    </w:p>
    <w:p w14:paraId="746EF4B2" w14:textId="77777777" w:rsidR="00632782" w:rsidRPr="00632782" w:rsidRDefault="00E22017" w:rsidP="00012D7F">
      <w:pPr>
        <w:pBdr>
          <w:top w:val="nil"/>
          <w:left w:val="nil"/>
          <w:bottom w:val="nil"/>
          <w:right w:val="nil"/>
          <w:between w:val="nil"/>
          <w:bar w:val="nil"/>
        </w:pBdr>
        <w:spacing w:after="200" w:line="276" w:lineRule="auto"/>
        <w:jc w:val="both"/>
        <w:rPr>
          <w:rFonts w:ascii="BancoDoBrasil Textos" w:eastAsia="Times New Roman" w:hAnsi="BancoDoBrasil Textos" w:cs="Times New Roman"/>
          <w:kern w:val="0"/>
          <w:sz w:val="18"/>
          <w:szCs w:val="18"/>
          <w:bdr w:val="none" w:sz="0" w:space="0" w:color="auto" w:frame="1"/>
          <w:lang w:eastAsia="pt-BR"/>
        </w:rPr>
      </w:pPr>
      <w:r w:rsidRPr="00632782">
        <w:rPr>
          <w:rFonts w:ascii="BancoDoBrasil Textos" w:eastAsia="Times New Roman" w:hAnsi="BancoDoBrasil Textos" w:cs="Times New Roman"/>
          <w:kern w:val="0"/>
          <w:sz w:val="18"/>
          <w:szCs w:val="18"/>
          <w:bdr w:val="none" w:sz="0" w:space="0" w:color="auto" w:frame="1"/>
          <w:lang w:eastAsia="pt-BR"/>
        </w:rPr>
        <w:t xml:space="preserve">Os créditos adquiridos, que por se tratar de créditos “estressados”, referindo-se a créditos com qualidade deteriorada, originados de instituições onde se encontravam no status “baixados para perda”, são reconhecidos </w:t>
      </w:r>
    </w:p>
    <w:p w14:paraId="3CA92EAC" w14:textId="77777777" w:rsidR="00632782" w:rsidRPr="00632782" w:rsidRDefault="00632782" w:rsidP="00012D7F">
      <w:pPr>
        <w:pBdr>
          <w:top w:val="nil"/>
          <w:left w:val="nil"/>
          <w:bottom w:val="nil"/>
          <w:right w:val="nil"/>
          <w:between w:val="nil"/>
          <w:bar w:val="nil"/>
        </w:pBdr>
        <w:spacing w:after="200" w:line="276" w:lineRule="auto"/>
        <w:jc w:val="both"/>
        <w:rPr>
          <w:rFonts w:ascii="BancoDoBrasil Textos" w:eastAsia="Times New Roman" w:hAnsi="BancoDoBrasil Textos" w:cs="Times New Roman"/>
          <w:kern w:val="0"/>
          <w:sz w:val="18"/>
          <w:szCs w:val="18"/>
          <w:bdr w:val="none" w:sz="0" w:space="0" w:color="auto" w:frame="1"/>
          <w:lang w:eastAsia="pt-BR"/>
        </w:rPr>
      </w:pPr>
    </w:p>
    <w:p w14:paraId="0DEE9CDA" w14:textId="77777777" w:rsidR="00632782" w:rsidRPr="00632782" w:rsidRDefault="00632782" w:rsidP="00012D7F">
      <w:pPr>
        <w:pBdr>
          <w:top w:val="nil"/>
          <w:left w:val="nil"/>
          <w:bottom w:val="nil"/>
          <w:right w:val="nil"/>
          <w:between w:val="nil"/>
          <w:bar w:val="nil"/>
        </w:pBdr>
        <w:spacing w:after="200" w:line="276" w:lineRule="auto"/>
        <w:jc w:val="both"/>
        <w:rPr>
          <w:rFonts w:ascii="BancoDoBrasil Textos" w:eastAsia="Times New Roman" w:hAnsi="BancoDoBrasil Textos" w:cs="Times New Roman"/>
          <w:kern w:val="0"/>
          <w:sz w:val="18"/>
          <w:szCs w:val="18"/>
          <w:bdr w:val="none" w:sz="0" w:space="0" w:color="auto" w:frame="1"/>
          <w:lang w:eastAsia="pt-BR"/>
        </w:rPr>
      </w:pPr>
    </w:p>
    <w:p w14:paraId="35F5E4D8" w14:textId="4170580C" w:rsidR="00012D7F" w:rsidRPr="00632782" w:rsidRDefault="00E22017"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632782">
        <w:rPr>
          <w:rFonts w:ascii="BancoDoBrasil Textos" w:eastAsia="Times New Roman" w:hAnsi="BancoDoBrasil Textos" w:cs="Times New Roman"/>
          <w:kern w:val="0"/>
          <w:sz w:val="18"/>
          <w:szCs w:val="18"/>
          <w:bdr w:val="none" w:sz="0" w:space="0" w:color="auto" w:frame="1"/>
          <w:lang w:eastAsia="pt-BR"/>
        </w:rPr>
        <w:t>inicialmente por seu valor de custo já líquido da perda esperada e, mensalmente, há o reconhecimento das perdas, mediante o desempenho de recuperação. Essas perdas são registradas em conformidade com o CPC 48, para os ativos financeiros adquiridos com problemas de recuperação de crédito.</w:t>
      </w:r>
    </w:p>
    <w:p w14:paraId="35591048" w14:textId="77777777" w:rsidR="00012D7F" w:rsidRPr="00632782" w:rsidRDefault="00E22017"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632782">
        <w:rPr>
          <w:rFonts w:ascii="BancoDoBrasil Textos" w:eastAsia="Times New Roman" w:hAnsi="BancoDoBrasil Textos" w:cs="Times New Roman"/>
          <w:kern w:val="0"/>
          <w:sz w:val="18"/>
          <w:szCs w:val="18"/>
          <w:bdr w:val="none" w:sz="0" w:space="0" w:color="auto" w:frame="1"/>
          <w:lang w:eastAsia="pt-BR"/>
        </w:rPr>
        <w:t xml:space="preserve">Adicionalmente, o CPC 48 recomenda que em cada data de balanço, a entidade reavalie o valor da alteração das perdas de crédito esperadas, e se aplicável, reconheça um ganho ou perda na redução ao valor recuperável no resultado. </w:t>
      </w:r>
    </w:p>
    <w:p w14:paraId="34D25D85" w14:textId="77777777" w:rsidR="00ED1269" w:rsidRPr="00632782" w:rsidRDefault="00E22017"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632782">
        <w:rPr>
          <w:rFonts w:ascii="BancoDoBrasil Textos" w:eastAsia="Times New Roman" w:hAnsi="BancoDoBrasil Textos" w:cs="Times New Roman"/>
          <w:kern w:val="0"/>
          <w:sz w:val="18"/>
          <w:szCs w:val="18"/>
          <w:bdr w:val="none" w:sz="0" w:space="0" w:color="auto" w:frame="1"/>
          <w:lang w:eastAsia="pt-BR"/>
        </w:rPr>
        <w:t>Conforme essas exigências, a Companhia desenvolveu a metodologia para a baixa das carteiras adquiridas que consiste em estabelecer uma curva de baixa mensal até o desgaste total da carteira. Essa curva de baixa de cada uma das carteiras de créditos adquiridas é monitorada anualmente para que atendam a um intervalo de assertividade dentro de até 3%. Caso esse percentual seja ultrapassado, inicia-se um processo de revisão e readequação das variáveis para preservar a qualidade do modelo.</w:t>
      </w:r>
    </w:p>
    <w:p w14:paraId="055A761C" w14:textId="77777777" w:rsidR="00A90CAF" w:rsidRPr="00632782" w:rsidRDefault="00E22017"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632782">
        <w:rPr>
          <w:rFonts w:ascii="BancoDoBrasil Textos" w:hAnsi="BancoDoBrasil Textos"/>
          <w:b/>
          <w:bCs/>
          <w:sz w:val="18"/>
          <w:szCs w:val="18"/>
        </w:rPr>
        <w:t>Impostos sobre os lucros</w:t>
      </w:r>
    </w:p>
    <w:p w14:paraId="7A71CBE3" w14:textId="4C8DCF59" w:rsidR="00A90CAF" w:rsidRPr="00632782" w:rsidRDefault="00E22017" w:rsidP="00A90CA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As receitas geradas pela </w:t>
      </w:r>
      <w:r w:rsidR="009B78F5">
        <w:rPr>
          <w:bdr w:val="none" w:sz="0" w:space="0" w:color="auto" w:frame="1"/>
          <w:lang w:val="pt-BR"/>
        </w:rPr>
        <w:t>Ativos</w:t>
      </w:r>
      <w:r w:rsidRPr="00632782">
        <w:rPr>
          <w:bdr w:val="none" w:sz="0" w:space="0" w:color="auto" w:frame="1"/>
          <w:lang w:val="pt-BR"/>
        </w:rPr>
        <w:t xml:space="preserve">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7AA7BABF" w14:textId="2A67BCAD" w:rsidR="00C700D3" w:rsidRPr="00632782" w:rsidRDefault="00E22017" w:rsidP="00A90CA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As autoridades fiscais podem rever os procedimentos adotados pela </w:t>
      </w:r>
      <w:r w:rsidR="009B78F5">
        <w:rPr>
          <w:bdr w:val="none" w:sz="0" w:space="0" w:color="auto" w:frame="1"/>
          <w:lang w:val="pt-BR"/>
        </w:rPr>
        <w:t>Ativos</w:t>
      </w:r>
      <w:r w:rsidRPr="00632782">
        <w:rPr>
          <w:bdr w:val="none" w:sz="0" w:space="0" w:color="auto" w:frame="1"/>
          <w:lang w:val="pt-BR"/>
        </w:rPr>
        <w:t xml:space="preserve"> e pela sua subsidiária no prazo de cinco anos, contados a partir da data em que os tributos são considerados devidos. Desta forma, há a possibilidade dessas autoridades fiscais questionarem procedimentos adotados pela </w:t>
      </w:r>
      <w:r w:rsidR="009B78F5">
        <w:rPr>
          <w:bdr w:val="none" w:sz="0" w:space="0" w:color="auto" w:frame="1"/>
          <w:lang w:val="pt-BR"/>
        </w:rPr>
        <w:t>Ativos</w:t>
      </w:r>
      <w:r w:rsidRPr="00632782">
        <w:rPr>
          <w:bdr w:val="none" w:sz="0" w:space="0" w:color="auto" w:frame="1"/>
          <w:lang w:val="pt-BR"/>
        </w:rPr>
        <w:t>, principalmente aqueles decorrentes de diferenças na interpretação da legislação fiscal. No entanto, a Administração acredita que não haverá correções significativas aos impostos sobre os lucros registrados nestas demonstrações contábeis.</w:t>
      </w:r>
    </w:p>
    <w:p w14:paraId="0FB43830" w14:textId="77777777" w:rsidR="00A90CAF" w:rsidRPr="00632782" w:rsidRDefault="00E22017"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632782">
        <w:rPr>
          <w:rFonts w:ascii="BancoDoBrasil Textos" w:hAnsi="BancoDoBrasil Textos"/>
          <w:b/>
          <w:bCs/>
          <w:sz w:val="18"/>
          <w:szCs w:val="18"/>
        </w:rPr>
        <w:t>Reconhecimento e avaliação de impostos diferidos</w:t>
      </w:r>
    </w:p>
    <w:p w14:paraId="0FDC343A" w14:textId="28883B11" w:rsidR="00A90CAF" w:rsidRPr="00632782" w:rsidRDefault="00E22017" w:rsidP="00A90CA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Os ativos fiscais diferidos (créditos tributários) são calculados sobre diferenças temporárias e prejuízos fiscais a compensar, sendo reconhecidos contabilmente quando a </w:t>
      </w:r>
      <w:r w:rsidR="009B78F5">
        <w:rPr>
          <w:bdr w:val="none" w:sz="0" w:space="0" w:color="auto" w:frame="1"/>
          <w:lang w:val="pt-BR"/>
        </w:rPr>
        <w:t>Ativos</w:t>
      </w:r>
      <w:r w:rsidRPr="00632782">
        <w:rPr>
          <w:bdr w:val="none" w:sz="0" w:space="0" w:color="auto" w:frame="1"/>
          <w:lang w:val="pt-BR"/>
        </w:rPr>
        <w:t xml:space="preserve"> possuir expectativa de que gerará lucro tributável nos exercícios subsequentes, em montantes suficientes para compensar referidos valores. A realização esperada do crédito tributário da </w:t>
      </w:r>
      <w:r w:rsidR="009B78F5">
        <w:rPr>
          <w:bdr w:val="none" w:sz="0" w:space="0" w:color="auto" w:frame="1"/>
          <w:lang w:val="pt-BR"/>
        </w:rPr>
        <w:t>Ativos</w:t>
      </w:r>
      <w:r w:rsidRPr="00632782">
        <w:rPr>
          <w:bdr w:val="none" w:sz="0" w:space="0" w:color="auto" w:frame="1"/>
          <w:lang w:val="pt-BR"/>
        </w:rPr>
        <w:t xml:space="preserve"> é baseada na projeção de receitas futuras e estudos técnicos, em linha com a legislação fiscal atual.</w:t>
      </w:r>
    </w:p>
    <w:p w14:paraId="0DCC3DAF" w14:textId="0FE8C714" w:rsidR="00A90CAF" w:rsidRPr="00632782" w:rsidRDefault="00E22017" w:rsidP="00A90CAF">
      <w:pPr>
        <w:pStyle w:val="050-TextoPadro"/>
        <w:keepNext w:val="0"/>
        <w:keepLines w:val="0"/>
        <w:widowControl w:val="0"/>
        <w:pBdr>
          <w:top w:val="nil"/>
          <w:left w:val="nil"/>
          <w:bottom w:val="nil"/>
          <w:right w:val="nil"/>
          <w:between w:val="nil"/>
          <w:bar w:val="nil"/>
        </w:pBdr>
        <w:rPr>
          <w:bdr w:val="nil"/>
          <w:lang w:val="pt-BR"/>
        </w:rPr>
      </w:pPr>
      <w:r w:rsidRPr="00632782">
        <w:rPr>
          <w:bdr w:val="none" w:sz="0" w:space="0" w:color="auto" w:frame="1"/>
          <w:lang w:val="pt-BR"/>
        </w:rPr>
        <w:t xml:space="preserve">As estimativas consideradas pela </w:t>
      </w:r>
      <w:r w:rsidR="009B78F5">
        <w:rPr>
          <w:bdr w:val="none" w:sz="0" w:space="0" w:color="auto" w:frame="1"/>
          <w:lang w:val="pt-BR"/>
        </w:rPr>
        <w:t>Ativos</w:t>
      </w:r>
      <w:r w:rsidRPr="00632782">
        <w:rPr>
          <w:bdr w:val="none" w:sz="0" w:space="0" w:color="auto" w:frame="1"/>
          <w:lang w:val="pt-BR"/>
        </w:rPr>
        <w:t xml:space="preserve"> para o reconhecimento e avaliação de impostos diferidos são obtidas em função das expectativas atuais e das projeções de eventos e tendências futuras. As principais premissas identificadas pela </w:t>
      </w:r>
      <w:r w:rsidR="009B78F5">
        <w:rPr>
          <w:bdr w:val="none" w:sz="0" w:space="0" w:color="auto" w:frame="1"/>
          <w:lang w:val="pt-BR"/>
        </w:rPr>
        <w:t>Ativos</w:t>
      </w:r>
      <w:r w:rsidRPr="00632782">
        <w:rPr>
          <w:bdr w:val="none" w:sz="0" w:space="0" w:color="auto" w:frame="1"/>
          <w:lang w:val="pt-BR"/>
        </w:rPr>
        <w:t xml:space="preserve"> que podem afetar essas estimativas estão relacionadas a fatores, como:</w:t>
      </w:r>
    </w:p>
    <w:p w14:paraId="6F672748"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variações nos valores depositados, na inadimplência e na base de clientes;</w:t>
      </w:r>
    </w:p>
    <w:p w14:paraId="635AE4A6"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 xml:space="preserve">mudanças na regulamentação governamental que afetem questões fiscais; </w:t>
      </w:r>
    </w:p>
    <w:p w14:paraId="310298EF"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alterações nas taxas de juros;</w:t>
      </w:r>
    </w:p>
    <w:p w14:paraId="4BB1E07D"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mudanças nos índices de inflação;</w:t>
      </w:r>
    </w:p>
    <w:p w14:paraId="01FE092F"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processos ou disputas judiciais adversas;</w:t>
      </w:r>
    </w:p>
    <w:p w14:paraId="09B30786"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riscos de crédito, de mercado e outros riscos decorrentes das atividades de crédito e de investimento;</w:t>
      </w:r>
    </w:p>
    <w:p w14:paraId="3434630B"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mudanças nos valores de mercado de títulos brasileiros, especialmente títulos do governo brasileiro; e</w:t>
      </w:r>
    </w:p>
    <w:p w14:paraId="58C872C7" w14:textId="77777777" w:rsidR="00A90CAF" w:rsidRPr="00632782" w:rsidRDefault="00E22017"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632782">
        <w:rPr>
          <w:bdr w:val="none" w:sz="0" w:space="0" w:color="auto" w:frame="1"/>
          <w:lang w:val="pt-BR"/>
        </w:rPr>
        <w:t>mudanças nas condições econômicas internas e externas.</w:t>
      </w:r>
    </w:p>
    <w:p w14:paraId="0C036F4D"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b/>
          <w:bCs/>
          <w:sz w:val="18"/>
          <w:szCs w:val="18"/>
          <w:bdr w:val="nil"/>
        </w:rPr>
      </w:pPr>
    </w:p>
    <w:p w14:paraId="5291551D"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b/>
          <w:bCs/>
          <w:sz w:val="18"/>
          <w:szCs w:val="18"/>
          <w:bdr w:val="nil"/>
        </w:rPr>
      </w:pPr>
    </w:p>
    <w:p w14:paraId="0C5D709D"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b/>
          <w:bCs/>
          <w:sz w:val="18"/>
          <w:szCs w:val="18"/>
          <w:bdr w:val="nil"/>
        </w:rPr>
      </w:pPr>
    </w:p>
    <w:p w14:paraId="1CE82C6D" w14:textId="2C7B2C40" w:rsidR="00C21E7A" w:rsidRPr="00632782" w:rsidRDefault="00E22017" w:rsidP="00632782">
      <w:pPr>
        <w:pStyle w:val="PargrafodaLista"/>
        <w:keepNext/>
        <w:numPr>
          <w:ilvl w:val="0"/>
          <w:numId w:val="3"/>
        </w:numPr>
        <w:pBdr>
          <w:top w:val="nil"/>
          <w:left w:val="nil"/>
          <w:bottom w:val="nil"/>
          <w:right w:val="nil"/>
          <w:between w:val="nil"/>
          <w:bar w:val="nil"/>
        </w:pBdr>
        <w:ind w:left="357" w:hanging="357"/>
        <w:rPr>
          <w:rFonts w:ascii="BancoDoBrasil Textos" w:hAnsi="BancoDoBrasil Textos"/>
          <w:b/>
          <w:bCs/>
          <w:sz w:val="18"/>
          <w:szCs w:val="18"/>
          <w:bdr w:val="nil"/>
        </w:rPr>
      </w:pPr>
      <w:r w:rsidRPr="00632782">
        <w:rPr>
          <w:rFonts w:ascii="BancoDoBrasil Textos" w:hAnsi="BancoDoBrasil Textos"/>
          <w:b/>
          <w:bCs/>
          <w:sz w:val="18"/>
          <w:szCs w:val="18"/>
        </w:rPr>
        <w:t>Provisões, ativos e passivos contingentes</w:t>
      </w:r>
    </w:p>
    <w:p w14:paraId="11FD1197" w14:textId="61EB29E7" w:rsidR="00C21E7A" w:rsidRPr="00632782" w:rsidRDefault="00E22017" w:rsidP="00C21E7A">
      <w:pPr>
        <w:pStyle w:val="050-TextoPadro"/>
        <w:pBdr>
          <w:top w:val="nil"/>
          <w:left w:val="nil"/>
          <w:bottom w:val="nil"/>
          <w:right w:val="nil"/>
          <w:between w:val="nil"/>
          <w:bar w:val="nil"/>
        </w:pBdr>
        <w:rPr>
          <w:bdr w:val="nil"/>
          <w:lang w:val="pt-BR"/>
        </w:rPr>
      </w:pPr>
      <w:r w:rsidRPr="00632782">
        <w:rPr>
          <w:bdr w:val="none" w:sz="0" w:space="0" w:color="auto" w:frame="1"/>
          <w:lang w:val="pt-BR"/>
        </w:rPr>
        <w:t>O reconhecimento, a mensuração e a divulgação das provisões, dos ativos e passivos contingentes e das obrigações legais são efetuados de acordo com os critérios definidos pelo CPC 25.</w:t>
      </w:r>
    </w:p>
    <w:p w14:paraId="349885FA" w14:textId="77777777" w:rsidR="00C21E7A" w:rsidRPr="00632782" w:rsidRDefault="00E22017" w:rsidP="00C21E7A">
      <w:pPr>
        <w:pStyle w:val="050-TextoPadro"/>
        <w:pBdr>
          <w:top w:val="nil"/>
          <w:left w:val="nil"/>
          <w:bottom w:val="nil"/>
          <w:right w:val="nil"/>
          <w:between w:val="nil"/>
          <w:bar w:val="nil"/>
        </w:pBdr>
        <w:rPr>
          <w:bdr w:val="nil"/>
          <w:lang w:val="pt-BR"/>
        </w:rPr>
      </w:pPr>
      <w:r w:rsidRPr="00632782">
        <w:rPr>
          <w:bdr w:val="none" w:sz="0" w:space="0" w:color="auto" w:frame="1"/>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5A58A388" w14:textId="77777777" w:rsidR="00C21E7A" w:rsidRPr="00632782" w:rsidRDefault="00E22017" w:rsidP="00C21E7A">
      <w:pPr>
        <w:pStyle w:val="050-TextoPadro"/>
        <w:pBdr>
          <w:top w:val="nil"/>
          <w:left w:val="nil"/>
          <w:bottom w:val="nil"/>
          <w:right w:val="nil"/>
          <w:between w:val="nil"/>
          <w:bar w:val="nil"/>
        </w:pBdr>
        <w:rPr>
          <w:bdr w:val="nil"/>
          <w:lang w:val="pt-BR"/>
        </w:rPr>
      </w:pPr>
      <w:r w:rsidRPr="00632782">
        <w:rPr>
          <w:bdr w:val="none" w:sz="0" w:space="0" w:color="auto" w:frame="1"/>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15867ED6" w14:textId="77777777" w:rsidR="00C21E7A" w:rsidRPr="00632782" w:rsidRDefault="00E22017" w:rsidP="00C21E7A">
      <w:pPr>
        <w:pStyle w:val="050-TextoPadro"/>
        <w:pBdr>
          <w:top w:val="nil"/>
          <w:left w:val="nil"/>
          <w:bottom w:val="nil"/>
          <w:right w:val="nil"/>
          <w:between w:val="nil"/>
          <w:bar w:val="nil"/>
        </w:pBdr>
        <w:rPr>
          <w:bdr w:val="nil"/>
          <w:lang w:val="pt-BR"/>
        </w:rPr>
      </w:pPr>
      <w:r w:rsidRPr="00632782">
        <w:rPr>
          <w:bdr w:val="none" w:sz="0" w:space="0" w:color="auto" w:frame="1"/>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63BC96D4" w14:textId="77777777" w:rsidR="00C21E7A" w:rsidRPr="00632782" w:rsidRDefault="00E22017" w:rsidP="00C21E7A">
      <w:pPr>
        <w:pStyle w:val="050-TextoPadro"/>
        <w:pBdr>
          <w:top w:val="nil"/>
          <w:left w:val="nil"/>
          <w:bottom w:val="nil"/>
          <w:right w:val="nil"/>
          <w:between w:val="nil"/>
          <w:bar w:val="nil"/>
        </w:pBdr>
        <w:rPr>
          <w:bdr w:val="nil"/>
          <w:lang w:val="pt-BR"/>
        </w:rPr>
      </w:pPr>
      <w:r w:rsidRPr="00632782">
        <w:rPr>
          <w:bdr w:val="none" w:sz="0" w:space="0" w:color="auto" w:frame="1"/>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54F340F8" w14:textId="77777777" w:rsidR="00C21E7A" w:rsidRPr="00632782" w:rsidRDefault="00E22017" w:rsidP="00C21E7A">
      <w:pPr>
        <w:pStyle w:val="050-TextoPadro"/>
        <w:pBdr>
          <w:top w:val="nil"/>
          <w:left w:val="nil"/>
          <w:bottom w:val="nil"/>
          <w:right w:val="nil"/>
          <w:between w:val="nil"/>
          <w:bar w:val="nil"/>
        </w:pBdr>
        <w:rPr>
          <w:bdr w:val="nil"/>
          <w:lang w:val="pt-BR"/>
        </w:rPr>
      </w:pPr>
      <w:r w:rsidRPr="00632782">
        <w:rPr>
          <w:bdr w:val="none" w:sz="0" w:space="0" w:color="auto" w:frame="1"/>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131050E6" w14:textId="77777777" w:rsidR="00580F4E" w:rsidRPr="00632782" w:rsidRDefault="00E22017" w:rsidP="00E673F4">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rPr>
      </w:pPr>
      <w:bookmarkStart w:id="18" w:name="RG_MARKER_385629"/>
      <w:r w:rsidRPr="00632782">
        <w:rPr>
          <w:rFonts w:ascii="BancoDoBrasil Textos" w:eastAsia="Calibri" w:hAnsi="BancoDoBrasil Textos" w:cs="Arial"/>
          <w:b/>
          <w:bCs/>
          <w:kern w:val="0"/>
          <w:sz w:val="20"/>
          <w:szCs w:val="20"/>
        </w:rPr>
        <w:t>5</w:t>
      </w:r>
      <w:bookmarkEnd w:id="18"/>
      <w:r w:rsidRPr="00632782">
        <w:rPr>
          <w:rFonts w:ascii="BancoDoBrasil Textos" w:eastAsia="Calibri" w:hAnsi="BancoDoBrasil Textos" w:cs="Arial"/>
          <w:b/>
          <w:bCs/>
          <w:color w:val="000000"/>
          <w:kern w:val="0"/>
          <w:sz w:val="20"/>
          <w:szCs w:val="20"/>
        </w:rPr>
        <w:t xml:space="preserve"> – </w:t>
      </w:r>
      <w:r w:rsidRPr="00632782">
        <w:rPr>
          <w:rFonts w:ascii="BancoDoBrasil Textos" w:eastAsia="Calibri" w:hAnsi="BancoDoBrasil Textos" w:cs="Arial"/>
          <w:b/>
          <w:bCs/>
          <w:kern w:val="0"/>
          <w:sz w:val="20"/>
          <w:szCs w:val="20"/>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950A68" w:rsidRPr="00632782" w14:paraId="14083866"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73FC431F"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2FA7E59D"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7207A7F"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950A68" w:rsidRPr="00632782" w14:paraId="3B41F6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A6867DD"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26555B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31/12/2025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4960B7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31/12/2024</w:t>
            </w:r>
          </w:p>
        </w:tc>
      </w:tr>
      <w:tr w:rsidR="00950A68" w:rsidRPr="00632782" w14:paraId="6EFFBA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6C9D171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Caixa e Equivalentes de Caixa</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18B448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252.552</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36D0454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436.642</w:t>
            </w:r>
          </w:p>
        </w:tc>
      </w:tr>
      <w:tr w:rsidR="00950A68" w:rsidRPr="00632782" w14:paraId="2C9B60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63B0C85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Fundos</w:t>
            </w:r>
            <w:proofErr w:type="spellEnd"/>
            <w:r w:rsidRPr="00632782">
              <w:rPr>
                <w:rFonts w:ascii="BancoDoBrasil Textos" w:eastAsia="BancoDoBrasil Textos" w:hAnsi="BancoDoBrasil Textos" w:cs="BancoDoBrasil Textos"/>
                <w:color w:val="000000"/>
                <w:kern w:val="0"/>
                <w:sz w:val="16"/>
                <w:szCs w:val="22"/>
                <w:lang w:val="en-US"/>
              </w:rPr>
              <w:t xml:space="preserve"> de </w:t>
            </w:r>
            <w:proofErr w:type="spellStart"/>
            <w:r w:rsidRPr="00632782">
              <w:rPr>
                <w:rFonts w:ascii="BancoDoBrasil Textos" w:eastAsia="BancoDoBrasil Textos" w:hAnsi="BancoDoBrasil Textos" w:cs="BancoDoBrasil Textos"/>
                <w:color w:val="000000"/>
                <w:kern w:val="0"/>
                <w:sz w:val="16"/>
                <w:szCs w:val="22"/>
                <w:lang w:val="en-US"/>
              </w:rPr>
              <w:t>investimento</w:t>
            </w:r>
            <w:proofErr w:type="spellEnd"/>
            <w:r w:rsidRPr="00632782">
              <w:rPr>
                <w:rFonts w:ascii="BancoDoBrasil Textos" w:eastAsia="BancoDoBrasil Textos" w:hAnsi="BancoDoBrasil Textos" w:cs="BancoDoBrasil Textos"/>
                <w:color w:val="000000"/>
                <w:kern w:val="0"/>
                <w:sz w:val="16"/>
                <w:szCs w:val="22"/>
                <w:lang w:val="en-US"/>
              </w:rPr>
              <w:t xml:space="preserve"> </w:t>
            </w:r>
            <w:r w:rsidRPr="00632782">
              <w:rPr>
                <w:rFonts w:ascii="BancoDoBrasil Textos" w:eastAsia="BancoDoBrasil Textos" w:hAnsi="BancoDoBrasil Textos" w:cs="BancoDoBrasil Textos"/>
                <w:color w:val="000000"/>
                <w:kern w:val="0"/>
                <w:sz w:val="16"/>
                <w:szCs w:val="22"/>
                <w:vertAlign w:val="superscript"/>
                <w:lang w:val="en-US"/>
              </w:rPr>
              <w:t>(1)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001940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245.873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798D11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434.934</w:t>
            </w:r>
          </w:p>
        </w:tc>
      </w:tr>
      <w:tr w:rsidR="00950A68" w:rsidRPr="00632782" w14:paraId="09F2C8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FCE874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Caixa e </w:t>
            </w:r>
            <w:proofErr w:type="spellStart"/>
            <w:r w:rsidRPr="00632782">
              <w:rPr>
                <w:rFonts w:ascii="BancoDoBrasil Textos" w:eastAsia="BancoDoBrasil Textos" w:hAnsi="BancoDoBrasil Textos" w:cs="BancoDoBrasil Textos"/>
                <w:color w:val="000000"/>
                <w:kern w:val="0"/>
                <w:sz w:val="16"/>
                <w:szCs w:val="22"/>
                <w:lang w:val="en-US"/>
              </w:rPr>
              <w:t>depósitos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129185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3.433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097C87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w:t>
            </w:r>
          </w:p>
        </w:tc>
      </w:tr>
      <w:tr w:rsidR="00950A68" w:rsidRPr="00632782" w14:paraId="04B9F8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1FD5BB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Certificado de depósito bancário - CDB </w:t>
            </w:r>
            <w:r w:rsidRPr="00632782">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FB57E9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3.246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0C51B6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1.707</w:t>
            </w:r>
          </w:p>
        </w:tc>
      </w:tr>
      <w:tr w:rsidR="00950A68" w:rsidRPr="00632782" w14:paraId="4BEF61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D7FCA9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Total </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A8B557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252.552</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E59F3E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436.642</w:t>
            </w:r>
          </w:p>
        </w:tc>
      </w:tr>
    </w:tbl>
    <w:p w14:paraId="3984F0DE" w14:textId="77777777" w:rsidR="00765C53" w:rsidRPr="00632782" w:rsidRDefault="00E22017"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632782">
        <w:rPr>
          <w:rFonts w:ascii="BancoDoBrasil Textos" w:hAnsi="BancoDoBrasil Textos"/>
        </w:rPr>
        <w:t>Correspondem às aplicações financeiras no</w:t>
      </w:r>
      <w:r w:rsidR="001A4302" w:rsidRPr="00632782">
        <w:rPr>
          <w:rFonts w:ascii="BancoDoBrasil Textos" w:hAnsi="BancoDoBrasil Textos"/>
        </w:rPr>
        <w:t>s</w:t>
      </w:r>
      <w:r w:rsidRPr="00632782">
        <w:rPr>
          <w:rFonts w:ascii="BancoDoBrasil Textos" w:hAnsi="BancoDoBrasil Textos"/>
        </w:rPr>
        <w:t xml:space="preserve"> fundo</w:t>
      </w:r>
      <w:r w:rsidR="001A4302" w:rsidRPr="00632782">
        <w:rPr>
          <w:rFonts w:ascii="BancoDoBrasil Textos" w:hAnsi="BancoDoBrasil Textos"/>
        </w:rPr>
        <w:t>s</w:t>
      </w:r>
      <w:r w:rsidRPr="00632782">
        <w:rPr>
          <w:rFonts w:ascii="BancoDoBrasil Textos" w:hAnsi="BancoDoBrasil Textos"/>
        </w:rPr>
        <w:t xml:space="preserve"> de investimento de mercado BB RF CP Corporate Ágil</w:t>
      </w:r>
      <w:r w:rsidR="001A4302" w:rsidRPr="00632782">
        <w:rPr>
          <w:rFonts w:ascii="BancoDoBrasil Textos" w:hAnsi="BancoDoBrasil Textos"/>
        </w:rPr>
        <w:t xml:space="preserve"> e BB RF</w:t>
      </w:r>
      <w:r w:rsidRPr="00632782">
        <w:rPr>
          <w:rFonts w:ascii="BancoDoBrasil Textos" w:hAnsi="BancoDoBrasil Textos"/>
        </w:rPr>
        <w:t xml:space="preserve"> Ref. DI Títulos Públicos FI LP, administrados pela BB </w:t>
      </w:r>
      <w:proofErr w:type="spellStart"/>
      <w:r w:rsidRPr="00632782">
        <w:rPr>
          <w:rFonts w:ascii="BancoDoBrasil Textos" w:hAnsi="BancoDoBrasil Textos"/>
        </w:rPr>
        <w:t>Asset</w:t>
      </w:r>
      <w:proofErr w:type="spellEnd"/>
      <w:r w:rsidRPr="00632782">
        <w:rPr>
          <w:rFonts w:ascii="BancoDoBrasil Textos" w:hAnsi="BancoDoBrasil Textos"/>
        </w:rPr>
        <w:t xml:space="preserve"> Management</w:t>
      </w:r>
      <w:r w:rsidRPr="00632782">
        <w:rPr>
          <w:rFonts w:ascii="BancoDoBrasil Textos" w:hAnsi="BancoDoBrasil Textos"/>
          <w:i/>
          <w:iCs/>
        </w:rPr>
        <w:t>,</w:t>
      </w:r>
      <w:r w:rsidRPr="00632782">
        <w:rPr>
          <w:rFonts w:ascii="BancoDoBrasil Textos" w:hAnsi="BancoDoBrasil Textos"/>
        </w:rPr>
        <w:t xml:space="preserve"> cuja carteira é composta por títulos públicos federais </w:t>
      </w:r>
      <w:proofErr w:type="spellStart"/>
      <w:r w:rsidRPr="00632782">
        <w:rPr>
          <w:rFonts w:ascii="BancoDoBrasil Textos" w:hAnsi="BancoDoBrasil Textos"/>
        </w:rPr>
        <w:t>pré</w:t>
      </w:r>
      <w:proofErr w:type="spellEnd"/>
      <w:r w:rsidRPr="00632782">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3C193563" w14:textId="77777777" w:rsidR="00B46932" w:rsidRPr="00632782" w:rsidRDefault="00E22017" w:rsidP="004C1D98">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632782">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2E21EE68"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66C3E4A5" w14:textId="77777777" w:rsidR="00EA3615" w:rsidRPr="00632782" w:rsidRDefault="00E22017" w:rsidP="00C508CA">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9" w:name="RG_MARKER_385631"/>
      <w:r w:rsidRPr="00632782">
        <w:rPr>
          <w:rFonts w:ascii="BancoDoBrasil Textos" w:eastAsia="Calibri" w:hAnsi="BancoDoBrasil Textos" w:cs="Times New Roman"/>
          <w:b/>
          <w:bCs/>
          <w:kern w:val="0"/>
          <w:sz w:val="20"/>
          <w:szCs w:val="20"/>
        </w:rPr>
        <w:t xml:space="preserve">6 – </w:t>
      </w:r>
      <w:bookmarkEnd w:id="19"/>
      <w:r w:rsidRPr="00632782">
        <w:rPr>
          <w:rFonts w:ascii="BancoDoBrasil Textos" w:eastAsia="Calibri" w:hAnsi="BancoDoBrasil Textos" w:cs="Times New Roman"/>
          <w:b/>
          <w:bCs/>
          <w:kern w:val="0"/>
          <w:sz w:val="20"/>
          <w:szCs w:val="20"/>
        </w:rPr>
        <w:t>Instrumentos financeiros</w:t>
      </w:r>
    </w:p>
    <w:p w14:paraId="0427781E" w14:textId="77777777" w:rsidR="00AD2B16" w:rsidRPr="00632782"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7937D922" w14:textId="77777777" w:rsidR="00F228E2" w:rsidRPr="00632782" w:rsidRDefault="00E22017"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Aplicações financeiras</w:t>
      </w:r>
    </w:p>
    <w:p w14:paraId="6E91DD11" w14:textId="162BF15F" w:rsidR="000A5EB0" w:rsidRPr="00632782" w:rsidRDefault="00E22017" w:rsidP="006B0BF4">
      <w:pPr>
        <w:pStyle w:val="050-TextoPadro"/>
        <w:keepNext w:val="0"/>
        <w:pBdr>
          <w:top w:val="nil"/>
          <w:left w:val="nil"/>
          <w:bottom w:val="nil"/>
          <w:right w:val="nil"/>
          <w:between w:val="nil"/>
          <w:bar w:val="nil"/>
        </w:pBdr>
        <w:rPr>
          <w:bdr w:val="nil"/>
          <w:lang w:val="pt-BR"/>
        </w:rPr>
      </w:pPr>
      <w:r w:rsidRPr="00632782">
        <w:rPr>
          <w:lang w:val="pt-BR"/>
        </w:rPr>
        <w:t xml:space="preserve">As aplicações financeiras da </w:t>
      </w:r>
      <w:r w:rsidR="009B78F5">
        <w:rPr>
          <w:lang w:val="pt-BR"/>
        </w:rPr>
        <w:t>Ativos</w:t>
      </w:r>
      <w:r w:rsidRPr="00632782">
        <w:rPr>
          <w:lang w:val="pt-BR"/>
        </w:rPr>
        <w:t xml:space="preserve"> são nos fundos de investimento com liquidez diária, administrados pela BB </w:t>
      </w:r>
      <w:proofErr w:type="spellStart"/>
      <w:r w:rsidRPr="00632782">
        <w:rPr>
          <w:lang w:val="pt-BR"/>
        </w:rPr>
        <w:t>Asset</w:t>
      </w:r>
      <w:proofErr w:type="spellEnd"/>
      <w:r w:rsidRPr="00632782">
        <w:rPr>
          <w:lang w:val="pt-BR"/>
        </w:rPr>
        <w:t>, e nos certificados de depósitos bancários e são classificadas como caixa e equivalentes de caixa (Nota 5).</w:t>
      </w:r>
    </w:p>
    <w:p w14:paraId="6CDACEC8" w14:textId="77777777" w:rsidR="00506C13" w:rsidRPr="00632782" w:rsidRDefault="00506C13" w:rsidP="0011494E">
      <w:pPr>
        <w:pStyle w:val="07-Legenda"/>
        <w:keepLines w:val="0"/>
        <w:pBdr>
          <w:top w:val="nil"/>
          <w:left w:val="nil"/>
          <w:bottom w:val="nil"/>
          <w:right w:val="nil"/>
          <w:between w:val="nil"/>
          <w:bar w:val="nil"/>
        </w:pBdr>
        <w:rPr>
          <w:rFonts w:ascii="BancoDoBrasil Textos" w:hAnsi="BancoDoBrasil Textos"/>
          <w:bdr w:val="nil"/>
        </w:rPr>
      </w:pPr>
    </w:p>
    <w:p w14:paraId="1ACF9FCC"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5D6629D1"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213BC75E" w14:textId="2A320E95" w:rsidR="00F228E2" w:rsidRPr="00632782" w:rsidRDefault="00E22017"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Rendas de aplicações financeiras</w:t>
      </w:r>
    </w:p>
    <w:tbl>
      <w:tblPr>
        <w:tblW w:w="9720" w:type="dxa"/>
        <w:tblLayout w:type="fixed"/>
        <w:tblLook w:val="0600" w:firstRow="0" w:lastRow="0" w:firstColumn="0" w:lastColumn="0" w:noHBand="1" w:noVBand="1"/>
        <w:tblCaption w:val="NEINSTRUMFINANCEIROSRenAplicFinan"/>
      </w:tblPr>
      <w:tblGrid>
        <w:gridCol w:w="5940"/>
        <w:gridCol w:w="480"/>
        <w:gridCol w:w="1650"/>
        <w:gridCol w:w="1650"/>
      </w:tblGrid>
      <w:tr w:rsidR="00950A68" w:rsidRPr="00632782" w14:paraId="41DABB67" w14:textId="77777777">
        <w:trPr>
          <w:cantSplit/>
          <w:trHeight w:hRule="exact" w:val="270"/>
        </w:trPr>
        <w:tc>
          <w:tcPr>
            <w:tcW w:w="5940" w:type="dxa"/>
            <w:tcBorders>
              <w:top w:val="nil"/>
              <w:left w:val="nil"/>
              <w:bottom w:val="single" w:sz="4" w:space="0" w:color="000000"/>
              <w:right w:val="nil"/>
              <w:tl2br w:val="nil"/>
              <w:tr2bl w:val="nil"/>
            </w:tcBorders>
            <w:tcMar>
              <w:left w:w="0" w:type="dxa"/>
              <w:right w:w="0" w:type="dxa"/>
            </w:tcMar>
            <w:vAlign w:val="center"/>
          </w:tcPr>
          <w:p w14:paraId="0D5C2C9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2427E66A"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9BF3B83"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85AE39D"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1C3968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40" w:type="dxa"/>
            <w:tcBorders>
              <w:top w:val="single" w:sz="4" w:space="0" w:color="000000"/>
              <w:left w:val="nil"/>
              <w:bottom w:val="single" w:sz="4" w:space="0" w:color="000000"/>
              <w:right w:val="nil"/>
              <w:tl2br w:val="nil"/>
              <w:tr2bl w:val="nil"/>
            </w:tcBorders>
            <w:tcMar>
              <w:left w:w="0" w:type="dxa"/>
              <w:right w:w="0" w:type="dxa"/>
            </w:tcMar>
            <w:vAlign w:val="center"/>
          </w:tcPr>
          <w:p w14:paraId="7F542F3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5BA33D4C"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2073660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061CDC3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022704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40" w:type="dxa"/>
            <w:tcBorders>
              <w:top w:val="single" w:sz="4" w:space="0" w:color="000000"/>
              <w:left w:val="nil"/>
              <w:bottom w:val="nil"/>
              <w:right w:val="nil"/>
              <w:tl2br w:val="nil"/>
              <w:tr2bl w:val="nil"/>
            </w:tcBorders>
            <w:tcMar>
              <w:left w:w="40" w:type="dxa"/>
              <w:right w:w="40" w:type="dxa"/>
            </w:tcMar>
            <w:vAlign w:val="center"/>
          </w:tcPr>
          <w:p w14:paraId="617732A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Rendas de aplicações em fundos de investimento</w:t>
            </w:r>
          </w:p>
        </w:tc>
        <w:tc>
          <w:tcPr>
            <w:tcW w:w="480" w:type="dxa"/>
            <w:tcBorders>
              <w:top w:val="single" w:sz="4" w:space="0" w:color="000000"/>
              <w:left w:val="nil"/>
              <w:bottom w:val="nil"/>
              <w:right w:val="nil"/>
              <w:tl2br w:val="nil"/>
              <w:tr2bl w:val="nil"/>
            </w:tcBorders>
            <w:tcMar>
              <w:left w:w="40" w:type="dxa"/>
              <w:right w:w="40" w:type="dxa"/>
            </w:tcMar>
            <w:vAlign w:val="center"/>
          </w:tcPr>
          <w:p w14:paraId="34DE2B5F"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18.a</w:t>
            </w:r>
          </w:p>
        </w:tc>
        <w:tc>
          <w:tcPr>
            <w:tcW w:w="1650" w:type="dxa"/>
            <w:tcBorders>
              <w:top w:val="single" w:sz="4" w:space="0" w:color="000000"/>
              <w:left w:val="nil"/>
              <w:bottom w:val="nil"/>
              <w:right w:val="nil"/>
              <w:tl2br w:val="nil"/>
              <w:tr2bl w:val="nil"/>
            </w:tcBorders>
            <w:tcMar>
              <w:left w:w="40" w:type="dxa"/>
              <w:right w:w="100" w:type="dxa"/>
            </w:tcMar>
            <w:vAlign w:val="center"/>
          </w:tcPr>
          <w:p w14:paraId="4A32B00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44.006</w:t>
            </w:r>
          </w:p>
        </w:tc>
        <w:tc>
          <w:tcPr>
            <w:tcW w:w="1650" w:type="dxa"/>
            <w:tcBorders>
              <w:top w:val="single" w:sz="4" w:space="0" w:color="000000"/>
              <w:left w:val="nil"/>
              <w:bottom w:val="nil"/>
              <w:right w:val="nil"/>
              <w:tl2br w:val="nil"/>
              <w:tr2bl w:val="nil"/>
            </w:tcBorders>
            <w:tcMar>
              <w:left w:w="40" w:type="dxa"/>
              <w:right w:w="100" w:type="dxa"/>
            </w:tcMar>
            <w:vAlign w:val="center"/>
          </w:tcPr>
          <w:p w14:paraId="1597F88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17.168</w:t>
            </w:r>
          </w:p>
        </w:tc>
      </w:tr>
      <w:tr w:rsidR="00950A68" w:rsidRPr="00632782" w14:paraId="1A27DA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tcMar>
              <w:left w:w="220" w:type="dxa"/>
              <w:right w:w="40" w:type="dxa"/>
            </w:tcMar>
            <w:vAlign w:val="center"/>
          </w:tcPr>
          <w:p w14:paraId="2DDCD7F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BB RF Ref. DI Títulos Públicos FI LP</w:t>
            </w:r>
          </w:p>
        </w:tc>
        <w:tc>
          <w:tcPr>
            <w:tcW w:w="480" w:type="dxa"/>
            <w:tcBorders>
              <w:top w:val="nil"/>
              <w:left w:val="nil"/>
              <w:bottom w:val="nil"/>
              <w:right w:val="nil"/>
              <w:tl2br w:val="nil"/>
              <w:tr2bl w:val="nil"/>
            </w:tcBorders>
            <w:tcMar>
              <w:left w:w="0" w:type="dxa"/>
              <w:right w:w="0" w:type="dxa"/>
            </w:tcMar>
            <w:vAlign w:val="center"/>
          </w:tcPr>
          <w:p w14:paraId="0C55D7FB"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85" w:type="dxa"/>
            </w:tcMar>
            <w:vAlign w:val="center"/>
          </w:tcPr>
          <w:p w14:paraId="544B79F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42.765</w:t>
            </w:r>
          </w:p>
        </w:tc>
        <w:tc>
          <w:tcPr>
            <w:tcW w:w="1650" w:type="dxa"/>
            <w:tcBorders>
              <w:top w:val="nil"/>
              <w:left w:val="nil"/>
              <w:bottom w:val="nil"/>
              <w:right w:val="nil"/>
              <w:tl2br w:val="nil"/>
              <w:tr2bl w:val="nil"/>
            </w:tcBorders>
            <w:tcMar>
              <w:left w:w="40" w:type="dxa"/>
              <w:right w:w="85" w:type="dxa"/>
            </w:tcMar>
            <w:vAlign w:val="center"/>
          </w:tcPr>
          <w:p w14:paraId="6E930B5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16.790</w:t>
            </w:r>
          </w:p>
        </w:tc>
      </w:tr>
      <w:tr w:rsidR="00950A68" w:rsidRPr="00632782" w14:paraId="708B2D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tcMar>
              <w:left w:w="220" w:type="dxa"/>
              <w:right w:w="40" w:type="dxa"/>
            </w:tcMar>
            <w:vAlign w:val="center"/>
          </w:tcPr>
          <w:p w14:paraId="05FD34A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BB RF CP Corporate</w:t>
            </w:r>
            <w:r w:rsidRPr="00632782">
              <w:rPr>
                <w:rFonts w:ascii="BancoDoBrasil Textos" w:eastAsia="BancoDoBrasil Textos" w:hAnsi="BancoDoBrasil Textos" w:cs="BancoDoBrasil Textos"/>
                <w:i/>
                <w:color w:val="000000"/>
                <w:kern w:val="0"/>
                <w:sz w:val="16"/>
                <w:szCs w:val="22"/>
              </w:rPr>
              <w:t xml:space="preserve"> </w:t>
            </w:r>
            <w:r w:rsidRPr="00632782">
              <w:rPr>
                <w:rFonts w:ascii="BancoDoBrasil Textos" w:eastAsia="BancoDoBrasil Textos" w:hAnsi="BancoDoBrasil Textos" w:cs="BancoDoBrasil Textos"/>
                <w:color w:val="000000"/>
                <w:kern w:val="0"/>
                <w:sz w:val="16"/>
                <w:szCs w:val="22"/>
              </w:rPr>
              <w:t>Ágil</w:t>
            </w:r>
          </w:p>
        </w:tc>
        <w:tc>
          <w:tcPr>
            <w:tcW w:w="480" w:type="dxa"/>
            <w:tcBorders>
              <w:top w:val="nil"/>
              <w:left w:val="nil"/>
              <w:bottom w:val="nil"/>
              <w:right w:val="nil"/>
              <w:tl2br w:val="nil"/>
              <w:tr2bl w:val="nil"/>
            </w:tcBorders>
            <w:tcMar>
              <w:left w:w="0" w:type="dxa"/>
              <w:right w:w="0" w:type="dxa"/>
            </w:tcMar>
            <w:vAlign w:val="center"/>
          </w:tcPr>
          <w:p w14:paraId="5DD8E226"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85" w:type="dxa"/>
            </w:tcMar>
            <w:vAlign w:val="center"/>
          </w:tcPr>
          <w:p w14:paraId="6468A79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1.241</w:t>
            </w:r>
          </w:p>
        </w:tc>
        <w:tc>
          <w:tcPr>
            <w:tcW w:w="1650" w:type="dxa"/>
            <w:tcBorders>
              <w:top w:val="nil"/>
              <w:left w:val="nil"/>
              <w:bottom w:val="nil"/>
              <w:right w:val="nil"/>
              <w:tl2br w:val="nil"/>
              <w:tr2bl w:val="nil"/>
            </w:tcBorders>
            <w:tcMar>
              <w:left w:w="40" w:type="dxa"/>
              <w:right w:w="85" w:type="dxa"/>
            </w:tcMar>
            <w:vAlign w:val="center"/>
          </w:tcPr>
          <w:p w14:paraId="1DF2394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378</w:t>
            </w:r>
          </w:p>
        </w:tc>
      </w:tr>
      <w:tr w:rsidR="00950A68" w:rsidRPr="00632782" w14:paraId="4753DF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5940" w:type="dxa"/>
            <w:tcBorders>
              <w:top w:val="nil"/>
              <w:left w:val="nil"/>
              <w:bottom w:val="nil"/>
              <w:right w:val="nil"/>
              <w:tl2br w:val="nil"/>
              <w:tr2bl w:val="nil"/>
            </w:tcBorders>
            <w:tcMar>
              <w:left w:w="40" w:type="dxa"/>
              <w:right w:w="40" w:type="dxa"/>
            </w:tcMar>
            <w:vAlign w:val="center"/>
          </w:tcPr>
          <w:p w14:paraId="2660851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Rendas de aplicações em CDB</w:t>
            </w:r>
          </w:p>
        </w:tc>
        <w:tc>
          <w:tcPr>
            <w:tcW w:w="480" w:type="dxa"/>
            <w:tcBorders>
              <w:top w:val="nil"/>
              <w:left w:val="nil"/>
              <w:bottom w:val="nil"/>
              <w:right w:val="nil"/>
              <w:tl2br w:val="nil"/>
              <w:tr2bl w:val="nil"/>
            </w:tcBorders>
            <w:tcMar>
              <w:left w:w="40" w:type="dxa"/>
              <w:right w:w="40" w:type="dxa"/>
            </w:tcMar>
            <w:vAlign w:val="center"/>
          </w:tcPr>
          <w:p w14:paraId="5FDECD26"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18.a</w:t>
            </w:r>
          </w:p>
        </w:tc>
        <w:tc>
          <w:tcPr>
            <w:tcW w:w="1650" w:type="dxa"/>
            <w:tcBorders>
              <w:top w:val="nil"/>
              <w:left w:val="nil"/>
              <w:bottom w:val="nil"/>
              <w:right w:val="nil"/>
              <w:tl2br w:val="nil"/>
              <w:tr2bl w:val="nil"/>
            </w:tcBorders>
            <w:tcMar>
              <w:left w:w="40" w:type="dxa"/>
              <w:right w:w="100" w:type="dxa"/>
            </w:tcMar>
            <w:vAlign w:val="center"/>
          </w:tcPr>
          <w:p w14:paraId="0171061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48</w:t>
            </w:r>
          </w:p>
        </w:tc>
        <w:tc>
          <w:tcPr>
            <w:tcW w:w="1650" w:type="dxa"/>
            <w:tcBorders>
              <w:top w:val="nil"/>
              <w:left w:val="nil"/>
              <w:bottom w:val="nil"/>
              <w:right w:val="nil"/>
              <w:tl2br w:val="nil"/>
              <w:tr2bl w:val="nil"/>
            </w:tcBorders>
            <w:tcMar>
              <w:left w:w="40" w:type="dxa"/>
              <w:right w:w="100" w:type="dxa"/>
            </w:tcMar>
            <w:vAlign w:val="center"/>
          </w:tcPr>
          <w:p w14:paraId="68029D2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w:t>
            </w:r>
          </w:p>
        </w:tc>
      </w:tr>
      <w:tr w:rsidR="00950A68" w:rsidRPr="00632782" w14:paraId="0EB570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40" w:type="dxa"/>
            <w:tcBorders>
              <w:top w:val="nil"/>
              <w:left w:val="nil"/>
              <w:bottom w:val="nil"/>
              <w:right w:val="nil"/>
              <w:tl2br w:val="nil"/>
              <w:tr2bl w:val="nil"/>
            </w:tcBorders>
            <w:tcMar>
              <w:left w:w="220" w:type="dxa"/>
              <w:right w:w="40" w:type="dxa"/>
            </w:tcMar>
            <w:vAlign w:val="center"/>
          </w:tcPr>
          <w:p w14:paraId="77AC3A2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BB Rende Fácil</w:t>
            </w:r>
          </w:p>
        </w:tc>
        <w:tc>
          <w:tcPr>
            <w:tcW w:w="480" w:type="dxa"/>
            <w:tcBorders>
              <w:top w:val="nil"/>
              <w:left w:val="nil"/>
              <w:bottom w:val="nil"/>
              <w:right w:val="nil"/>
              <w:tl2br w:val="nil"/>
              <w:tr2bl w:val="nil"/>
            </w:tcBorders>
            <w:tcMar>
              <w:left w:w="180" w:type="dxa"/>
              <w:right w:w="0" w:type="dxa"/>
            </w:tcMar>
            <w:vAlign w:val="center"/>
          </w:tcPr>
          <w:p w14:paraId="253F44A2"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85" w:type="dxa"/>
            </w:tcMar>
            <w:vAlign w:val="center"/>
          </w:tcPr>
          <w:p w14:paraId="0738AE5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48</w:t>
            </w:r>
          </w:p>
        </w:tc>
        <w:tc>
          <w:tcPr>
            <w:tcW w:w="1650" w:type="dxa"/>
            <w:tcBorders>
              <w:top w:val="nil"/>
              <w:left w:val="nil"/>
              <w:bottom w:val="nil"/>
              <w:right w:val="nil"/>
              <w:tl2br w:val="nil"/>
              <w:tr2bl w:val="nil"/>
            </w:tcBorders>
            <w:tcMar>
              <w:left w:w="40" w:type="dxa"/>
              <w:right w:w="85" w:type="dxa"/>
            </w:tcMar>
            <w:vAlign w:val="center"/>
          </w:tcPr>
          <w:p w14:paraId="24849E3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w:t>
            </w:r>
          </w:p>
        </w:tc>
      </w:tr>
      <w:tr w:rsidR="00950A68" w:rsidRPr="00632782" w14:paraId="0D626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tcMar>
              <w:left w:w="40" w:type="dxa"/>
              <w:right w:w="40" w:type="dxa"/>
            </w:tcMar>
            <w:vAlign w:val="center"/>
          </w:tcPr>
          <w:p w14:paraId="61B6433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283E6D47"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00" w:type="dxa"/>
            </w:tcMar>
            <w:vAlign w:val="center"/>
          </w:tcPr>
          <w:p w14:paraId="7DF308C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44.054</w:t>
            </w:r>
          </w:p>
        </w:tc>
        <w:tc>
          <w:tcPr>
            <w:tcW w:w="1650" w:type="dxa"/>
            <w:tcBorders>
              <w:top w:val="nil"/>
              <w:left w:val="nil"/>
              <w:bottom w:val="single" w:sz="4" w:space="0" w:color="000000"/>
              <w:right w:val="nil"/>
              <w:tl2br w:val="nil"/>
              <w:tr2bl w:val="nil"/>
            </w:tcBorders>
            <w:tcMar>
              <w:left w:w="40" w:type="dxa"/>
              <w:right w:w="100" w:type="dxa"/>
            </w:tcMar>
            <w:vAlign w:val="center"/>
          </w:tcPr>
          <w:p w14:paraId="6FA44E7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17.186</w:t>
            </w:r>
          </w:p>
        </w:tc>
      </w:tr>
    </w:tbl>
    <w:p w14:paraId="12FE2733" w14:textId="77777777" w:rsidR="00253F3C" w:rsidRPr="00632782" w:rsidRDefault="00253F3C" w:rsidP="00025C20">
      <w:pPr>
        <w:pStyle w:val="07-Legenda"/>
        <w:pBdr>
          <w:top w:val="nil"/>
          <w:left w:val="nil"/>
          <w:bottom w:val="nil"/>
          <w:right w:val="nil"/>
          <w:between w:val="nil"/>
          <w:bar w:val="nil"/>
        </w:pBdr>
        <w:rPr>
          <w:rFonts w:ascii="BancoDoBrasil Textos" w:hAnsi="BancoDoBrasil Textos"/>
          <w:bdr w:val="nil"/>
        </w:rPr>
      </w:pPr>
    </w:p>
    <w:p w14:paraId="3B329D74" w14:textId="77777777" w:rsidR="003E074D" w:rsidRPr="00632782" w:rsidRDefault="00E22017"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 xml:space="preserve">Determinação do valor justo dos instrumentos financeiros </w:t>
      </w:r>
    </w:p>
    <w:p w14:paraId="1FCF4163" w14:textId="77777777" w:rsidR="003E074D" w:rsidRPr="00632782" w:rsidRDefault="00E22017" w:rsidP="006B0BF4">
      <w:pPr>
        <w:pStyle w:val="050-TextoPadro"/>
        <w:keepNext w:val="0"/>
        <w:pBdr>
          <w:top w:val="nil"/>
          <w:left w:val="nil"/>
          <w:bottom w:val="nil"/>
          <w:right w:val="nil"/>
          <w:between w:val="nil"/>
          <w:bar w:val="nil"/>
        </w:pBdr>
        <w:rPr>
          <w:bdr w:val="nil"/>
          <w:lang w:val="pt-BR"/>
        </w:rPr>
      </w:pPr>
      <w:r w:rsidRPr="00632782">
        <w:rPr>
          <w:u w:val="single"/>
          <w:lang w:val="pt-BR"/>
        </w:rPr>
        <w:t>Fundos de Investimento</w:t>
      </w:r>
      <w:r w:rsidRPr="00632782">
        <w:rPr>
          <w:lang w:val="pt-BR"/>
        </w:rPr>
        <w:t>: são contabilizados pelo valor de mercado, que é representado pelo valor justo da cota, divulgado pelo Administrador dos fundos.</w:t>
      </w:r>
    </w:p>
    <w:p w14:paraId="6D0C2910" w14:textId="77777777" w:rsidR="003E074D" w:rsidRPr="00632782" w:rsidRDefault="00E22017"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632782">
        <w:rPr>
          <w:rFonts w:ascii="BancoDoBrasil Textos" w:hAnsi="BancoDoBrasil Textos"/>
          <w:sz w:val="18"/>
          <w:lang w:val="pt-BR"/>
        </w:rPr>
        <w:t>Níveis de informação referentes a ativos mensurados a valor justo no balanço</w:t>
      </w:r>
    </w:p>
    <w:p w14:paraId="06902A33" w14:textId="1C3343F7" w:rsidR="003E074D" w:rsidRPr="00632782" w:rsidRDefault="00E22017" w:rsidP="003E074D">
      <w:pPr>
        <w:pStyle w:val="050-TextoPadro"/>
        <w:pBdr>
          <w:top w:val="nil"/>
          <w:left w:val="nil"/>
          <w:bottom w:val="nil"/>
          <w:right w:val="nil"/>
          <w:between w:val="nil"/>
          <w:bar w:val="nil"/>
        </w:pBdr>
        <w:rPr>
          <w:bdr w:val="nil"/>
          <w:lang w:val="pt-BR"/>
        </w:rPr>
      </w:pPr>
      <w:r w:rsidRPr="00632782">
        <w:rPr>
          <w:lang w:val="pt-BR"/>
        </w:rPr>
        <w:t xml:space="preserve">Conforme os níveis de informação na mensuração ao valor justo, as técnicas de avaliação utilizadas pela </w:t>
      </w:r>
      <w:r w:rsidR="009B78F5">
        <w:rPr>
          <w:lang w:val="pt-BR"/>
        </w:rPr>
        <w:t>Ativos</w:t>
      </w:r>
      <w:r w:rsidRPr="00632782">
        <w:rPr>
          <w:lang w:val="pt-BR"/>
        </w:rPr>
        <w:t xml:space="preserve"> são as seguintes: </w:t>
      </w:r>
    </w:p>
    <w:p w14:paraId="63AFA2D8" w14:textId="77777777" w:rsidR="003E074D" w:rsidRPr="00632782" w:rsidRDefault="00E22017" w:rsidP="003E074D">
      <w:pPr>
        <w:pStyle w:val="050-TextoPadro"/>
        <w:pBdr>
          <w:top w:val="nil"/>
          <w:left w:val="nil"/>
          <w:bottom w:val="nil"/>
          <w:right w:val="nil"/>
          <w:between w:val="nil"/>
          <w:bar w:val="nil"/>
        </w:pBdr>
        <w:rPr>
          <w:bdr w:val="nil"/>
          <w:lang w:val="pt-BR"/>
        </w:rPr>
      </w:pPr>
      <w:r w:rsidRPr="00632782">
        <w:rPr>
          <w:u w:val="single"/>
          <w:lang w:val="pt-BR"/>
        </w:rPr>
        <w:t>Nível 1</w:t>
      </w:r>
      <w:r w:rsidRPr="00632782">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64071AC6" w14:textId="77777777" w:rsidR="003E074D" w:rsidRPr="00632782" w:rsidRDefault="00E22017" w:rsidP="003E074D">
      <w:pPr>
        <w:pStyle w:val="050-TextoPadro"/>
        <w:pBdr>
          <w:top w:val="nil"/>
          <w:left w:val="nil"/>
          <w:bottom w:val="nil"/>
          <w:right w:val="nil"/>
          <w:between w:val="nil"/>
          <w:bar w:val="nil"/>
        </w:pBdr>
        <w:rPr>
          <w:bdr w:val="nil"/>
          <w:lang w:val="pt-BR"/>
        </w:rPr>
      </w:pPr>
      <w:r w:rsidRPr="00632782">
        <w:rPr>
          <w:u w:val="single"/>
          <w:lang w:val="pt-BR"/>
        </w:rPr>
        <w:t>Nível 2</w:t>
      </w:r>
      <w:r w:rsidRPr="00632782">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7F9B03C1" w14:textId="77777777" w:rsidR="003E074D" w:rsidRPr="00632782" w:rsidRDefault="00E22017" w:rsidP="006B0BF4">
      <w:pPr>
        <w:pStyle w:val="050-TextoPadro"/>
        <w:keepNext w:val="0"/>
        <w:pBdr>
          <w:top w:val="nil"/>
          <w:left w:val="nil"/>
          <w:bottom w:val="nil"/>
          <w:right w:val="nil"/>
          <w:between w:val="nil"/>
          <w:bar w:val="nil"/>
        </w:pBdr>
        <w:rPr>
          <w:bdr w:val="nil"/>
          <w:lang w:val="pt-BR"/>
        </w:rPr>
      </w:pPr>
      <w:r w:rsidRPr="00632782">
        <w:rPr>
          <w:u w:val="single"/>
          <w:lang w:val="pt-BR"/>
        </w:rPr>
        <w:t>Nível 3</w:t>
      </w:r>
      <w:r w:rsidRPr="00632782">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78EBFD8B" w14:textId="77777777" w:rsidR="00EF187A" w:rsidRPr="00632782" w:rsidRDefault="00E22017"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632782">
        <w:rPr>
          <w:rFonts w:ascii="BancoDoBrasil Textos" w:hAnsi="BancoDoBrasil Textos"/>
          <w:sz w:val="18"/>
          <w:lang w:val="pt-BR"/>
        </w:rPr>
        <w:t>Ativos financeiros mensurados a valor justo no balanço</w:t>
      </w:r>
    </w:p>
    <w:tbl>
      <w:tblPr>
        <w:tblW w:w="9660" w:type="dxa"/>
        <w:tblLayout w:type="fixed"/>
        <w:tblLook w:val="0600" w:firstRow="0" w:lastRow="0" w:firstColumn="0" w:lastColumn="0" w:noHBand="1" w:noVBand="1"/>
        <w:tblCaption w:val="NEINSTRUMFINANCEIROSAtivosFinanMens"/>
      </w:tblPr>
      <w:tblGrid>
        <w:gridCol w:w="4680"/>
        <w:gridCol w:w="1245"/>
        <w:gridCol w:w="1200"/>
        <w:gridCol w:w="90"/>
        <w:gridCol w:w="1245"/>
        <w:gridCol w:w="1200"/>
      </w:tblGrid>
      <w:tr w:rsidR="00950A68" w:rsidRPr="00632782" w14:paraId="3E246237" w14:textId="77777777">
        <w:trPr>
          <w:cantSplit/>
          <w:trHeight w:hRule="exact" w:val="270"/>
        </w:trPr>
        <w:tc>
          <w:tcPr>
            <w:tcW w:w="46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106AB635"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8DCDAB4"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7BBF2838"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F76DDB5"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7E6259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14D89C65"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4F47BF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243E80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Nível 2</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42292AB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0585D9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90C0D2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Nível 2</w:t>
            </w:r>
          </w:p>
        </w:tc>
      </w:tr>
      <w:tr w:rsidR="00950A68" w:rsidRPr="00632782" w14:paraId="3EB6D3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E1361A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Ativo</w:t>
            </w: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8950F7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245.873</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97F27F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245.873</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5E2DF3FE"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3F6445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434.934</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9A9B5F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434.934</w:t>
            </w:r>
          </w:p>
        </w:tc>
      </w:tr>
      <w:tr w:rsidR="00950A68" w:rsidRPr="00632782" w14:paraId="5124CE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nil"/>
              <w:right w:val="nil"/>
              <w:tl2br w:val="nil"/>
              <w:tr2bl w:val="nil"/>
            </w:tcBorders>
            <w:shd w:val="clear" w:color="FFFFFF" w:fill="FFFFFF"/>
            <w:tcMar>
              <w:left w:w="40" w:type="dxa"/>
              <w:right w:w="40" w:type="dxa"/>
            </w:tcMar>
            <w:vAlign w:val="center"/>
          </w:tcPr>
          <w:p w14:paraId="06DE5D4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BB RF Ref. DI Títulos Públicos FI LP </w:t>
            </w:r>
            <w:r w:rsidRPr="00632782">
              <w:rPr>
                <w:rFonts w:ascii="BancoDoBrasil Textos" w:eastAsia="BancoDoBrasil Textos" w:hAnsi="BancoDoBrasil Textos" w:cs="BancoDoBrasil Textos"/>
                <w:color w:val="000000"/>
                <w:kern w:val="0"/>
                <w:sz w:val="16"/>
                <w:szCs w:val="22"/>
                <w:vertAlign w:val="superscript"/>
              </w:rPr>
              <w:t>(1)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1BAD483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241.286</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61B7E3C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241.286</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66AB4BC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5486C10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428.607</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50A7D1B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428.607</w:t>
            </w:r>
          </w:p>
        </w:tc>
      </w:tr>
      <w:tr w:rsidR="00950A68" w:rsidRPr="00632782" w14:paraId="1B7B6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C00515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BB RF CP Corporate Ágil </w:t>
            </w:r>
            <w:r w:rsidRPr="00632782">
              <w:rPr>
                <w:rFonts w:ascii="BancoDoBrasil Textos" w:eastAsia="BancoDoBrasil Textos" w:hAnsi="BancoDoBrasil Textos" w:cs="BancoDoBrasil Textos"/>
                <w:color w:val="000000"/>
                <w:kern w:val="0"/>
                <w:sz w:val="16"/>
                <w:szCs w:val="22"/>
                <w:vertAlign w:val="superscript"/>
              </w:rPr>
              <w:t>(1)</w:t>
            </w: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033C261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4.587</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358DBA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4.587</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1927C7C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26276D6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6.327</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519D52B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6.327</w:t>
            </w:r>
          </w:p>
        </w:tc>
      </w:tr>
    </w:tbl>
    <w:p w14:paraId="6925CA94" w14:textId="77777777" w:rsidR="003E074D" w:rsidRPr="00632782" w:rsidRDefault="00E22017" w:rsidP="004B1305">
      <w:pPr>
        <w:pStyle w:val="07-Legenda"/>
        <w:numPr>
          <w:ilvl w:val="0"/>
          <w:numId w:val="9"/>
        </w:numPr>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O valor do custo atualizado dos fundos de investimento equivale ao valor justo.</w:t>
      </w:r>
    </w:p>
    <w:p w14:paraId="69D9773D" w14:textId="77777777" w:rsidR="00211DF8" w:rsidRPr="00632782" w:rsidRDefault="00211DF8" w:rsidP="00211DF8">
      <w:pPr>
        <w:pStyle w:val="07-Legenda"/>
        <w:pBdr>
          <w:top w:val="nil"/>
          <w:left w:val="nil"/>
          <w:bottom w:val="nil"/>
          <w:right w:val="nil"/>
          <w:between w:val="nil"/>
          <w:bar w:val="nil"/>
        </w:pBdr>
        <w:ind w:left="0" w:firstLine="0"/>
        <w:rPr>
          <w:rFonts w:ascii="BancoDoBrasil Textos" w:hAnsi="BancoDoBrasil Textos"/>
          <w:bdr w:val="nil"/>
        </w:rPr>
      </w:pPr>
    </w:p>
    <w:p w14:paraId="56C05971" w14:textId="77777777" w:rsidR="00EA3615" w:rsidRPr="00632782" w:rsidRDefault="00E22017"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950A68" w:rsidRPr="00632782" w14:paraId="203E1E7A"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2C342EAD"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8EF688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38A006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33274B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0A23E47F"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019C2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ECF561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61C3F8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0597038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Créditos adquiridos </w:t>
            </w:r>
            <w:r w:rsidRPr="00632782">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0D6F378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1.651.411</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7EB0DAB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987.984</w:t>
            </w:r>
          </w:p>
        </w:tc>
      </w:tr>
      <w:tr w:rsidR="00950A68" w:rsidRPr="00632782" w14:paraId="395049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61C367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361766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1.651.411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D080FB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987.984</w:t>
            </w:r>
          </w:p>
        </w:tc>
      </w:tr>
      <w:tr w:rsidR="00950A68" w:rsidRPr="00632782" w14:paraId="4817D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581A17F8"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C1679FB"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55279D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54334C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664C75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 circulante</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34016E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430.907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CBC05B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290.553</w:t>
            </w:r>
          </w:p>
        </w:tc>
      </w:tr>
      <w:tr w:rsidR="00950A68" w:rsidRPr="00632782" w14:paraId="17E6D1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F12D43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 não circulante</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2064CDC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1.220.504</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563705D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697.431</w:t>
            </w:r>
          </w:p>
        </w:tc>
      </w:tr>
    </w:tbl>
    <w:p w14:paraId="0CEFE846" w14:textId="77777777" w:rsidR="00EC470C" w:rsidRPr="00632782" w:rsidRDefault="00E22017" w:rsidP="006B0BF4">
      <w:pPr>
        <w:pStyle w:val="07-Legenda"/>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(1)</w:t>
      </w:r>
      <w:r w:rsidRPr="00632782">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632782">
        <w:rPr>
          <w:rFonts w:ascii="BancoDoBrasil Textos" w:hAnsi="BancoDoBrasil Textos"/>
          <w:i/>
        </w:rPr>
        <w:t>Leasing</w:t>
      </w:r>
      <w:r w:rsidRPr="00632782">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6AAE9081" w14:textId="77777777" w:rsidR="00E06FA9" w:rsidRPr="00632782"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6357A6C0"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37E4F863"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06973590"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45EAA537" w14:textId="6619CB40" w:rsidR="00D616C8" w:rsidRPr="00632782" w:rsidRDefault="00E22017"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Movimentação de créditos adquiridos</w:t>
      </w:r>
    </w:p>
    <w:tbl>
      <w:tblPr>
        <w:tblW w:w="9720" w:type="dxa"/>
        <w:tblLayout w:type="fixed"/>
        <w:tblLook w:val="0600" w:firstRow="0" w:lastRow="0" w:firstColumn="0" w:lastColumn="0" w:noHBand="1" w:noVBand="1"/>
        <w:tblCaption w:val="NEINSTRUMFINANCEIROSCredAdqui2"/>
      </w:tblPr>
      <w:tblGrid>
        <w:gridCol w:w="5940"/>
        <w:gridCol w:w="480"/>
        <w:gridCol w:w="1650"/>
        <w:gridCol w:w="1650"/>
      </w:tblGrid>
      <w:tr w:rsidR="00950A68" w:rsidRPr="00632782" w14:paraId="7C29C78D" w14:textId="77777777">
        <w:trPr>
          <w:cantSplit/>
          <w:trHeight w:hRule="exact" w:val="408"/>
        </w:trPr>
        <w:tc>
          <w:tcPr>
            <w:tcW w:w="594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55D10E97"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50298801"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4535D5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D30975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3F5B24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69D9773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Inicial</w:t>
            </w:r>
          </w:p>
        </w:tc>
        <w:tc>
          <w:tcPr>
            <w:tcW w:w="4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56BF50B8"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488979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987.984</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72C08D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1.007.662</w:t>
            </w:r>
          </w:p>
        </w:tc>
      </w:tr>
      <w:tr w:rsidR="00950A68" w:rsidRPr="00632782" w14:paraId="7917E8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2681DBD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Aquisições no período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5EDA8809"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A1BA6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1.030.953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779DCC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314.921</w:t>
            </w:r>
          </w:p>
        </w:tc>
      </w:tr>
      <w:tr w:rsidR="00950A68" w:rsidRPr="00632782" w14:paraId="5914EC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2532235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Banco do Brasil S.A.</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0F83A91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8FA85F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1.025.233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DF2077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314.921</w:t>
            </w:r>
          </w:p>
        </w:tc>
      </w:tr>
      <w:tr w:rsidR="00950A68" w:rsidRPr="00632782" w14:paraId="1FDA63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12B6FC9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Outras instituições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1104AA9C"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B11EB4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5.720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97BDD0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5264AC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1836739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Perdas na baixa de créditos adquiridos </w:t>
            </w:r>
            <w:r w:rsidRPr="00632782">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7BFD8BA5"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8E33BB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(256.695)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075CDC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(233.398)</w:t>
            </w:r>
          </w:p>
        </w:tc>
      </w:tr>
      <w:tr w:rsidR="00950A68" w:rsidRPr="00632782" w14:paraId="426CD3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7B2A521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Baixas por recebimento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219CC3A8"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60AC29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(110.831)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5D834C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(101.201)</w:t>
            </w:r>
          </w:p>
        </w:tc>
      </w:tr>
      <w:tr w:rsidR="00950A68" w:rsidRPr="00632782" w14:paraId="6F8251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404BF2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Final</w:t>
            </w:r>
          </w:p>
        </w:tc>
        <w:tc>
          <w:tcPr>
            <w:tcW w:w="4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2525F072"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B85FE8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1.651.411</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1E81AAC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987.984</w:t>
            </w:r>
          </w:p>
        </w:tc>
      </w:tr>
    </w:tbl>
    <w:p w14:paraId="7584B742" w14:textId="56E81A38" w:rsidR="007C2781" w:rsidRPr="00632782" w:rsidRDefault="00E22017" w:rsidP="006B0BF4">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632782">
        <w:rPr>
          <w:rFonts w:ascii="BancoDoBrasil Textos" w:hAnsi="BancoDoBrasil Textos"/>
        </w:rPr>
        <w:t xml:space="preserve">Referem-se à apropriação como perdas dos créditos adquiridos, conforme metodologia desenvolvida pela </w:t>
      </w:r>
      <w:r w:rsidR="009B78F5">
        <w:rPr>
          <w:rFonts w:ascii="BancoDoBrasil Textos" w:hAnsi="BancoDoBrasil Textos"/>
        </w:rPr>
        <w:t>Ativos</w:t>
      </w:r>
      <w:r w:rsidRPr="00632782">
        <w:rPr>
          <w:rFonts w:ascii="BancoDoBrasil Textos" w:hAnsi="BancoDoBrasil Textos"/>
        </w:rPr>
        <w:t>, decorrentes (i) do atingimento da vida útil (baixa do estoque); ou (</w:t>
      </w:r>
      <w:proofErr w:type="spellStart"/>
      <w:r w:rsidRPr="00632782">
        <w:rPr>
          <w:rFonts w:ascii="BancoDoBrasil Textos" w:hAnsi="BancoDoBrasil Textos"/>
        </w:rPr>
        <w:t>ii</w:t>
      </w:r>
      <w:proofErr w:type="spellEnd"/>
      <w:r w:rsidRPr="00632782">
        <w:rPr>
          <w:rFonts w:ascii="BancoDoBrasil Textos" w:hAnsi="BancoDoBrasil Textos"/>
        </w:rPr>
        <w:t>) considerados incobráveis por erro no cedente, decisão judicial ou acordos quebrados e inadimplidos.</w:t>
      </w:r>
    </w:p>
    <w:p w14:paraId="7F775596" w14:textId="77777777" w:rsidR="002A724E" w:rsidRPr="00632782"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201B4A04" w14:textId="77777777" w:rsidR="002A724E" w:rsidRPr="00632782" w:rsidRDefault="00E22017"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Instrumentos financeiros derivativos</w:t>
      </w:r>
    </w:p>
    <w:p w14:paraId="51F32BEE" w14:textId="77777777" w:rsidR="004249D7" w:rsidRPr="00632782" w:rsidRDefault="00E22017" w:rsidP="00291D3D">
      <w:pPr>
        <w:pStyle w:val="050-TextoPadro"/>
        <w:pBdr>
          <w:top w:val="nil"/>
          <w:left w:val="nil"/>
          <w:bottom w:val="nil"/>
          <w:right w:val="nil"/>
          <w:between w:val="nil"/>
          <w:bar w:val="nil"/>
        </w:pBdr>
        <w:rPr>
          <w:bdr w:val="nil"/>
          <w:lang w:val="pt-BR"/>
        </w:rPr>
      </w:pPr>
      <w:r w:rsidRPr="00632782">
        <w:rPr>
          <w:lang w:val="pt-BR"/>
        </w:rPr>
        <w:t xml:space="preserve">Em 31/12/2025 e 31/12/2024, não havia instrumentos financeiros derivativos em aberto e não foram realizadas transações envolvendo instrumentos financeiros derivativos durante o período encerrado em 31/12/2025 e o exercício encerrado em 31/12/2024. </w:t>
      </w:r>
    </w:p>
    <w:p w14:paraId="25FB901E" w14:textId="77777777" w:rsidR="003F6ADF" w:rsidRPr="00632782" w:rsidRDefault="00E22017" w:rsidP="00181E07">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0" w:name="RG_MARKER_385634"/>
      <w:r w:rsidRPr="00632782">
        <w:rPr>
          <w:rFonts w:ascii="BancoDoBrasil Textos" w:eastAsia="Calibri" w:hAnsi="BancoDoBrasil Textos" w:cs="Times New Roman"/>
          <w:b/>
          <w:bCs/>
          <w:kern w:val="0"/>
          <w:sz w:val="20"/>
          <w:szCs w:val="20"/>
        </w:rPr>
        <w:t>7</w:t>
      </w:r>
      <w:bookmarkEnd w:id="20"/>
      <w:r w:rsidRPr="00632782">
        <w:rPr>
          <w:rFonts w:ascii="BancoDoBrasil Textos" w:eastAsia="Calibri" w:hAnsi="BancoDoBrasil Textos" w:cs="Times New Roman"/>
          <w:b/>
          <w:bCs/>
          <w:kern w:val="0"/>
          <w:sz w:val="20"/>
          <w:szCs w:val="20"/>
        </w:rPr>
        <w:t xml:space="preserve"> – 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950A68" w:rsidRPr="00632782" w14:paraId="7F8F2B3E"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3ED48E3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7B609A1C"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40524F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468479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B7441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327ADCFD"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2E7CAC4E"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7FEAF05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731443A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2A216B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65F2376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 fiscal diferido - crédito tributário</w:t>
            </w:r>
          </w:p>
        </w:tc>
        <w:tc>
          <w:tcPr>
            <w:tcW w:w="480" w:type="dxa"/>
            <w:tcBorders>
              <w:top w:val="single" w:sz="4" w:space="0" w:color="000000"/>
              <w:left w:val="nil"/>
              <w:bottom w:val="nil"/>
              <w:right w:val="nil"/>
              <w:tl2br w:val="nil"/>
              <w:tr2bl w:val="nil"/>
            </w:tcBorders>
            <w:tcMar>
              <w:left w:w="40" w:type="dxa"/>
              <w:right w:w="40" w:type="dxa"/>
            </w:tcMar>
            <w:vAlign w:val="center"/>
          </w:tcPr>
          <w:p w14:paraId="1844EDE6"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20.d</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276744D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27.839</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3FC9572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25.942</w:t>
            </w:r>
          </w:p>
        </w:tc>
      </w:tr>
      <w:tr w:rsidR="00950A68" w:rsidRPr="00632782" w14:paraId="7913A8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F3741F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Impostos e contribuições a compensar</w:t>
            </w:r>
          </w:p>
        </w:tc>
        <w:tc>
          <w:tcPr>
            <w:tcW w:w="480" w:type="dxa"/>
            <w:tcBorders>
              <w:top w:val="nil"/>
              <w:left w:val="nil"/>
              <w:bottom w:val="nil"/>
              <w:right w:val="nil"/>
              <w:tl2br w:val="nil"/>
              <w:tr2bl w:val="nil"/>
            </w:tcBorders>
            <w:tcMar>
              <w:left w:w="0" w:type="dxa"/>
              <w:right w:w="0" w:type="dxa"/>
            </w:tcMar>
            <w:vAlign w:val="center"/>
          </w:tcPr>
          <w:p w14:paraId="65EB5249"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0FC0B06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10.197</w:t>
            </w:r>
          </w:p>
        </w:tc>
        <w:tc>
          <w:tcPr>
            <w:tcW w:w="1650" w:type="dxa"/>
            <w:tcBorders>
              <w:top w:val="nil"/>
              <w:left w:val="nil"/>
              <w:bottom w:val="nil"/>
              <w:right w:val="nil"/>
              <w:tl2br w:val="nil"/>
              <w:tr2bl w:val="nil"/>
            </w:tcBorders>
            <w:noWrap/>
            <w:tcMar>
              <w:left w:w="40" w:type="dxa"/>
              <w:right w:w="85" w:type="dxa"/>
            </w:tcMar>
            <w:vAlign w:val="center"/>
          </w:tcPr>
          <w:p w14:paraId="6E3B6EB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3.581</w:t>
            </w:r>
          </w:p>
        </w:tc>
      </w:tr>
      <w:tr w:rsidR="00950A68" w:rsidRPr="00632782" w14:paraId="32CAC4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02292D5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Dividendos e bonificações a receber</w:t>
            </w:r>
          </w:p>
        </w:tc>
        <w:tc>
          <w:tcPr>
            <w:tcW w:w="480" w:type="dxa"/>
            <w:tcBorders>
              <w:top w:val="nil"/>
              <w:left w:val="nil"/>
              <w:bottom w:val="nil"/>
              <w:right w:val="nil"/>
              <w:tl2br w:val="nil"/>
              <w:tr2bl w:val="nil"/>
            </w:tcBorders>
            <w:tcMar>
              <w:left w:w="0" w:type="dxa"/>
              <w:right w:w="0" w:type="dxa"/>
            </w:tcMar>
            <w:vAlign w:val="center"/>
          </w:tcPr>
          <w:p w14:paraId="00BBF5C3"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45CFE6F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3.898</w:t>
            </w:r>
          </w:p>
        </w:tc>
        <w:tc>
          <w:tcPr>
            <w:tcW w:w="1650" w:type="dxa"/>
            <w:tcBorders>
              <w:top w:val="nil"/>
              <w:left w:val="nil"/>
              <w:bottom w:val="nil"/>
              <w:right w:val="nil"/>
              <w:tl2br w:val="nil"/>
              <w:tr2bl w:val="nil"/>
            </w:tcBorders>
            <w:noWrap/>
            <w:tcMar>
              <w:left w:w="40" w:type="dxa"/>
              <w:right w:w="85" w:type="dxa"/>
            </w:tcMar>
            <w:vAlign w:val="center"/>
          </w:tcPr>
          <w:p w14:paraId="53DBD01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3.722</w:t>
            </w:r>
          </w:p>
        </w:tc>
      </w:tr>
      <w:tr w:rsidR="00950A68" w:rsidRPr="00632782" w14:paraId="230633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27E4C493" w14:textId="58C3FC74"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Títulos e créditos a receber </w:t>
            </w:r>
            <w:r w:rsidRPr="00632782">
              <w:rPr>
                <w:rFonts w:ascii="BancoDoBrasil Textos" w:eastAsia="BancoDoBrasil Textos" w:hAnsi="BancoDoBrasil Textos" w:cs="BancoDoBrasil Textos"/>
                <w:color w:val="000000"/>
                <w:kern w:val="0"/>
                <w:sz w:val="16"/>
                <w:szCs w:val="22"/>
                <w:vertAlign w:val="superscript"/>
              </w:rPr>
              <w:t>(</w:t>
            </w:r>
            <w:r w:rsidR="003D202B">
              <w:rPr>
                <w:rFonts w:ascii="BancoDoBrasil Textos" w:eastAsia="BancoDoBrasil Textos" w:hAnsi="BancoDoBrasil Textos" w:cs="BancoDoBrasil Textos"/>
                <w:color w:val="000000"/>
                <w:kern w:val="0"/>
                <w:sz w:val="16"/>
                <w:szCs w:val="22"/>
                <w:vertAlign w:val="superscript"/>
              </w:rPr>
              <w:t>1</w:t>
            </w:r>
            <w:r w:rsidRPr="00632782">
              <w:rPr>
                <w:rFonts w:ascii="BancoDoBrasil Textos" w:eastAsia="BancoDoBrasil Textos" w:hAnsi="BancoDoBrasil Textos" w:cs="BancoDoBrasil Textos"/>
                <w:color w:val="000000"/>
                <w:kern w:val="0"/>
                <w:sz w:val="16"/>
                <w:szCs w:val="22"/>
                <w:vertAlign w:val="superscript"/>
              </w:rPr>
              <w:t>)</w:t>
            </w:r>
          </w:p>
        </w:tc>
        <w:tc>
          <w:tcPr>
            <w:tcW w:w="480" w:type="dxa"/>
            <w:tcBorders>
              <w:top w:val="nil"/>
              <w:left w:val="nil"/>
              <w:bottom w:val="nil"/>
              <w:right w:val="nil"/>
              <w:tl2br w:val="nil"/>
              <w:tr2bl w:val="nil"/>
            </w:tcBorders>
            <w:tcMar>
              <w:left w:w="0" w:type="dxa"/>
              <w:right w:w="0" w:type="dxa"/>
            </w:tcMar>
            <w:vAlign w:val="center"/>
          </w:tcPr>
          <w:p w14:paraId="0E560E93"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679E8B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1.099</w:t>
            </w:r>
          </w:p>
        </w:tc>
        <w:tc>
          <w:tcPr>
            <w:tcW w:w="1650" w:type="dxa"/>
            <w:tcBorders>
              <w:top w:val="nil"/>
              <w:left w:val="nil"/>
              <w:bottom w:val="nil"/>
              <w:right w:val="nil"/>
              <w:tl2br w:val="nil"/>
              <w:tr2bl w:val="nil"/>
            </w:tcBorders>
            <w:noWrap/>
            <w:tcMar>
              <w:left w:w="40" w:type="dxa"/>
              <w:right w:w="85" w:type="dxa"/>
            </w:tcMar>
            <w:vAlign w:val="center"/>
          </w:tcPr>
          <w:p w14:paraId="5DE1304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641</w:t>
            </w:r>
          </w:p>
        </w:tc>
      </w:tr>
      <w:tr w:rsidR="00950A68" w:rsidRPr="00632782" w14:paraId="005C8C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3FFCB87A" w14:textId="5AD982F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Depósitos bloqueados </w:t>
            </w:r>
            <w:r w:rsidRPr="00632782">
              <w:rPr>
                <w:rFonts w:ascii="BancoDoBrasil Textos" w:eastAsia="BancoDoBrasil Textos" w:hAnsi="BancoDoBrasil Textos" w:cs="BancoDoBrasil Textos"/>
                <w:color w:val="000000"/>
                <w:kern w:val="0"/>
                <w:sz w:val="16"/>
                <w:szCs w:val="22"/>
                <w:vertAlign w:val="superscript"/>
              </w:rPr>
              <w:t>(</w:t>
            </w:r>
            <w:r w:rsidR="003D202B">
              <w:rPr>
                <w:rFonts w:ascii="BancoDoBrasil Textos" w:eastAsia="BancoDoBrasil Textos" w:hAnsi="BancoDoBrasil Textos" w:cs="BancoDoBrasil Textos"/>
                <w:color w:val="000000"/>
                <w:kern w:val="0"/>
                <w:sz w:val="16"/>
                <w:szCs w:val="22"/>
                <w:vertAlign w:val="superscript"/>
              </w:rPr>
              <w:t>2</w:t>
            </w:r>
            <w:r w:rsidRPr="00632782">
              <w:rPr>
                <w:rFonts w:ascii="BancoDoBrasil Textos" w:eastAsia="BancoDoBrasil Textos" w:hAnsi="BancoDoBrasil Textos" w:cs="BancoDoBrasil Textos"/>
                <w:color w:val="000000"/>
                <w:kern w:val="0"/>
                <w:sz w:val="16"/>
                <w:szCs w:val="22"/>
                <w:vertAlign w:val="superscript"/>
              </w:rPr>
              <w:t>)</w:t>
            </w:r>
          </w:p>
        </w:tc>
        <w:tc>
          <w:tcPr>
            <w:tcW w:w="480" w:type="dxa"/>
            <w:tcBorders>
              <w:top w:val="nil"/>
              <w:left w:val="nil"/>
              <w:bottom w:val="nil"/>
              <w:right w:val="nil"/>
              <w:tl2br w:val="nil"/>
              <w:tr2bl w:val="nil"/>
            </w:tcBorders>
            <w:tcMar>
              <w:left w:w="0" w:type="dxa"/>
              <w:right w:w="0" w:type="dxa"/>
            </w:tcMar>
            <w:vAlign w:val="center"/>
          </w:tcPr>
          <w:p w14:paraId="5D3DE4BA"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2A7CAD8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1.066</w:t>
            </w:r>
          </w:p>
        </w:tc>
        <w:tc>
          <w:tcPr>
            <w:tcW w:w="1650" w:type="dxa"/>
            <w:tcBorders>
              <w:top w:val="nil"/>
              <w:left w:val="nil"/>
              <w:bottom w:val="nil"/>
              <w:right w:val="nil"/>
              <w:tl2br w:val="nil"/>
              <w:tr2bl w:val="nil"/>
            </w:tcBorders>
            <w:noWrap/>
            <w:tcMar>
              <w:left w:w="40" w:type="dxa"/>
              <w:right w:w="85" w:type="dxa"/>
            </w:tcMar>
            <w:vAlign w:val="center"/>
          </w:tcPr>
          <w:p w14:paraId="0C1AEF5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1.584</w:t>
            </w:r>
          </w:p>
        </w:tc>
      </w:tr>
      <w:tr w:rsidR="00950A68" w:rsidRPr="00632782" w14:paraId="495F61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79836DA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Pontos programa de relacionamento</w:t>
            </w:r>
          </w:p>
        </w:tc>
        <w:tc>
          <w:tcPr>
            <w:tcW w:w="480" w:type="dxa"/>
            <w:tcBorders>
              <w:top w:val="nil"/>
              <w:left w:val="nil"/>
              <w:bottom w:val="nil"/>
              <w:right w:val="nil"/>
              <w:tl2br w:val="nil"/>
              <w:tr2bl w:val="nil"/>
            </w:tcBorders>
            <w:tcMar>
              <w:left w:w="0" w:type="dxa"/>
              <w:right w:w="0" w:type="dxa"/>
            </w:tcMar>
            <w:vAlign w:val="center"/>
          </w:tcPr>
          <w:p w14:paraId="4211E9B9"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440287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614</w:t>
            </w:r>
          </w:p>
        </w:tc>
        <w:tc>
          <w:tcPr>
            <w:tcW w:w="1650" w:type="dxa"/>
            <w:tcBorders>
              <w:top w:val="nil"/>
              <w:left w:val="nil"/>
              <w:bottom w:val="nil"/>
              <w:right w:val="nil"/>
              <w:tl2br w:val="nil"/>
              <w:tr2bl w:val="nil"/>
            </w:tcBorders>
            <w:noWrap/>
            <w:tcMar>
              <w:left w:w="40" w:type="dxa"/>
              <w:right w:w="85" w:type="dxa"/>
            </w:tcMar>
            <w:vAlign w:val="center"/>
          </w:tcPr>
          <w:p w14:paraId="6C5D10E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123</w:t>
            </w:r>
          </w:p>
        </w:tc>
      </w:tr>
      <w:tr w:rsidR="00950A68" w:rsidRPr="00632782" w14:paraId="4067B1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B1A89B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Outros</w:t>
            </w:r>
          </w:p>
        </w:tc>
        <w:tc>
          <w:tcPr>
            <w:tcW w:w="480" w:type="dxa"/>
            <w:tcBorders>
              <w:top w:val="nil"/>
              <w:left w:val="nil"/>
              <w:bottom w:val="nil"/>
              <w:right w:val="nil"/>
              <w:tl2br w:val="nil"/>
              <w:tr2bl w:val="nil"/>
            </w:tcBorders>
            <w:tcMar>
              <w:left w:w="0" w:type="dxa"/>
              <w:right w:w="0" w:type="dxa"/>
            </w:tcMar>
            <w:vAlign w:val="center"/>
          </w:tcPr>
          <w:p w14:paraId="7422C79D"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7550B57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w:t>
            </w:r>
          </w:p>
        </w:tc>
        <w:tc>
          <w:tcPr>
            <w:tcW w:w="1650" w:type="dxa"/>
            <w:tcBorders>
              <w:top w:val="nil"/>
              <w:left w:val="nil"/>
              <w:bottom w:val="nil"/>
              <w:right w:val="nil"/>
              <w:tl2br w:val="nil"/>
              <w:tr2bl w:val="nil"/>
            </w:tcBorders>
            <w:noWrap/>
            <w:tcMar>
              <w:left w:w="40" w:type="dxa"/>
              <w:right w:w="85" w:type="dxa"/>
            </w:tcMar>
            <w:vAlign w:val="center"/>
          </w:tcPr>
          <w:p w14:paraId="344E719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w:t>
            </w:r>
          </w:p>
        </w:tc>
      </w:tr>
      <w:tr w:rsidR="00950A68" w:rsidRPr="00632782" w14:paraId="79E9DF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518FAB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0A5629E7"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40" w:type="dxa"/>
              <w:right w:w="100" w:type="dxa"/>
            </w:tcMar>
            <w:vAlign w:val="center"/>
          </w:tcPr>
          <w:p w14:paraId="26922EF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44.714</w:t>
            </w:r>
          </w:p>
        </w:tc>
        <w:tc>
          <w:tcPr>
            <w:tcW w:w="1650" w:type="dxa"/>
            <w:tcBorders>
              <w:top w:val="nil"/>
              <w:left w:val="nil"/>
              <w:bottom w:val="nil"/>
              <w:right w:val="nil"/>
              <w:tl2br w:val="nil"/>
              <w:tr2bl w:val="nil"/>
            </w:tcBorders>
            <w:noWrap/>
            <w:tcMar>
              <w:left w:w="40" w:type="dxa"/>
              <w:right w:w="100" w:type="dxa"/>
            </w:tcMar>
            <w:vAlign w:val="center"/>
          </w:tcPr>
          <w:p w14:paraId="5120FF2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35.599</w:t>
            </w:r>
          </w:p>
        </w:tc>
      </w:tr>
      <w:tr w:rsidR="00950A68" w:rsidRPr="00632782" w14:paraId="7E743F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1C432F8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588210B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10C77CA5"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500582B5"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r>
      <w:tr w:rsidR="00950A68" w:rsidRPr="00632782" w14:paraId="68F337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CB52B5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 circulante</w:t>
            </w:r>
          </w:p>
        </w:tc>
        <w:tc>
          <w:tcPr>
            <w:tcW w:w="480" w:type="dxa"/>
            <w:tcBorders>
              <w:top w:val="nil"/>
              <w:left w:val="nil"/>
              <w:bottom w:val="nil"/>
              <w:right w:val="nil"/>
              <w:tl2br w:val="nil"/>
              <w:tr2bl w:val="nil"/>
            </w:tcBorders>
            <w:tcMar>
              <w:left w:w="0" w:type="dxa"/>
              <w:right w:w="0" w:type="dxa"/>
            </w:tcMar>
            <w:vAlign w:val="center"/>
          </w:tcPr>
          <w:p w14:paraId="5D4C0BE8"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4971ADA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15.776</w:t>
            </w:r>
          </w:p>
        </w:tc>
        <w:tc>
          <w:tcPr>
            <w:tcW w:w="1650" w:type="dxa"/>
            <w:tcBorders>
              <w:top w:val="nil"/>
              <w:left w:val="nil"/>
              <w:bottom w:val="nil"/>
              <w:right w:val="nil"/>
              <w:tl2br w:val="nil"/>
              <w:tr2bl w:val="nil"/>
            </w:tcBorders>
            <w:noWrap/>
            <w:tcMar>
              <w:left w:w="40" w:type="dxa"/>
              <w:right w:w="85" w:type="dxa"/>
            </w:tcMar>
            <w:vAlign w:val="center"/>
          </w:tcPr>
          <w:p w14:paraId="2920C35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9.016</w:t>
            </w:r>
          </w:p>
        </w:tc>
      </w:tr>
      <w:tr w:rsidR="00950A68" w:rsidRPr="00632782" w14:paraId="42C6E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5593C20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 não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2086FA8F"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40" w:type="dxa"/>
              <w:right w:w="85" w:type="dxa"/>
            </w:tcMar>
            <w:vAlign w:val="center"/>
          </w:tcPr>
          <w:p w14:paraId="7546F10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28.938</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3D99726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26.583</w:t>
            </w:r>
          </w:p>
        </w:tc>
      </w:tr>
    </w:tbl>
    <w:p w14:paraId="5E8016D3" w14:textId="72F874D7" w:rsidR="003D202B" w:rsidRPr="003D202B" w:rsidRDefault="003D202B" w:rsidP="006B72F2">
      <w:pPr>
        <w:pStyle w:val="Default"/>
        <w:numPr>
          <w:ilvl w:val="0"/>
          <w:numId w:val="11"/>
        </w:numPr>
        <w:pBdr>
          <w:top w:val="nil"/>
          <w:left w:val="nil"/>
          <w:bottom w:val="nil"/>
          <w:right w:val="nil"/>
          <w:between w:val="nil"/>
          <w:bar w:val="nil"/>
        </w:pBdr>
        <w:spacing w:after="60"/>
        <w:jc w:val="both"/>
        <w:rPr>
          <w:rFonts w:ascii="BancoDoBrasil Textos" w:hAnsi="BancoDoBrasil Textos"/>
          <w:sz w:val="14"/>
          <w:szCs w:val="14"/>
          <w:bdr w:val="nil"/>
        </w:rPr>
      </w:pPr>
      <w:r w:rsidRPr="003D202B">
        <w:rPr>
          <w:rFonts w:ascii="BancoDoBrasil Textos" w:hAnsi="BancoDoBrasil Textos"/>
          <w:sz w:val="14"/>
          <w:szCs w:val="14"/>
        </w:rPr>
        <w:t>Valor referente ao reconhecimento de precatório oriundo de decisão transitada em julgado de ação judicial de repetição de indébito tributário, referente à recuperação de ISSQN a compensar de anos anteriores</w:t>
      </w:r>
      <w:r>
        <w:rPr>
          <w:rFonts w:ascii="BancoDoBrasil Textos" w:hAnsi="BancoDoBrasil Textos"/>
          <w:sz w:val="14"/>
          <w:szCs w:val="14"/>
        </w:rPr>
        <w:t>.</w:t>
      </w:r>
    </w:p>
    <w:p w14:paraId="4FC3CDA9" w14:textId="49ABCA63" w:rsidR="00481645" w:rsidRPr="003D202B" w:rsidRDefault="003D202B" w:rsidP="006B72F2">
      <w:pPr>
        <w:pStyle w:val="Default"/>
        <w:numPr>
          <w:ilvl w:val="0"/>
          <w:numId w:val="11"/>
        </w:numPr>
        <w:pBdr>
          <w:top w:val="nil"/>
          <w:left w:val="nil"/>
          <w:bottom w:val="nil"/>
          <w:right w:val="nil"/>
          <w:between w:val="nil"/>
          <w:bar w:val="nil"/>
        </w:pBdr>
        <w:spacing w:after="60"/>
        <w:jc w:val="both"/>
        <w:rPr>
          <w:rFonts w:ascii="BancoDoBrasil Textos" w:hAnsi="BancoDoBrasil Textos"/>
          <w:sz w:val="14"/>
          <w:szCs w:val="14"/>
          <w:bdr w:val="nil"/>
        </w:rPr>
      </w:pPr>
      <w:r w:rsidRPr="003D202B">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25B5A051"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43D407B0" w14:textId="77777777" w:rsidR="00FC7DF7" w:rsidRPr="00632782" w:rsidRDefault="00E22017" w:rsidP="00A55E71">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1" w:name="RG_MARKER_385638"/>
      <w:r w:rsidRPr="00632782">
        <w:rPr>
          <w:rFonts w:ascii="BancoDoBrasil Textos" w:eastAsia="Calibri" w:hAnsi="BancoDoBrasil Textos" w:cs="Times New Roman"/>
          <w:b/>
          <w:bCs/>
          <w:kern w:val="0"/>
          <w:sz w:val="20"/>
          <w:szCs w:val="20"/>
        </w:rPr>
        <w:t>8</w:t>
      </w:r>
      <w:bookmarkEnd w:id="21"/>
      <w:r w:rsidRPr="00632782">
        <w:rPr>
          <w:rFonts w:ascii="BancoDoBrasil Textos" w:eastAsia="Calibri" w:hAnsi="BancoDoBrasil Textos" w:cs="Times New Roman"/>
          <w:b/>
          <w:bCs/>
          <w:kern w:val="0"/>
          <w:sz w:val="20"/>
          <w:szCs w:val="20"/>
        </w:rPr>
        <w:t xml:space="preserve"> – Outros 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950A68" w:rsidRPr="00632782" w14:paraId="2365B7FB"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bottom"/>
          </w:tcPr>
          <w:p w14:paraId="3837B09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bottom"/>
          </w:tcPr>
          <w:p w14:paraId="4B7F9AC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960B38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0DD444F2"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316CF8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104FD74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62027005"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290569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657CD5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5C18EB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3C941EF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Adiantamentos a terceiros </w:t>
            </w:r>
            <w:r w:rsidRPr="00632782">
              <w:rPr>
                <w:rFonts w:ascii="BancoDoBrasil Textos" w:eastAsia="BancoDoBrasil Textos" w:hAnsi="BancoDoBrasil Textos" w:cs="BancoDoBrasil Textos"/>
                <w:color w:val="000000"/>
                <w:kern w:val="0"/>
                <w:sz w:val="16"/>
                <w:szCs w:val="22"/>
                <w:vertAlign w:val="superscript"/>
              </w:rPr>
              <w:t>(1)</w:t>
            </w:r>
          </w:p>
        </w:tc>
        <w:tc>
          <w:tcPr>
            <w:tcW w:w="480" w:type="dxa"/>
            <w:tcBorders>
              <w:top w:val="single" w:sz="4" w:space="0" w:color="000000"/>
              <w:left w:val="nil"/>
              <w:bottom w:val="nil"/>
              <w:right w:val="nil"/>
              <w:tl2br w:val="nil"/>
              <w:tr2bl w:val="nil"/>
            </w:tcBorders>
            <w:tcMar>
              <w:left w:w="0" w:type="dxa"/>
              <w:right w:w="0" w:type="dxa"/>
            </w:tcMar>
            <w:vAlign w:val="center"/>
          </w:tcPr>
          <w:p w14:paraId="197493B1"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2852BC5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256</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0910946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51631A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31E221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Valores a receber de sociedades ligadas </w:t>
            </w:r>
          </w:p>
        </w:tc>
        <w:tc>
          <w:tcPr>
            <w:tcW w:w="480" w:type="dxa"/>
            <w:tcBorders>
              <w:top w:val="nil"/>
              <w:left w:val="nil"/>
              <w:bottom w:val="nil"/>
              <w:right w:val="nil"/>
              <w:tl2br w:val="nil"/>
              <w:tr2bl w:val="nil"/>
            </w:tcBorders>
            <w:tcMar>
              <w:left w:w="0" w:type="dxa"/>
              <w:right w:w="0" w:type="dxa"/>
            </w:tcMar>
            <w:vAlign w:val="center"/>
          </w:tcPr>
          <w:p w14:paraId="760F39F3"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12F1EC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101</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7BDA4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65</w:t>
            </w:r>
          </w:p>
        </w:tc>
      </w:tr>
      <w:tr w:rsidR="00950A68" w:rsidRPr="00632782" w14:paraId="00A123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1EFF2F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Outros</w:t>
            </w:r>
          </w:p>
        </w:tc>
        <w:tc>
          <w:tcPr>
            <w:tcW w:w="480" w:type="dxa"/>
            <w:tcBorders>
              <w:top w:val="nil"/>
              <w:left w:val="nil"/>
              <w:bottom w:val="nil"/>
              <w:right w:val="nil"/>
              <w:tl2br w:val="nil"/>
              <w:tr2bl w:val="nil"/>
            </w:tcBorders>
            <w:tcMar>
              <w:left w:w="0" w:type="dxa"/>
              <w:right w:w="0" w:type="dxa"/>
            </w:tcMar>
            <w:vAlign w:val="center"/>
          </w:tcPr>
          <w:p w14:paraId="4D488D3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85" w:type="dxa"/>
            </w:tcMar>
            <w:vAlign w:val="center"/>
          </w:tcPr>
          <w:p w14:paraId="735DC27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85" w:type="dxa"/>
            </w:tcMar>
            <w:vAlign w:val="center"/>
          </w:tcPr>
          <w:p w14:paraId="6EF9CFA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w:t>
            </w:r>
          </w:p>
        </w:tc>
      </w:tr>
      <w:tr w:rsidR="00950A68" w:rsidRPr="00632782" w14:paraId="5DC8D9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0E15E4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20EA0AB5"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40" w:type="dxa"/>
              <w:right w:w="100" w:type="dxa"/>
            </w:tcMar>
            <w:vAlign w:val="center"/>
          </w:tcPr>
          <w:p w14:paraId="4DA982F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357</w:t>
            </w:r>
          </w:p>
        </w:tc>
        <w:tc>
          <w:tcPr>
            <w:tcW w:w="1650" w:type="dxa"/>
            <w:tcBorders>
              <w:top w:val="nil"/>
              <w:left w:val="nil"/>
              <w:bottom w:val="nil"/>
              <w:right w:val="nil"/>
              <w:tl2br w:val="nil"/>
              <w:tr2bl w:val="nil"/>
            </w:tcBorders>
            <w:tcMar>
              <w:left w:w="40" w:type="dxa"/>
              <w:right w:w="100" w:type="dxa"/>
            </w:tcMar>
            <w:vAlign w:val="center"/>
          </w:tcPr>
          <w:p w14:paraId="7B11326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72</w:t>
            </w:r>
          </w:p>
        </w:tc>
      </w:tr>
      <w:tr w:rsidR="00950A68" w:rsidRPr="00632782" w14:paraId="194570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0" w:type="dxa"/>
              <w:right w:w="0" w:type="dxa"/>
            </w:tcMar>
            <w:vAlign w:val="center"/>
          </w:tcPr>
          <w:p w14:paraId="7D40F2DB"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nil"/>
              <w:right w:val="nil"/>
              <w:tl2br w:val="nil"/>
              <w:tr2bl w:val="nil"/>
            </w:tcBorders>
            <w:tcMar>
              <w:left w:w="0" w:type="dxa"/>
              <w:right w:w="0" w:type="dxa"/>
            </w:tcMar>
            <w:vAlign w:val="center"/>
          </w:tcPr>
          <w:p w14:paraId="3FB1B564"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1F88A4A8"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58218703"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r>
      <w:tr w:rsidR="00950A68" w:rsidRPr="00632782" w14:paraId="56562E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180B2BF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7FA17438"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85" w:type="dxa"/>
            </w:tcMar>
            <w:vAlign w:val="center"/>
          </w:tcPr>
          <w:p w14:paraId="6FF486F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357</w:t>
            </w:r>
          </w:p>
        </w:tc>
        <w:tc>
          <w:tcPr>
            <w:tcW w:w="1650" w:type="dxa"/>
            <w:tcBorders>
              <w:top w:val="nil"/>
              <w:left w:val="nil"/>
              <w:bottom w:val="single" w:sz="4" w:space="0" w:color="000000"/>
              <w:right w:val="nil"/>
              <w:tl2br w:val="nil"/>
              <w:tr2bl w:val="nil"/>
            </w:tcBorders>
            <w:tcMar>
              <w:left w:w="40" w:type="dxa"/>
              <w:right w:w="85" w:type="dxa"/>
            </w:tcMar>
            <w:vAlign w:val="center"/>
          </w:tcPr>
          <w:p w14:paraId="12EAD76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72</w:t>
            </w:r>
          </w:p>
        </w:tc>
      </w:tr>
    </w:tbl>
    <w:p w14:paraId="435265BB" w14:textId="77777777" w:rsidR="00FA5AEA" w:rsidRPr="00632782" w:rsidRDefault="00E22017" w:rsidP="002E71BF">
      <w:pPr>
        <w:pStyle w:val="07-Legenda"/>
        <w:keepLines w:val="0"/>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(1)</w:t>
      </w:r>
      <w:r w:rsidRPr="00632782">
        <w:rPr>
          <w:rFonts w:ascii="BancoDoBrasil Textos" w:hAnsi="BancoDoBrasil Textos"/>
        </w:rPr>
        <w:tab/>
        <w:t>Referem-se aos adiantamentos realizados aos escritórios advocatícios para cobrir custas judiciais e pagamento de indenizações cíveis e trabalhistas.</w:t>
      </w:r>
    </w:p>
    <w:p w14:paraId="4B157C8B"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225C7E3D" w14:textId="77777777" w:rsidR="00632782" w:rsidRDefault="00632782" w:rsidP="00632782">
      <w:pPr>
        <w:keepNext/>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rPr>
      </w:pPr>
      <w:bookmarkStart w:id="22" w:name="RG_MARKER_385640"/>
    </w:p>
    <w:p w14:paraId="1257B086" w14:textId="0B179284" w:rsidR="00896490" w:rsidRPr="00632782" w:rsidRDefault="00E22017" w:rsidP="00632782">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632782">
        <w:rPr>
          <w:rFonts w:ascii="BancoDoBrasil Textos" w:eastAsia="Calibri" w:hAnsi="BancoDoBrasil Textos" w:cs="Times New Roman"/>
          <w:b/>
          <w:bCs/>
          <w:kern w:val="0"/>
          <w:sz w:val="20"/>
          <w:szCs w:val="20"/>
        </w:rPr>
        <w:t>9</w:t>
      </w:r>
      <w:bookmarkEnd w:id="22"/>
      <w:r w:rsidRPr="00632782">
        <w:rPr>
          <w:rFonts w:ascii="BancoDoBrasil Textos" w:eastAsia="Calibri" w:hAnsi="BancoDoBrasil Textos" w:cs="Times New Roman"/>
          <w:b/>
          <w:bCs/>
          <w:kern w:val="0"/>
          <w:sz w:val="20"/>
          <w:szCs w:val="20"/>
        </w:rPr>
        <w:t xml:space="preserve"> – Participações societárias</w:t>
      </w:r>
    </w:p>
    <w:p w14:paraId="491BB7DB" w14:textId="77777777" w:rsidR="00F230DC" w:rsidRPr="00632782" w:rsidRDefault="00E22017" w:rsidP="002C7470">
      <w:pPr>
        <w:keepNext/>
        <w:pBdr>
          <w:top w:val="nil"/>
          <w:left w:val="nil"/>
          <w:bottom w:val="nil"/>
          <w:right w:val="nil"/>
          <w:between w:val="nil"/>
          <w:bar w:val="nil"/>
        </w:pBdr>
        <w:spacing w:after="200" w:line="276" w:lineRule="auto"/>
        <w:rPr>
          <w:rFonts w:ascii="BancoDoBrasil Textos" w:hAnsi="BancoDoBrasil Textos" w:cs="Arial"/>
          <w:b/>
          <w:kern w:val="0"/>
          <w:sz w:val="18"/>
          <w:szCs w:val="18"/>
          <w:bdr w:val="nil"/>
        </w:rPr>
      </w:pPr>
      <w:r w:rsidRPr="00632782">
        <w:rPr>
          <w:rFonts w:ascii="BancoDoBrasil Textos" w:eastAsia="Calibri" w:hAnsi="BancoDoBrasil Textos" w:cs="Arial"/>
          <w:b/>
          <w:kern w:val="0"/>
          <w:sz w:val="18"/>
          <w:szCs w:val="18"/>
        </w:rPr>
        <w:t>Movimentações em controlada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950A68" w:rsidRPr="00632782" w14:paraId="484FBE64" w14:textId="77777777">
        <w:trPr>
          <w:cantSplit/>
          <w:trHeight w:hRule="exact" w:val="408"/>
        </w:trPr>
        <w:tc>
          <w:tcPr>
            <w:tcW w:w="2595" w:type="dxa"/>
            <w:vMerge w:val="restart"/>
            <w:tcBorders>
              <w:top w:val="single" w:sz="4" w:space="0" w:color="000000"/>
              <w:left w:val="nil"/>
              <w:bottom w:val="nil"/>
              <w:right w:val="nil"/>
              <w:tl2br w:val="nil"/>
              <w:tr2bl w:val="nil"/>
            </w:tcBorders>
            <w:tcMar>
              <w:left w:w="40" w:type="dxa"/>
              <w:right w:w="40" w:type="dxa"/>
            </w:tcMar>
            <w:vAlign w:val="center"/>
          </w:tcPr>
          <w:p w14:paraId="476928B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Empresa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284C04B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Contábil</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075DD393"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25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58A61E1"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Movimentações                   Exercício/2025</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18D9C66A"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59D838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Contábil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6CBECF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Resultado de Equivalência </w:t>
            </w:r>
          </w:p>
        </w:tc>
      </w:tr>
      <w:tr w:rsidR="00950A68" w:rsidRPr="00632782" w14:paraId="5E724A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vMerge/>
            <w:tcBorders>
              <w:top w:val="nil"/>
              <w:left w:val="nil"/>
              <w:bottom w:val="single" w:sz="4" w:space="0" w:color="000000"/>
              <w:right w:val="nil"/>
              <w:tl2br w:val="nil"/>
              <w:tr2bl w:val="nil"/>
            </w:tcBorders>
            <w:tcMar>
              <w:left w:w="0" w:type="dxa"/>
              <w:right w:w="0" w:type="dxa"/>
            </w:tcMar>
            <w:vAlign w:val="center"/>
          </w:tcPr>
          <w:p w14:paraId="3647CE4E"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7BC2673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6BFEA3DC"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22E12AE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Dividendos</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3338B79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Resultado de Equivalência </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21E8E2FF"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E5905C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83EDB5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32993F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tcMar>
              <w:left w:w="40" w:type="dxa"/>
              <w:right w:w="40" w:type="dxa"/>
            </w:tcMar>
            <w:vAlign w:val="center"/>
          </w:tcPr>
          <w:p w14:paraId="6196DCA0"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Ativos S.A. Gestão de Cobrança e Recuperação de Crédito</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739AD77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1649CFC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noWrap/>
            <w:tcMar>
              <w:left w:w="40" w:type="dxa"/>
              <w:right w:w="40" w:type="dxa"/>
            </w:tcMar>
            <w:vAlign w:val="center"/>
          </w:tcPr>
          <w:p w14:paraId="28B5827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(3.898)</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565B531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3.898</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088F923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noWrap/>
            <w:tcMar>
              <w:left w:w="40" w:type="dxa"/>
              <w:right w:w="85" w:type="dxa"/>
            </w:tcMar>
            <w:vAlign w:val="center"/>
          </w:tcPr>
          <w:p w14:paraId="06E9214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w:t>
            </w:r>
          </w:p>
        </w:tc>
        <w:tc>
          <w:tcPr>
            <w:tcW w:w="1545" w:type="dxa"/>
            <w:tcBorders>
              <w:top w:val="single" w:sz="4" w:space="0" w:color="000000"/>
              <w:left w:val="nil"/>
              <w:bottom w:val="single" w:sz="4" w:space="0" w:color="000000"/>
              <w:right w:val="nil"/>
              <w:tl2br w:val="nil"/>
              <w:tr2bl w:val="nil"/>
            </w:tcBorders>
            <w:noWrap/>
            <w:tcMar>
              <w:left w:w="40" w:type="dxa"/>
              <w:right w:w="85" w:type="dxa"/>
            </w:tcMar>
            <w:vAlign w:val="center"/>
          </w:tcPr>
          <w:p w14:paraId="38AF27D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3.722</w:t>
            </w:r>
          </w:p>
        </w:tc>
      </w:tr>
    </w:tbl>
    <w:p w14:paraId="3C26C348" w14:textId="77777777" w:rsidR="00EA5384" w:rsidRPr="00632782" w:rsidRDefault="00EA5384" w:rsidP="00F76DEA">
      <w:pPr>
        <w:pStyle w:val="07-Legenda"/>
        <w:pBdr>
          <w:top w:val="nil"/>
          <w:left w:val="nil"/>
          <w:bottom w:val="nil"/>
          <w:right w:val="nil"/>
          <w:between w:val="nil"/>
          <w:bar w:val="nil"/>
        </w:pBdr>
        <w:spacing w:before="0"/>
        <w:rPr>
          <w:rFonts w:ascii="BancoDoBrasil Textos" w:hAnsi="BancoDoBrasil Textos"/>
          <w:bdr w:val="nil"/>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950A68" w:rsidRPr="00632782" w14:paraId="509AB4AC" w14:textId="77777777">
        <w:trPr>
          <w:cantSplit/>
          <w:trHeight w:hRule="exact" w:val="270"/>
        </w:trPr>
        <w:tc>
          <w:tcPr>
            <w:tcW w:w="3735" w:type="dxa"/>
            <w:tcBorders>
              <w:top w:val="single" w:sz="4" w:space="0" w:color="000000"/>
              <w:left w:val="nil"/>
              <w:bottom w:val="nil"/>
              <w:right w:val="nil"/>
              <w:tl2br w:val="nil"/>
              <w:tr2bl w:val="nil"/>
            </w:tcBorders>
            <w:tcMar>
              <w:left w:w="0" w:type="dxa"/>
              <w:right w:w="0" w:type="dxa"/>
            </w:tcMar>
            <w:vAlign w:val="center"/>
          </w:tcPr>
          <w:p w14:paraId="361E8590"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595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4BF6A813"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r>
      <w:tr w:rsidR="00950A68" w:rsidRPr="00632782" w14:paraId="34F88F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3735" w:type="dxa"/>
            <w:tcBorders>
              <w:top w:val="nil"/>
              <w:left w:val="nil"/>
              <w:bottom w:val="single" w:sz="4" w:space="0" w:color="000000"/>
              <w:right w:val="nil"/>
              <w:tl2br w:val="nil"/>
              <w:tr2bl w:val="nil"/>
            </w:tcBorders>
            <w:tcMar>
              <w:left w:w="40" w:type="dxa"/>
              <w:right w:w="40" w:type="dxa"/>
            </w:tcMar>
            <w:vAlign w:val="center"/>
          </w:tcPr>
          <w:p w14:paraId="5A12072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00A9F0E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128BF0E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Patrimônio Líquido</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1DA510E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Lucro Líquido</w:t>
            </w:r>
          </w:p>
          <w:p w14:paraId="60873EF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3F88147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6284E86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Participação</w:t>
            </w:r>
          </w:p>
          <w:p w14:paraId="1FD4777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do Capital Social %</w:t>
            </w:r>
          </w:p>
        </w:tc>
      </w:tr>
      <w:tr w:rsidR="00950A68" w:rsidRPr="00632782" w14:paraId="0E6704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3E98094E"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85" w:type="dxa"/>
            </w:tcMar>
            <w:vAlign w:val="center"/>
          </w:tcPr>
          <w:p w14:paraId="69A9DC2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346F0CA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w:t>
            </w:r>
          </w:p>
        </w:tc>
        <w:tc>
          <w:tcPr>
            <w:tcW w:w="1560" w:type="dxa"/>
            <w:tcBorders>
              <w:top w:val="single" w:sz="4" w:space="0" w:color="000000"/>
              <w:left w:val="nil"/>
              <w:bottom w:val="single" w:sz="4" w:space="0" w:color="000000"/>
              <w:right w:val="nil"/>
              <w:tl2br w:val="nil"/>
              <w:tr2bl w:val="nil"/>
            </w:tcBorders>
            <w:noWrap/>
            <w:tcMar>
              <w:left w:w="40" w:type="dxa"/>
              <w:right w:w="85" w:type="dxa"/>
            </w:tcMar>
            <w:vAlign w:val="center"/>
          </w:tcPr>
          <w:p w14:paraId="2344FF4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3.898</w:t>
            </w:r>
          </w:p>
        </w:tc>
        <w:tc>
          <w:tcPr>
            <w:tcW w:w="1065" w:type="dxa"/>
            <w:tcBorders>
              <w:top w:val="single" w:sz="4" w:space="0" w:color="000000"/>
              <w:left w:val="nil"/>
              <w:bottom w:val="single" w:sz="4" w:space="0" w:color="000000"/>
              <w:right w:val="nil"/>
              <w:tl2br w:val="nil"/>
              <w:tr2bl w:val="nil"/>
            </w:tcBorders>
            <w:noWrap/>
            <w:tcMar>
              <w:left w:w="40" w:type="dxa"/>
              <w:right w:w="85" w:type="dxa"/>
            </w:tcMar>
            <w:vAlign w:val="center"/>
          </w:tcPr>
          <w:p w14:paraId="2902A28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5.000</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6523184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100</w:t>
            </w:r>
          </w:p>
        </w:tc>
      </w:tr>
      <w:tr w:rsidR="00950A68" w:rsidRPr="00632782" w14:paraId="4CC974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single" w:sz="4" w:space="0" w:color="000000"/>
              <w:right w:val="nil"/>
              <w:tl2br w:val="nil"/>
              <w:tr2bl w:val="nil"/>
            </w:tcBorders>
            <w:noWrap/>
            <w:tcMar>
              <w:left w:w="0" w:type="dxa"/>
              <w:right w:w="0" w:type="dxa"/>
            </w:tcMar>
            <w:vAlign w:val="bottom"/>
          </w:tcPr>
          <w:p w14:paraId="2123AE5D"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single" w:sz="4" w:space="0" w:color="000000"/>
              <w:right w:val="nil"/>
              <w:tl2br w:val="nil"/>
              <w:tr2bl w:val="nil"/>
            </w:tcBorders>
            <w:noWrap/>
            <w:tcMar>
              <w:left w:w="0" w:type="dxa"/>
              <w:right w:w="0" w:type="dxa"/>
            </w:tcMar>
            <w:vAlign w:val="bottom"/>
          </w:tcPr>
          <w:p w14:paraId="70E4EAC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191052C1"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noWrap/>
            <w:tcMar>
              <w:left w:w="0" w:type="dxa"/>
              <w:right w:w="0" w:type="dxa"/>
            </w:tcMar>
            <w:vAlign w:val="bottom"/>
          </w:tcPr>
          <w:p w14:paraId="224363E6"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65" w:type="dxa"/>
            <w:tcBorders>
              <w:top w:val="single" w:sz="4" w:space="0" w:color="000000"/>
              <w:left w:val="nil"/>
              <w:bottom w:val="single" w:sz="4" w:space="0" w:color="000000"/>
              <w:right w:val="nil"/>
              <w:tl2br w:val="nil"/>
              <w:tr2bl w:val="nil"/>
            </w:tcBorders>
            <w:noWrap/>
            <w:tcMar>
              <w:left w:w="0" w:type="dxa"/>
              <w:right w:w="0" w:type="dxa"/>
            </w:tcMar>
            <w:vAlign w:val="bottom"/>
          </w:tcPr>
          <w:p w14:paraId="0E5C215C"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7F787FBD"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r>
      <w:tr w:rsidR="00950A68" w:rsidRPr="00632782" w14:paraId="6F7CFC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nil"/>
              <w:right w:val="nil"/>
              <w:tl2br w:val="nil"/>
              <w:tr2bl w:val="nil"/>
            </w:tcBorders>
            <w:tcMar>
              <w:left w:w="0" w:type="dxa"/>
              <w:right w:w="0" w:type="dxa"/>
            </w:tcMar>
            <w:vAlign w:val="center"/>
          </w:tcPr>
          <w:p w14:paraId="677953EE"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595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3495BCE9"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3C7B58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3735" w:type="dxa"/>
            <w:tcBorders>
              <w:top w:val="nil"/>
              <w:left w:val="nil"/>
              <w:bottom w:val="single" w:sz="4" w:space="0" w:color="000000"/>
              <w:right w:val="nil"/>
              <w:tl2br w:val="nil"/>
              <w:tr2bl w:val="nil"/>
            </w:tcBorders>
            <w:tcMar>
              <w:left w:w="40" w:type="dxa"/>
              <w:right w:w="40" w:type="dxa"/>
            </w:tcMar>
            <w:vAlign w:val="center"/>
          </w:tcPr>
          <w:p w14:paraId="28E619A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1E725BC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2436D74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Patrimônio Líquido</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66ED824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Lucro Líquido</w:t>
            </w:r>
          </w:p>
          <w:p w14:paraId="40ACB7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3CF7BAA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06C06A5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Participação</w:t>
            </w:r>
          </w:p>
          <w:p w14:paraId="1EBC64F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do Capital Social %</w:t>
            </w:r>
          </w:p>
        </w:tc>
      </w:tr>
      <w:tr w:rsidR="00950A68" w:rsidRPr="00632782" w14:paraId="6D62C9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630CE209"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85" w:type="dxa"/>
            </w:tcMar>
            <w:vAlign w:val="center"/>
          </w:tcPr>
          <w:p w14:paraId="0048659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746EF28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w:t>
            </w:r>
          </w:p>
        </w:tc>
        <w:tc>
          <w:tcPr>
            <w:tcW w:w="1560" w:type="dxa"/>
            <w:tcBorders>
              <w:top w:val="single" w:sz="4" w:space="0" w:color="000000"/>
              <w:left w:val="nil"/>
              <w:bottom w:val="single" w:sz="4" w:space="0" w:color="000000"/>
              <w:right w:val="nil"/>
              <w:tl2br w:val="nil"/>
              <w:tr2bl w:val="nil"/>
            </w:tcBorders>
            <w:noWrap/>
            <w:tcMar>
              <w:left w:w="40" w:type="dxa"/>
              <w:right w:w="85" w:type="dxa"/>
            </w:tcMar>
            <w:vAlign w:val="center"/>
          </w:tcPr>
          <w:p w14:paraId="5F5C061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3.722</w:t>
            </w:r>
          </w:p>
        </w:tc>
        <w:tc>
          <w:tcPr>
            <w:tcW w:w="1065" w:type="dxa"/>
            <w:tcBorders>
              <w:top w:val="single" w:sz="4" w:space="0" w:color="000000"/>
              <w:left w:val="nil"/>
              <w:bottom w:val="single" w:sz="4" w:space="0" w:color="000000"/>
              <w:right w:val="nil"/>
              <w:tl2br w:val="nil"/>
              <w:tr2bl w:val="nil"/>
            </w:tcBorders>
            <w:noWrap/>
            <w:tcMar>
              <w:left w:w="40" w:type="dxa"/>
              <w:right w:w="85" w:type="dxa"/>
            </w:tcMar>
            <w:vAlign w:val="center"/>
          </w:tcPr>
          <w:p w14:paraId="68631DD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5.000</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3D7C876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100</w:t>
            </w:r>
          </w:p>
        </w:tc>
      </w:tr>
    </w:tbl>
    <w:p w14:paraId="01D2E96C"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2773FD35" w14:textId="77777777" w:rsidR="00632782" w:rsidRDefault="00632782" w:rsidP="00632782">
      <w:pPr>
        <w:keepNext/>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rPr>
      </w:pPr>
      <w:bookmarkStart w:id="23" w:name="RG_MARKER_385642"/>
    </w:p>
    <w:p w14:paraId="13518D68" w14:textId="69EF96AB" w:rsidR="00896490" w:rsidRPr="00632782" w:rsidRDefault="00E22017" w:rsidP="00632782">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632782">
        <w:rPr>
          <w:rFonts w:ascii="BancoDoBrasil Textos" w:eastAsia="Calibri" w:hAnsi="BancoDoBrasil Textos" w:cs="Times New Roman"/>
          <w:b/>
          <w:bCs/>
          <w:kern w:val="0"/>
          <w:sz w:val="20"/>
          <w:szCs w:val="20"/>
        </w:rPr>
        <w:t xml:space="preserve">10 – </w:t>
      </w:r>
      <w:bookmarkEnd w:id="23"/>
      <w:r w:rsidRPr="00632782">
        <w:rPr>
          <w:rFonts w:ascii="BancoDoBrasil Textos" w:eastAsia="Calibri" w:hAnsi="BancoDoBrasil Textos" w:cs="Times New Roman"/>
          <w:b/>
          <w:bCs/>
          <w:kern w:val="0"/>
          <w:sz w:val="20"/>
          <w:szCs w:val="20"/>
        </w:rPr>
        <w:t>Imobilizado</w:t>
      </w:r>
    </w:p>
    <w:p w14:paraId="3DBAFF77" w14:textId="2F45B349" w:rsidR="00983A5D" w:rsidRPr="00632782" w:rsidRDefault="00E22017"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Imobilizado de uso</w:t>
      </w:r>
    </w:p>
    <w:tbl>
      <w:tblPr>
        <w:tblW w:w="969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515"/>
      </w:tblGrid>
      <w:tr w:rsidR="00950A68" w:rsidRPr="00632782" w14:paraId="359BB6F6" w14:textId="77777777">
        <w:trPr>
          <w:cantSplit/>
          <w:trHeight w:hRule="exact" w:val="240"/>
        </w:trPr>
        <w:tc>
          <w:tcPr>
            <w:tcW w:w="3615" w:type="dxa"/>
            <w:vMerge w:val="restart"/>
            <w:tcBorders>
              <w:top w:val="single" w:sz="4" w:space="0" w:color="000000"/>
              <w:left w:val="nil"/>
              <w:bottom w:val="nil"/>
              <w:right w:val="nil"/>
              <w:tl2br w:val="nil"/>
              <w:tr2bl w:val="nil"/>
            </w:tcBorders>
            <w:tcMar>
              <w:left w:w="0" w:type="dxa"/>
              <w:right w:w="0" w:type="dxa"/>
            </w:tcMar>
            <w:vAlign w:val="center"/>
          </w:tcPr>
          <w:p w14:paraId="49E759DD"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vMerge w:val="restart"/>
            <w:tcBorders>
              <w:top w:val="single" w:sz="4" w:space="0" w:color="000000"/>
              <w:left w:val="nil"/>
              <w:bottom w:val="nil"/>
              <w:right w:val="nil"/>
              <w:tl2br w:val="nil"/>
              <w:tr2bl w:val="nil"/>
            </w:tcBorders>
            <w:tcMar>
              <w:left w:w="0" w:type="dxa"/>
              <w:right w:w="0" w:type="dxa"/>
            </w:tcMar>
            <w:vAlign w:val="center"/>
          </w:tcPr>
          <w:p w14:paraId="4B6F40C3"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06144BA4"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 uso</w:t>
            </w:r>
          </w:p>
        </w:tc>
        <w:tc>
          <w:tcPr>
            <w:tcW w:w="60" w:type="dxa"/>
            <w:tcBorders>
              <w:top w:val="single" w:sz="4" w:space="0" w:color="000000"/>
              <w:left w:val="nil"/>
              <w:bottom w:val="nil"/>
              <w:right w:val="nil"/>
              <w:tl2br w:val="nil"/>
              <w:tr2bl w:val="nil"/>
            </w:tcBorders>
            <w:tcMar>
              <w:left w:w="0" w:type="dxa"/>
              <w:right w:w="0" w:type="dxa"/>
            </w:tcMar>
            <w:vAlign w:val="center"/>
          </w:tcPr>
          <w:p w14:paraId="53A67B0A"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4CB0BC5"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 direito de uso</w:t>
            </w:r>
          </w:p>
        </w:tc>
        <w:tc>
          <w:tcPr>
            <w:tcW w:w="60" w:type="dxa"/>
            <w:tcBorders>
              <w:top w:val="single" w:sz="4" w:space="0" w:color="000000"/>
              <w:left w:val="nil"/>
              <w:bottom w:val="nil"/>
              <w:right w:val="nil"/>
              <w:tl2br w:val="nil"/>
              <w:tr2bl w:val="nil"/>
            </w:tcBorders>
            <w:tcMar>
              <w:left w:w="0" w:type="dxa"/>
              <w:right w:w="0" w:type="dxa"/>
            </w:tcMar>
            <w:vAlign w:val="center"/>
          </w:tcPr>
          <w:p w14:paraId="6C8F55F0"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15" w:type="dxa"/>
            <w:vMerge w:val="restart"/>
            <w:tcBorders>
              <w:top w:val="single" w:sz="4" w:space="0" w:color="000000"/>
              <w:left w:val="nil"/>
              <w:bottom w:val="nil"/>
              <w:right w:val="nil"/>
              <w:tl2br w:val="nil"/>
              <w:tr2bl w:val="nil"/>
            </w:tcBorders>
            <w:tcMar>
              <w:left w:w="40" w:type="dxa"/>
              <w:right w:w="40" w:type="dxa"/>
            </w:tcMar>
            <w:vAlign w:val="center"/>
          </w:tcPr>
          <w:p w14:paraId="51E0BC1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r>
      <w:tr w:rsidR="00950A68" w:rsidRPr="00632782" w14:paraId="2A806E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8"/>
        </w:trPr>
        <w:tc>
          <w:tcPr>
            <w:tcW w:w="3615" w:type="dxa"/>
            <w:vMerge/>
            <w:tcBorders>
              <w:top w:val="nil"/>
              <w:left w:val="nil"/>
              <w:bottom w:val="single" w:sz="4" w:space="0" w:color="000000"/>
              <w:right w:val="nil"/>
              <w:tl2br w:val="nil"/>
              <w:tr2bl w:val="nil"/>
            </w:tcBorders>
            <w:tcMar>
              <w:left w:w="0" w:type="dxa"/>
              <w:right w:w="0" w:type="dxa"/>
            </w:tcMar>
            <w:vAlign w:val="center"/>
          </w:tcPr>
          <w:p w14:paraId="31C6CC97"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32A392CD" w14:textId="77777777" w:rsidR="00950A68" w:rsidRPr="00632782" w:rsidRDefault="00950A68">
            <w:pPr>
              <w:keepNext/>
              <w:spacing w:after="0" w:line="240" w:lineRule="auto"/>
              <w:jc w:val="center"/>
              <w:rPr>
                <w:rFonts w:ascii="BancoDoBrasil Textos" w:hAnsi="BancoDoBrasil Textos" w:cs="Calibri"/>
                <w:color w:val="000000"/>
                <w:kern w:val="0"/>
                <w:sz w:val="22"/>
                <w:szCs w:val="22"/>
                <w:bdr w:val="nil"/>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484383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Móveis e equipamentos</w:t>
            </w:r>
          </w:p>
        </w:tc>
        <w:tc>
          <w:tcPr>
            <w:tcW w:w="60" w:type="dxa"/>
            <w:tcBorders>
              <w:top w:val="nil"/>
              <w:left w:val="nil"/>
              <w:bottom w:val="single" w:sz="4" w:space="0" w:color="000000"/>
              <w:right w:val="nil"/>
              <w:tl2br w:val="nil"/>
              <w:tr2bl w:val="nil"/>
            </w:tcBorders>
            <w:tcMar>
              <w:left w:w="0" w:type="dxa"/>
              <w:right w:w="0" w:type="dxa"/>
            </w:tcMar>
            <w:vAlign w:val="center"/>
          </w:tcPr>
          <w:p w14:paraId="6107C65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024FF28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Edificações </w:t>
            </w:r>
          </w:p>
        </w:tc>
        <w:tc>
          <w:tcPr>
            <w:tcW w:w="60" w:type="dxa"/>
            <w:tcBorders>
              <w:top w:val="nil"/>
              <w:left w:val="nil"/>
              <w:bottom w:val="single" w:sz="4" w:space="0" w:color="000000"/>
              <w:right w:val="nil"/>
              <w:tl2br w:val="nil"/>
              <w:tr2bl w:val="nil"/>
            </w:tcBorders>
            <w:tcMar>
              <w:left w:w="0" w:type="dxa"/>
              <w:right w:w="0" w:type="dxa"/>
            </w:tcMar>
            <w:vAlign w:val="center"/>
          </w:tcPr>
          <w:p w14:paraId="501834D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vMerge/>
            <w:tcBorders>
              <w:top w:val="nil"/>
              <w:left w:val="nil"/>
              <w:bottom w:val="single" w:sz="4" w:space="0" w:color="000000"/>
              <w:right w:val="nil"/>
              <w:tl2br w:val="nil"/>
              <w:tr2bl w:val="nil"/>
            </w:tcBorders>
            <w:tcMar>
              <w:left w:w="0" w:type="dxa"/>
              <w:right w:w="0" w:type="dxa"/>
            </w:tcMar>
            <w:vAlign w:val="center"/>
          </w:tcPr>
          <w:p w14:paraId="4BAF98A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4FD23A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4" w:space="0" w:color="000000"/>
              <w:left w:val="nil"/>
              <w:bottom w:val="nil"/>
              <w:right w:val="nil"/>
              <w:tl2br w:val="nil"/>
              <w:tr2bl w:val="nil"/>
            </w:tcBorders>
            <w:noWrap/>
            <w:tcMar>
              <w:left w:w="40" w:type="dxa"/>
              <w:right w:w="40" w:type="dxa"/>
            </w:tcMar>
            <w:vAlign w:val="bottom"/>
          </w:tcPr>
          <w:p w14:paraId="1C1FD04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Custo de aquisição</w:t>
            </w:r>
          </w:p>
        </w:tc>
        <w:tc>
          <w:tcPr>
            <w:tcW w:w="480" w:type="dxa"/>
            <w:tcBorders>
              <w:top w:val="single" w:sz="4" w:space="0" w:color="000000"/>
              <w:left w:val="nil"/>
              <w:bottom w:val="nil"/>
              <w:right w:val="nil"/>
              <w:tl2br w:val="nil"/>
              <w:tr2bl w:val="nil"/>
            </w:tcBorders>
            <w:noWrap/>
            <w:tcMar>
              <w:left w:w="0" w:type="dxa"/>
              <w:right w:w="0" w:type="dxa"/>
            </w:tcMar>
            <w:vAlign w:val="bottom"/>
          </w:tcPr>
          <w:p w14:paraId="0B870952"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single" w:sz="4" w:space="0" w:color="000000"/>
              <w:left w:val="nil"/>
              <w:bottom w:val="nil"/>
              <w:right w:val="nil"/>
              <w:tl2br w:val="nil"/>
              <w:tr2bl w:val="nil"/>
            </w:tcBorders>
            <w:noWrap/>
            <w:tcMar>
              <w:left w:w="0" w:type="dxa"/>
              <w:right w:w="0" w:type="dxa"/>
            </w:tcMar>
            <w:vAlign w:val="bottom"/>
          </w:tcPr>
          <w:p w14:paraId="567D3F1E"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1DEB41CF"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654868DB"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25EB7E6A"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565D6EB7"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15" w:type="dxa"/>
            <w:tcBorders>
              <w:top w:val="single" w:sz="4" w:space="0" w:color="000000"/>
              <w:left w:val="nil"/>
              <w:bottom w:val="nil"/>
              <w:right w:val="nil"/>
              <w:tl2br w:val="nil"/>
              <w:tr2bl w:val="nil"/>
            </w:tcBorders>
            <w:noWrap/>
            <w:tcMar>
              <w:left w:w="0" w:type="dxa"/>
              <w:right w:w="0" w:type="dxa"/>
            </w:tcMar>
            <w:vAlign w:val="bottom"/>
          </w:tcPr>
          <w:p w14:paraId="596D43E3"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r>
      <w:tr w:rsidR="00950A68" w:rsidRPr="00632782" w14:paraId="20A4FC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4F173A3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31/12/2023</w:t>
            </w:r>
          </w:p>
        </w:tc>
        <w:tc>
          <w:tcPr>
            <w:tcW w:w="480" w:type="dxa"/>
            <w:tcBorders>
              <w:top w:val="nil"/>
              <w:left w:val="nil"/>
              <w:bottom w:val="nil"/>
              <w:right w:val="nil"/>
              <w:tl2br w:val="nil"/>
              <w:tr2bl w:val="nil"/>
            </w:tcBorders>
            <w:noWrap/>
            <w:tcMar>
              <w:left w:w="0" w:type="dxa"/>
              <w:right w:w="0" w:type="dxa"/>
            </w:tcMar>
            <w:vAlign w:val="bottom"/>
          </w:tcPr>
          <w:p w14:paraId="49211DAE"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00" w:type="dxa"/>
            </w:tcMar>
            <w:vAlign w:val="bottom"/>
          </w:tcPr>
          <w:p w14:paraId="167C83E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1.880</w:t>
            </w:r>
          </w:p>
        </w:tc>
        <w:tc>
          <w:tcPr>
            <w:tcW w:w="60" w:type="dxa"/>
            <w:tcBorders>
              <w:top w:val="nil"/>
              <w:left w:val="nil"/>
              <w:bottom w:val="nil"/>
              <w:right w:val="nil"/>
              <w:tl2br w:val="nil"/>
              <w:tr2bl w:val="nil"/>
            </w:tcBorders>
            <w:noWrap/>
            <w:tcMar>
              <w:left w:w="0" w:type="dxa"/>
              <w:right w:w="0" w:type="dxa"/>
            </w:tcMar>
            <w:vAlign w:val="bottom"/>
          </w:tcPr>
          <w:p w14:paraId="41DD6A78"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bottom"/>
          </w:tcPr>
          <w:p w14:paraId="664A5BDA"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00" w:type="dxa"/>
            </w:tcMar>
            <w:vAlign w:val="bottom"/>
          </w:tcPr>
          <w:p w14:paraId="4DB2A75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bottom"/>
          </w:tcPr>
          <w:p w14:paraId="59CB8D93"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00" w:type="dxa"/>
            </w:tcMar>
            <w:vAlign w:val="bottom"/>
          </w:tcPr>
          <w:p w14:paraId="710324B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8.186</w:t>
            </w:r>
          </w:p>
        </w:tc>
      </w:tr>
      <w:tr w:rsidR="00950A68" w:rsidRPr="00632782" w14:paraId="182C9B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7467D66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4E98CAF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56AE48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w:t>
            </w:r>
          </w:p>
        </w:tc>
        <w:tc>
          <w:tcPr>
            <w:tcW w:w="60" w:type="dxa"/>
            <w:tcBorders>
              <w:top w:val="nil"/>
              <w:left w:val="nil"/>
              <w:bottom w:val="nil"/>
              <w:right w:val="nil"/>
              <w:tl2br w:val="nil"/>
              <w:tr2bl w:val="nil"/>
            </w:tcBorders>
            <w:noWrap/>
            <w:tcMar>
              <w:left w:w="0" w:type="dxa"/>
              <w:right w:w="0" w:type="dxa"/>
            </w:tcMar>
            <w:vAlign w:val="bottom"/>
          </w:tcPr>
          <w:p w14:paraId="772FBF7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DD0907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bottom"/>
          </w:tcPr>
          <w:p w14:paraId="45422E0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16EC501C"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bottom"/>
          </w:tcPr>
          <w:p w14:paraId="02C9F0E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w:t>
            </w:r>
          </w:p>
        </w:tc>
      </w:tr>
      <w:tr w:rsidR="00950A68" w:rsidRPr="00632782" w14:paraId="6B0152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0247EB1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1C13121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22A91D4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4CD4E404"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E3C424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bottom"/>
          </w:tcPr>
          <w:p w14:paraId="08C7429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5F522F16"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bottom"/>
          </w:tcPr>
          <w:p w14:paraId="6EE53A7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1F2BF3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2CBB86B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312BA44C"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724AC99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3A24280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82078B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30C4256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6FDCA6B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bottom"/>
          </w:tcPr>
          <w:p w14:paraId="7EF52F7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3D1101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7433EEA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0756B8C9"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00" w:type="dxa"/>
            </w:tcMar>
            <w:vAlign w:val="center"/>
          </w:tcPr>
          <w:p w14:paraId="24FBBB4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1.890</w:t>
            </w:r>
          </w:p>
        </w:tc>
        <w:tc>
          <w:tcPr>
            <w:tcW w:w="60" w:type="dxa"/>
            <w:tcBorders>
              <w:top w:val="nil"/>
              <w:left w:val="nil"/>
              <w:bottom w:val="nil"/>
              <w:right w:val="nil"/>
              <w:tl2br w:val="nil"/>
              <w:tr2bl w:val="nil"/>
            </w:tcBorders>
            <w:noWrap/>
            <w:tcMar>
              <w:left w:w="0" w:type="dxa"/>
              <w:right w:w="0" w:type="dxa"/>
            </w:tcMar>
            <w:vAlign w:val="center"/>
          </w:tcPr>
          <w:p w14:paraId="684C7ED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9AAD51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00" w:type="dxa"/>
            </w:tcMar>
            <w:vAlign w:val="center"/>
          </w:tcPr>
          <w:p w14:paraId="09BDF58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57800C0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00" w:type="dxa"/>
            </w:tcMar>
            <w:vAlign w:val="bottom"/>
          </w:tcPr>
          <w:p w14:paraId="665A9B9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8.196</w:t>
            </w:r>
          </w:p>
        </w:tc>
      </w:tr>
      <w:tr w:rsidR="00950A68" w:rsidRPr="00632782" w14:paraId="2ECD90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tcMar>
              <w:left w:w="0" w:type="dxa"/>
              <w:right w:w="0" w:type="dxa"/>
            </w:tcMar>
            <w:vAlign w:val="center"/>
          </w:tcPr>
          <w:p w14:paraId="5069A999"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tcMar>
              <w:left w:w="0" w:type="dxa"/>
              <w:right w:w="0" w:type="dxa"/>
            </w:tcMar>
            <w:vAlign w:val="center"/>
          </w:tcPr>
          <w:p w14:paraId="009C3903"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0443E72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3C08A74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307274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47A6B0B"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7694AD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7D688BF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44CE19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F1D9FC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4E87F5A1"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00" w:type="dxa"/>
            </w:tcMar>
            <w:vAlign w:val="center"/>
          </w:tcPr>
          <w:p w14:paraId="50E6F4E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1.890</w:t>
            </w:r>
          </w:p>
        </w:tc>
        <w:tc>
          <w:tcPr>
            <w:tcW w:w="60" w:type="dxa"/>
            <w:tcBorders>
              <w:top w:val="nil"/>
              <w:left w:val="nil"/>
              <w:bottom w:val="nil"/>
              <w:right w:val="nil"/>
              <w:tl2br w:val="nil"/>
              <w:tr2bl w:val="nil"/>
            </w:tcBorders>
            <w:noWrap/>
            <w:tcMar>
              <w:left w:w="0" w:type="dxa"/>
              <w:right w:w="0" w:type="dxa"/>
            </w:tcMar>
            <w:vAlign w:val="center"/>
          </w:tcPr>
          <w:p w14:paraId="474D624F"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EC1533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00" w:type="dxa"/>
            </w:tcMar>
            <w:vAlign w:val="center"/>
          </w:tcPr>
          <w:p w14:paraId="59A2D2C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567DF0B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00" w:type="dxa"/>
            </w:tcMar>
            <w:vAlign w:val="bottom"/>
          </w:tcPr>
          <w:p w14:paraId="3887978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8.196</w:t>
            </w:r>
          </w:p>
        </w:tc>
      </w:tr>
      <w:tr w:rsidR="00950A68" w:rsidRPr="00632782" w14:paraId="37BD79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noWrap/>
            <w:tcMar>
              <w:left w:w="40" w:type="dxa"/>
              <w:right w:w="40" w:type="dxa"/>
            </w:tcMar>
            <w:vAlign w:val="bottom"/>
          </w:tcPr>
          <w:p w14:paraId="31C6405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1D9E3061"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58B2C19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w:t>
            </w:r>
          </w:p>
        </w:tc>
        <w:tc>
          <w:tcPr>
            <w:tcW w:w="60" w:type="dxa"/>
            <w:tcBorders>
              <w:top w:val="nil"/>
              <w:left w:val="nil"/>
              <w:bottom w:val="nil"/>
              <w:right w:val="nil"/>
              <w:tl2br w:val="nil"/>
              <w:tr2bl w:val="nil"/>
            </w:tcBorders>
            <w:noWrap/>
            <w:tcMar>
              <w:left w:w="0" w:type="dxa"/>
              <w:right w:w="0" w:type="dxa"/>
            </w:tcMar>
            <w:vAlign w:val="center"/>
          </w:tcPr>
          <w:p w14:paraId="5CBAB61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1E7AB0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2F99FBB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415BA90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center"/>
          </w:tcPr>
          <w:p w14:paraId="7471405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w:t>
            </w:r>
          </w:p>
        </w:tc>
      </w:tr>
      <w:tr w:rsidR="00950A68" w:rsidRPr="00632782" w14:paraId="27A633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AEB437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2E884B3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3DBADAF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447023D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D1B68E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3F93A36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1DEFB50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center"/>
          </w:tcPr>
          <w:p w14:paraId="1001946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643334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E07A6F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769E01DD"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26BA5FD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56FB8BF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B34E91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07DF860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25249BF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center"/>
          </w:tcPr>
          <w:p w14:paraId="088151F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7DAC8C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B69215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2B31047D"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00" w:type="dxa"/>
            </w:tcMar>
            <w:vAlign w:val="center"/>
          </w:tcPr>
          <w:p w14:paraId="1285E8E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1.919</w:t>
            </w:r>
          </w:p>
        </w:tc>
        <w:tc>
          <w:tcPr>
            <w:tcW w:w="60" w:type="dxa"/>
            <w:tcBorders>
              <w:top w:val="nil"/>
              <w:left w:val="nil"/>
              <w:bottom w:val="nil"/>
              <w:right w:val="nil"/>
              <w:tl2br w:val="nil"/>
              <w:tr2bl w:val="nil"/>
            </w:tcBorders>
            <w:noWrap/>
            <w:tcMar>
              <w:left w:w="0" w:type="dxa"/>
              <w:right w:w="0" w:type="dxa"/>
            </w:tcMar>
            <w:vAlign w:val="center"/>
          </w:tcPr>
          <w:p w14:paraId="3643E5CB"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5D35F5B"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00" w:type="dxa"/>
            </w:tcMar>
            <w:vAlign w:val="center"/>
          </w:tcPr>
          <w:p w14:paraId="78FE124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460F2C8B"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00" w:type="dxa"/>
            </w:tcMar>
            <w:vAlign w:val="center"/>
          </w:tcPr>
          <w:p w14:paraId="4F2C9DB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8.225</w:t>
            </w:r>
          </w:p>
        </w:tc>
      </w:tr>
      <w:tr w:rsidR="00950A68" w:rsidRPr="00632782" w14:paraId="5EF118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180" w:type="dxa"/>
              <w:right w:w="0" w:type="dxa"/>
            </w:tcMar>
            <w:vAlign w:val="bottom"/>
          </w:tcPr>
          <w:p w14:paraId="5F9C4AC4"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180" w:type="dxa"/>
              <w:right w:w="0" w:type="dxa"/>
            </w:tcMar>
            <w:vAlign w:val="bottom"/>
          </w:tcPr>
          <w:p w14:paraId="09ED1D4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688982C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7E6B503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5F1C0E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6820CE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635A93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63A8D49B"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131D17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623DFB3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Depreciação acumulada</w:t>
            </w:r>
          </w:p>
        </w:tc>
        <w:tc>
          <w:tcPr>
            <w:tcW w:w="480" w:type="dxa"/>
            <w:tcBorders>
              <w:top w:val="nil"/>
              <w:left w:val="nil"/>
              <w:bottom w:val="nil"/>
              <w:right w:val="nil"/>
              <w:tl2br w:val="nil"/>
              <w:tr2bl w:val="nil"/>
            </w:tcBorders>
            <w:noWrap/>
            <w:tcMar>
              <w:left w:w="0" w:type="dxa"/>
              <w:right w:w="0" w:type="dxa"/>
            </w:tcMar>
            <w:vAlign w:val="bottom"/>
          </w:tcPr>
          <w:p w14:paraId="7EDB647D"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41AB04C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8E1FE9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0F17DB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B71980B"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4FE2DCD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4D3F5E9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6365A7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5E2530D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31/12/2023</w:t>
            </w:r>
          </w:p>
        </w:tc>
        <w:tc>
          <w:tcPr>
            <w:tcW w:w="480" w:type="dxa"/>
            <w:tcBorders>
              <w:top w:val="nil"/>
              <w:left w:val="nil"/>
              <w:bottom w:val="nil"/>
              <w:right w:val="nil"/>
              <w:tl2br w:val="nil"/>
              <w:tr2bl w:val="nil"/>
            </w:tcBorders>
            <w:noWrap/>
            <w:tcMar>
              <w:left w:w="0" w:type="dxa"/>
              <w:right w:w="0" w:type="dxa"/>
            </w:tcMar>
            <w:vAlign w:val="bottom"/>
          </w:tcPr>
          <w:p w14:paraId="53CF66E5"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56AB414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(1.315)</w:t>
            </w:r>
          </w:p>
        </w:tc>
        <w:tc>
          <w:tcPr>
            <w:tcW w:w="60" w:type="dxa"/>
            <w:tcBorders>
              <w:top w:val="nil"/>
              <w:left w:val="nil"/>
              <w:bottom w:val="nil"/>
              <w:right w:val="nil"/>
              <w:tl2br w:val="nil"/>
              <w:tr2bl w:val="nil"/>
            </w:tcBorders>
            <w:noWrap/>
            <w:tcMar>
              <w:left w:w="0" w:type="dxa"/>
              <w:right w:w="0" w:type="dxa"/>
            </w:tcMar>
            <w:vAlign w:val="center"/>
          </w:tcPr>
          <w:p w14:paraId="02F3EB5B"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298BC20"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18760F1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(1.426)</w:t>
            </w:r>
          </w:p>
        </w:tc>
        <w:tc>
          <w:tcPr>
            <w:tcW w:w="60" w:type="dxa"/>
            <w:tcBorders>
              <w:top w:val="nil"/>
              <w:left w:val="nil"/>
              <w:bottom w:val="nil"/>
              <w:right w:val="nil"/>
              <w:tl2br w:val="nil"/>
              <w:tr2bl w:val="nil"/>
            </w:tcBorders>
            <w:noWrap/>
            <w:tcMar>
              <w:left w:w="0" w:type="dxa"/>
              <w:right w:w="0" w:type="dxa"/>
            </w:tcMar>
            <w:vAlign w:val="center"/>
          </w:tcPr>
          <w:p w14:paraId="042CB7D3"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4294D96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(2.741)</w:t>
            </w:r>
          </w:p>
        </w:tc>
      </w:tr>
      <w:tr w:rsidR="00950A68" w:rsidRPr="00632782" w14:paraId="6D2B15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DD5CED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1E6D668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6602062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(282)</w:t>
            </w:r>
          </w:p>
        </w:tc>
        <w:tc>
          <w:tcPr>
            <w:tcW w:w="60" w:type="dxa"/>
            <w:tcBorders>
              <w:top w:val="nil"/>
              <w:left w:val="nil"/>
              <w:bottom w:val="nil"/>
              <w:right w:val="nil"/>
              <w:tl2br w:val="nil"/>
              <w:tr2bl w:val="nil"/>
            </w:tcBorders>
            <w:noWrap/>
            <w:tcMar>
              <w:left w:w="0" w:type="dxa"/>
              <w:right w:w="0" w:type="dxa"/>
            </w:tcMar>
            <w:vAlign w:val="center"/>
          </w:tcPr>
          <w:p w14:paraId="76B2F53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A75F9C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2AFCF79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w:t>
            </w:r>
          </w:p>
        </w:tc>
        <w:tc>
          <w:tcPr>
            <w:tcW w:w="60" w:type="dxa"/>
            <w:tcBorders>
              <w:top w:val="nil"/>
              <w:left w:val="nil"/>
              <w:bottom w:val="nil"/>
              <w:right w:val="nil"/>
              <w:tl2br w:val="nil"/>
              <w:tr2bl w:val="nil"/>
            </w:tcBorders>
            <w:noWrap/>
            <w:tcMar>
              <w:left w:w="0" w:type="dxa"/>
              <w:right w:w="0" w:type="dxa"/>
            </w:tcMar>
            <w:vAlign w:val="center"/>
          </w:tcPr>
          <w:p w14:paraId="45B2B4E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73D27DA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(1.502)</w:t>
            </w:r>
          </w:p>
        </w:tc>
      </w:tr>
      <w:tr w:rsidR="00950A68" w:rsidRPr="00632782" w14:paraId="55C55C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8E7CBA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5F7D578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6693D24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4FF6A76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4815B2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3192081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4A4CFA9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center"/>
          </w:tcPr>
          <w:p w14:paraId="0635B74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65726F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F6F64A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3F7516C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09F7043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646A8A5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64A71A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50F67D5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1B33478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center"/>
          </w:tcPr>
          <w:p w14:paraId="194ACBA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019332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2301C7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3AC00F6A"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751C32C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(1.597)</w:t>
            </w:r>
          </w:p>
        </w:tc>
        <w:tc>
          <w:tcPr>
            <w:tcW w:w="60" w:type="dxa"/>
            <w:tcBorders>
              <w:top w:val="nil"/>
              <w:left w:val="nil"/>
              <w:bottom w:val="nil"/>
              <w:right w:val="nil"/>
              <w:tl2br w:val="nil"/>
              <w:tr2bl w:val="nil"/>
            </w:tcBorders>
            <w:noWrap/>
            <w:tcMar>
              <w:left w:w="0" w:type="dxa"/>
              <w:right w:w="0" w:type="dxa"/>
            </w:tcMar>
            <w:vAlign w:val="center"/>
          </w:tcPr>
          <w:p w14:paraId="55D5750E"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8F875B8"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6EC919A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(2.646)</w:t>
            </w:r>
          </w:p>
        </w:tc>
        <w:tc>
          <w:tcPr>
            <w:tcW w:w="60" w:type="dxa"/>
            <w:tcBorders>
              <w:top w:val="nil"/>
              <w:left w:val="nil"/>
              <w:bottom w:val="nil"/>
              <w:right w:val="nil"/>
              <w:tl2br w:val="nil"/>
              <w:tr2bl w:val="nil"/>
            </w:tcBorders>
            <w:noWrap/>
            <w:tcMar>
              <w:left w:w="0" w:type="dxa"/>
              <w:right w:w="0" w:type="dxa"/>
            </w:tcMar>
            <w:vAlign w:val="center"/>
          </w:tcPr>
          <w:p w14:paraId="33EA787C"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451CEBE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(4.243)</w:t>
            </w:r>
          </w:p>
        </w:tc>
      </w:tr>
      <w:tr w:rsidR="00950A68" w:rsidRPr="00632782" w14:paraId="525B88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noWrap/>
            <w:tcMar>
              <w:left w:w="0" w:type="dxa"/>
              <w:right w:w="0" w:type="dxa"/>
            </w:tcMar>
            <w:vAlign w:val="bottom"/>
          </w:tcPr>
          <w:p w14:paraId="070CA378"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0AE7ED0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7E7D71A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2D7F2EF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33A6B1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32A25C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32F7D20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68424B9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515811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C8D6E8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78D5FBF8"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44304B8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(1.597)</w:t>
            </w:r>
          </w:p>
        </w:tc>
        <w:tc>
          <w:tcPr>
            <w:tcW w:w="60" w:type="dxa"/>
            <w:tcBorders>
              <w:top w:val="nil"/>
              <w:left w:val="nil"/>
              <w:bottom w:val="nil"/>
              <w:right w:val="nil"/>
              <w:tl2br w:val="nil"/>
              <w:tr2bl w:val="nil"/>
            </w:tcBorders>
            <w:noWrap/>
            <w:tcMar>
              <w:left w:w="0" w:type="dxa"/>
              <w:right w:w="0" w:type="dxa"/>
            </w:tcMar>
            <w:vAlign w:val="center"/>
          </w:tcPr>
          <w:p w14:paraId="0BCDA228"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AD2898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29F31E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(2.646)</w:t>
            </w:r>
          </w:p>
        </w:tc>
        <w:tc>
          <w:tcPr>
            <w:tcW w:w="60" w:type="dxa"/>
            <w:tcBorders>
              <w:top w:val="nil"/>
              <w:left w:val="nil"/>
              <w:bottom w:val="nil"/>
              <w:right w:val="nil"/>
              <w:tl2br w:val="nil"/>
              <w:tr2bl w:val="nil"/>
            </w:tcBorders>
            <w:noWrap/>
            <w:tcMar>
              <w:left w:w="0" w:type="dxa"/>
              <w:right w:w="0" w:type="dxa"/>
            </w:tcMar>
            <w:vAlign w:val="center"/>
          </w:tcPr>
          <w:p w14:paraId="6EEC4E20"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7A7E10D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(4.243)</w:t>
            </w:r>
          </w:p>
        </w:tc>
      </w:tr>
      <w:tr w:rsidR="00950A68" w:rsidRPr="00632782" w14:paraId="4C3060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3A92BB3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2A254696"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7311A9E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(248)</w:t>
            </w:r>
          </w:p>
        </w:tc>
        <w:tc>
          <w:tcPr>
            <w:tcW w:w="60" w:type="dxa"/>
            <w:tcBorders>
              <w:top w:val="nil"/>
              <w:left w:val="nil"/>
              <w:bottom w:val="nil"/>
              <w:right w:val="nil"/>
              <w:tl2br w:val="nil"/>
              <w:tr2bl w:val="nil"/>
            </w:tcBorders>
            <w:noWrap/>
            <w:tcMar>
              <w:left w:w="0" w:type="dxa"/>
              <w:right w:w="0" w:type="dxa"/>
            </w:tcMar>
            <w:vAlign w:val="center"/>
          </w:tcPr>
          <w:p w14:paraId="07AFF2B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3FF0A4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6A394D2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w:t>
            </w:r>
          </w:p>
        </w:tc>
        <w:tc>
          <w:tcPr>
            <w:tcW w:w="60" w:type="dxa"/>
            <w:tcBorders>
              <w:top w:val="nil"/>
              <w:left w:val="nil"/>
              <w:bottom w:val="nil"/>
              <w:right w:val="nil"/>
              <w:tl2br w:val="nil"/>
              <w:tr2bl w:val="nil"/>
            </w:tcBorders>
            <w:noWrap/>
            <w:tcMar>
              <w:left w:w="0" w:type="dxa"/>
              <w:right w:w="0" w:type="dxa"/>
            </w:tcMar>
            <w:vAlign w:val="center"/>
          </w:tcPr>
          <w:p w14:paraId="3351E6C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6810163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(1.468)</w:t>
            </w:r>
          </w:p>
        </w:tc>
      </w:tr>
      <w:tr w:rsidR="00950A68" w:rsidRPr="00632782" w14:paraId="64FA1F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6E7247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1C6E11C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45AD4D4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247A369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F8C451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4343A38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14E63F8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center"/>
          </w:tcPr>
          <w:p w14:paraId="6020CA3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2086D6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6AA11A6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417F0C2E"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420318F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0BE2079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94ACEE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45EF541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097A0C2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85" w:type="dxa"/>
            </w:tcMar>
            <w:vAlign w:val="center"/>
          </w:tcPr>
          <w:p w14:paraId="2A30786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29C55E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6FE5FEC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656C6CB6"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0B93808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(1.845)</w:t>
            </w:r>
          </w:p>
        </w:tc>
        <w:tc>
          <w:tcPr>
            <w:tcW w:w="60" w:type="dxa"/>
            <w:tcBorders>
              <w:top w:val="nil"/>
              <w:left w:val="nil"/>
              <w:bottom w:val="nil"/>
              <w:right w:val="nil"/>
              <w:tl2br w:val="nil"/>
              <w:tr2bl w:val="nil"/>
            </w:tcBorders>
            <w:noWrap/>
            <w:tcMar>
              <w:left w:w="0" w:type="dxa"/>
              <w:right w:w="0" w:type="dxa"/>
            </w:tcMar>
            <w:vAlign w:val="center"/>
          </w:tcPr>
          <w:p w14:paraId="34B6589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2707BE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404D525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(3.866)</w:t>
            </w:r>
          </w:p>
        </w:tc>
        <w:tc>
          <w:tcPr>
            <w:tcW w:w="60" w:type="dxa"/>
            <w:tcBorders>
              <w:top w:val="nil"/>
              <w:left w:val="nil"/>
              <w:bottom w:val="nil"/>
              <w:right w:val="nil"/>
              <w:tl2br w:val="nil"/>
              <w:tr2bl w:val="nil"/>
            </w:tcBorders>
            <w:noWrap/>
            <w:tcMar>
              <w:left w:w="0" w:type="dxa"/>
              <w:right w:w="0" w:type="dxa"/>
            </w:tcMar>
            <w:vAlign w:val="center"/>
          </w:tcPr>
          <w:p w14:paraId="715C80C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04C58D2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(5.711)</w:t>
            </w:r>
          </w:p>
        </w:tc>
      </w:tr>
      <w:tr w:rsidR="00950A68" w:rsidRPr="00632782" w14:paraId="17A623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0" w:type="dxa"/>
              <w:right w:w="0" w:type="dxa"/>
            </w:tcMar>
            <w:vAlign w:val="bottom"/>
          </w:tcPr>
          <w:p w14:paraId="13CEB5B9"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7C1E32A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2D891BB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7FF8EB0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B5E856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4308A1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152DC39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17B50C5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2681CF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5B9D14E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Valor contábil</w:t>
            </w:r>
          </w:p>
        </w:tc>
        <w:tc>
          <w:tcPr>
            <w:tcW w:w="480" w:type="dxa"/>
            <w:tcBorders>
              <w:top w:val="nil"/>
              <w:left w:val="nil"/>
              <w:bottom w:val="nil"/>
              <w:right w:val="nil"/>
              <w:tl2br w:val="nil"/>
              <w:tr2bl w:val="nil"/>
            </w:tcBorders>
            <w:noWrap/>
            <w:tcMar>
              <w:left w:w="0" w:type="dxa"/>
              <w:right w:w="0" w:type="dxa"/>
            </w:tcMar>
            <w:vAlign w:val="bottom"/>
          </w:tcPr>
          <w:p w14:paraId="3436C851"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34AF975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4F4D4B6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353939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852503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28DC1C9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1F41485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748D85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5CF5144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41181DC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85" w:type="dxa"/>
            </w:tcMar>
            <w:vAlign w:val="center"/>
          </w:tcPr>
          <w:p w14:paraId="553BD67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293</w:t>
            </w:r>
          </w:p>
        </w:tc>
        <w:tc>
          <w:tcPr>
            <w:tcW w:w="60" w:type="dxa"/>
            <w:tcBorders>
              <w:top w:val="nil"/>
              <w:left w:val="nil"/>
              <w:bottom w:val="nil"/>
              <w:right w:val="nil"/>
              <w:tl2br w:val="nil"/>
              <w:tr2bl w:val="nil"/>
            </w:tcBorders>
            <w:noWrap/>
            <w:tcMar>
              <w:left w:w="0" w:type="dxa"/>
              <w:right w:w="0" w:type="dxa"/>
            </w:tcMar>
            <w:vAlign w:val="center"/>
          </w:tcPr>
          <w:p w14:paraId="739EF495"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419ED2B"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85" w:type="dxa"/>
            </w:tcMar>
            <w:vAlign w:val="center"/>
          </w:tcPr>
          <w:p w14:paraId="61AC59F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3.660</w:t>
            </w:r>
          </w:p>
        </w:tc>
        <w:tc>
          <w:tcPr>
            <w:tcW w:w="60" w:type="dxa"/>
            <w:tcBorders>
              <w:top w:val="nil"/>
              <w:left w:val="nil"/>
              <w:bottom w:val="nil"/>
              <w:right w:val="nil"/>
              <w:tl2br w:val="nil"/>
              <w:tr2bl w:val="nil"/>
            </w:tcBorders>
            <w:noWrap/>
            <w:tcMar>
              <w:left w:w="0" w:type="dxa"/>
              <w:right w:w="0" w:type="dxa"/>
            </w:tcMar>
            <w:vAlign w:val="center"/>
          </w:tcPr>
          <w:p w14:paraId="2C0466A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00" w:type="dxa"/>
            </w:tcMar>
            <w:vAlign w:val="center"/>
          </w:tcPr>
          <w:p w14:paraId="3FE2A2D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3.953</w:t>
            </w:r>
          </w:p>
        </w:tc>
      </w:tr>
      <w:tr w:rsidR="00950A68" w:rsidRPr="00632782" w14:paraId="21DBC9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single" w:sz="4" w:space="0" w:color="000000"/>
              <w:right w:val="nil"/>
              <w:tl2br w:val="nil"/>
              <w:tr2bl w:val="nil"/>
            </w:tcBorders>
            <w:tcMar>
              <w:left w:w="40" w:type="dxa"/>
              <w:right w:w="40" w:type="dxa"/>
            </w:tcMar>
            <w:vAlign w:val="center"/>
          </w:tcPr>
          <w:p w14:paraId="7448055F"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Saldo em 31/12/2025</w:t>
            </w:r>
          </w:p>
        </w:tc>
        <w:tc>
          <w:tcPr>
            <w:tcW w:w="480" w:type="dxa"/>
            <w:tcBorders>
              <w:top w:val="nil"/>
              <w:left w:val="nil"/>
              <w:bottom w:val="single" w:sz="4" w:space="0" w:color="000000"/>
              <w:right w:val="nil"/>
              <w:tl2br w:val="nil"/>
              <w:tr2bl w:val="nil"/>
            </w:tcBorders>
            <w:tcMar>
              <w:left w:w="0" w:type="dxa"/>
              <w:right w:w="0" w:type="dxa"/>
            </w:tcMar>
            <w:vAlign w:val="center"/>
          </w:tcPr>
          <w:p w14:paraId="0A03076C"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single" w:sz="4" w:space="0" w:color="000000"/>
              <w:right w:val="nil"/>
              <w:tl2br w:val="nil"/>
              <w:tr2bl w:val="nil"/>
            </w:tcBorders>
            <w:noWrap/>
            <w:tcMar>
              <w:left w:w="40" w:type="dxa"/>
              <w:right w:w="85" w:type="dxa"/>
            </w:tcMar>
            <w:vAlign w:val="center"/>
          </w:tcPr>
          <w:p w14:paraId="3140821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74</w:t>
            </w:r>
          </w:p>
        </w:tc>
        <w:tc>
          <w:tcPr>
            <w:tcW w:w="60" w:type="dxa"/>
            <w:tcBorders>
              <w:top w:val="nil"/>
              <w:left w:val="nil"/>
              <w:bottom w:val="single" w:sz="4" w:space="0" w:color="000000"/>
              <w:right w:val="nil"/>
              <w:tl2br w:val="nil"/>
              <w:tr2bl w:val="nil"/>
            </w:tcBorders>
            <w:noWrap/>
            <w:tcMar>
              <w:left w:w="0" w:type="dxa"/>
              <w:right w:w="0" w:type="dxa"/>
            </w:tcMar>
            <w:vAlign w:val="center"/>
          </w:tcPr>
          <w:p w14:paraId="12CB8D9E"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single" w:sz="4" w:space="0" w:color="000000"/>
              <w:right w:val="nil"/>
              <w:tl2br w:val="nil"/>
              <w:tr2bl w:val="nil"/>
            </w:tcBorders>
            <w:noWrap/>
            <w:tcMar>
              <w:left w:w="0" w:type="dxa"/>
              <w:right w:w="0" w:type="dxa"/>
            </w:tcMar>
            <w:vAlign w:val="center"/>
          </w:tcPr>
          <w:p w14:paraId="2604910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single" w:sz="4" w:space="0" w:color="000000"/>
              <w:right w:val="nil"/>
              <w:tl2br w:val="nil"/>
              <w:tr2bl w:val="nil"/>
            </w:tcBorders>
            <w:noWrap/>
            <w:tcMar>
              <w:left w:w="40" w:type="dxa"/>
              <w:right w:w="85" w:type="dxa"/>
            </w:tcMar>
            <w:vAlign w:val="center"/>
          </w:tcPr>
          <w:p w14:paraId="183CC74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2.440</w:t>
            </w:r>
          </w:p>
        </w:tc>
        <w:tc>
          <w:tcPr>
            <w:tcW w:w="60" w:type="dxa"/>
            <w:tcBorders>
              <w:top w:val="nil"/>
              <w:left w:val="nil"/>
              <w:bottom w:val="single" w:sz="4" w:space="0" w:color="000000"/>
              <w:right w:val="nil"/>
              <w:tl2br w:val="nil"/>
              <w:tr2bl w:val="nil"/>
            </w:tcBorders>
            <w:noWrap/>
            <w:tcMar>
              <w:left w:w="0" w:type="dxa"/>
              <w:right w:w="0" w:type="dxa"/>
            </w:tcMar>
            <w:vAlign w:val="center"/>
          </w:tcPr>
          <w:p w14:paraId="6EB6EEA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single" w:sz="4" w:space="0" w:color="000000"/>
              <w:right w:val="nil"/>
              <w:tl2br w:val="nil"/>
              <w:tr2bl w:val="nil"/>
            </w:tcBorders>
            <w:noWrap/>
            <w:tcMar>
              <w:left w:w="40" w:type="dxa"/>
              <w:right w:w="100" w:type="dxa"/>
            </w:tcMar>
            <w:vAlign w:val="center"/>
          </w:tcPr>
          <w:p w14:paraId="7AEE450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2.514</w:t>
            </w:r>
          </w:p>
        </w:tc>
      </w:tr>
    </w:tbl>
    <w:p w14:paraId="07C1D23D" w14:textId="77777777" w:rsidR="00000ED4" w:rsidRPr="00632782"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31AB308C" w14:textId="77777777" w:rsidR="00CE56FA" w:rsidRPr="00632782"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0F724227" w14:textId="77777777" w:rsidR="00983A5D" w:rsidRPr="00632782" w:rsidRDefault="00E22017"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950A68" w:rsidRPr="00632782" w14:paraId="62CD2000" w14:textId="77777777">
        <w:trPr>
          <w:cantSplit/>
          <w:trHeight w:hRule="exact" w:val="240"/>
        </w:trPr>
        <w:tc>
          <w:tcPr>
            <w:tcW w:w="2220" w:type="dxa"/>
            <w:vMerge w:val="restart"/>
            <w:tcBorders>
              <w:top w:val="single" w:sz="4" w:space="0" w:color="000000"/>
              <w:left w:val="nil"/>
              <w:bottom w:val="nil"/>
              <w:right w:val="nil"/>
              <w:tl2br w:val="nil"/>
              <w:tr2bl w:val="nil"/>
            </w:tcBorders>
            <w:tcMar>
              <w:left w:w="40" w:type="dxa"/>
              <w:right w:w="40" w:type="dxa"/>
            </w:tcMar>
            <w:vAlign w:val="center"/>
          </w:tcPr>
          <w:p w14:paraId="2D609D1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Arrendamento</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6E77942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Arrendamento a Pagar</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7C7AC43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Juros Incorridos</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0CC5CF7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Prestações Pagas </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BB3DFB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E9A5C2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4CB50B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220" w:type="dxa"/>
            <w:vMerge/>
            <w:tcBorders>
              <w:top w:val="nil"/>
              <w:left w:val="nil"/>
              <w:bottom w:val="single" w:sz="4" w:space="0" w:color="000000"/>
              <w:right w:val="nil"/>
              <w:tl2br w:val="nil"/>
              <w:tr2bl w:val="nil"/>
            </w:tcBorders>
            <w:tcMar>
              <w:left w:w="0" w:type="dxa"/>
              <w:right w:w="0" w:type="dxa"/>
            </w:tcMar>
            <w:vAlign w:val="center"/>
          </w:tcPr>
          <w:p w14:paraId="72517ACF"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3AE15D1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00" w:type="dxa"/>
            <w:vMerge/>
            <w:tcBorders>
              <w:top w:val="nil"/>
              <w:left w:val="nil"/>
              <w:bottom w:val="single" w:sz="4" w:space="0" w:color="000000"/>
              <w:right w:val="nil"/>
              <w:tl2br w:val="nil"/>
              <w:tr2bl w:val="nil"/>
            </w:tcBorders>
            <w:tcMar>
              <w:left w:w="0" w:type="dxa"/>
              <w:right w:w="0" w:type="dxa"/>
            </w:tcMar>
            <w:vAlign w:val="center"/>
          </w:tcPr>
          <w:p w14:paraId="72BD5255"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640C874E"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FAFA2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Contábil</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FE91AC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Contábil</w:t>
            </w:r>
          </w:p>
        </w:tc>
      </w:tr>
      <w:tr w:rsidR="00950A68" w:rsidRPr="00632782" w14:paraId="3EC945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single" w:sz="4" w:space="0" w:color="000000"/>
              <w:left w:val="nil"/>
              <w:bottom w:val="nil"/>
              <w:right w:val="nil"/>
              <w:tl2br w:val="nil"/>
              <w:tr2bl w:val="nil"/>
            </w:tcBorders>
            <w:tcMar>
              <w:left w:w="40" w:type="dxa"/>
              <w:right w:w="40" w:type="dxa"/>
            </w:tcMar>
            <w:vAlign w:val="center"/>
          </w:tcPr>
          <w:p w14:paraId="5883305B"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Arrendamento </w:t>
            </w:r>
            <w:r w:rsidRPr="00632782">
              <w:rPr>
                <w:rFonts w:ascii="BancoDoBrasil Textos" w:eastAsia="BancoDoBrasil Textos" w:hAnsi="BancoDoBrasil Textos" w:cs="BancoDoBrasil Textos"/>
                <w:color w:val="000000"/>
                <w:kern w:val="0"/>
                <w:sz w:val="16"/>
                <w:szCs w:val="22"/>
                <w:vertAlign w:val="superscript"/>
              </w:rPr>
              <w:t>(1)</w:t>
            </w:r>
          </w:p>
        </w:tc>
        <w:tc>
          <w:tcPr>
            <w:tcW w:w="1710" w:type="dxa"/>
            <w:tcBorders>
              <w:top w:val="single" w:sz="4" w:space="0" w:color="000000"/>
              <w:left w:val="nil"/>
              <w:bottom w:val="nil"/>
              <w:right w:val="nil"/>
              <w:tl2br w:val="nil"/>
              <w:tr2bl w:val="nil"/>
            </w:tcBorders>
            <w:tcMar>
              <w:left w:w="40" w:type="dxa"/>
              <w:right w:w="85" w:type="dxa"/>
            </w:tcMar>
            <w:vAlign w:val="center"/>
          </w:tcPr>
          <w:p w14:paraId="3BE2E6E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6.306</w:t>
            </w:r>
          </w:p>
        </w:tc>
        <w:tc>
          <w:tcPr>
            <w:tcW w:w="1500" w:type="dxa"/>
            <w:tcBorders>
              <w:top w:val="single" w:sz="4" w:space="0" w:color="000000"/>
              <w:left w:val="nil"/>
              <w:bottom w:val="nil"/>
              <w:right w:val="nil"/>
              <w:tl2br w:val="nil"/>
              <w:tr2bl w:val="nil"/>
            </w:tcBorders>
            <w:noWrap/>
            <w:tcMar>
              <w:left w:w="40" w:type="dxa"/>
              <w:right w:w="85" w:type="dxa"/>
            </w:tcMar>
            <w:vAlign w:val="center"/>
          </w:tcPr>
          <w:p w14:paraId="0AC10F9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1.356</w:t>
            </w:r>
          </w:p>
        </w:tc>
        <w:tc>
          <w:tcPr>
            <w:tcW w:w="1710" w:type="dxa"/>
            <w:tcBorders>
              <w:top w:val="single" w:sz="4" w:space="0" w:color="000000"/>
              <w:left w:val="nil"/>
              <w:bottom w:val="nil"/>
              <w:right w:val="nil"/>
              <w:tl2br w:val="nil"/>
              <w:tr2bl w:val="nil"/>
            </w:tcBorders>
            <w:noWrap/>
            <w:tcMar>
              <w:left w:w="40" w:type="dxa"/>
              <w:right w:w="40" w:type="dxa"/>
            </w:tcMar>
            <w:vAlign w:val="center"/>
          </w:tcPr>
          <w:p w14:paraId="2B7F443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(4.732)</w:t>
            </w:r>
          </w:p>
        </w:tc>
        <w:tc>
          <w:tcPr>
            <w:tcW w:w="1260" w:type="dxa"/>
            <w:tcBorders>
              <w:top w:val="single" w:sz="4" w:space="0" w:color="000000"/>
              <w:left w:val="nil"/>
              <w:bottom w:val="nil"/>
              <w:right w:val="nil"/>
              <w:tl2br w:val="nil"/>
              <w:tr2bl w:val="nil"/>
            </w:tcBorders>
            <w:noWrap/>
            <w:tcMar>
              <w:left w:w="40" w:type="dxa"/>
              <w:right w:w="85" w:type="dxa"/>
            </w:tcMar>
            <w:vAlign w:val="center"/>
          </w:tcPr>
          <w:p w14:paraId="4C687BD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2.930</w:t>
            </w:r>
          </w:p>
        </w:tc>
        <w:tc>
          <w:tcPr>
            <w:tcW w:w="1260" w:type="dxa"/>
            <w:tcBorders>
              <w:top w:val="single" w:sz="4" w:space="0" w:color="000000"/>
              <w:left w:val="nil"/>
              <w:bottom w:val="nil"/>
              <w:right w:val="nil"/>
              <w:tl2br w:val="nil"/>
              <w:tr2bl w:val="nil"/>
            </w:tcBorders>
            <w:noWrap/>
            <w:tcMar>
              <w:left w:w="40" w:type="dxa"/>
              <w:right w:w="85" w:type="dxa"/>
            </w:tcMar>
            <w:vAlign w:val="center"/>
          </w:tcPr>
          <w:p w14:paraId="5F64F2F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4.139</w:t>
            </w:r>
          </w:p>
        </w:tc>
      </w:tr>
      <w:tr w:rsidR="00950A68" w:rsidRPr="00632782" w14:paraId="22B74A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40" w:type="dxa"/>
              <w:right w:w="40" w:type="dxa"/>
            </w:tcMar>
            <w:vAlign w:val="center"/>
          </w:tcPr>
          <w:p w14:paraId="4A78FE5A"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710" w:type="dxa"/>
            <w:tcBorders>
              <w:top w:val="nil"/>
              <w:left w:val="nil"/>
              <w:bottom w:val="nil"/>
              <w:right w:val="nil"/>
              <w:tl2br w:val="nil"/>
              <w:tr2bl w:val="nil"/>
            </w:tcBorders>
            <w:tcMar>
              <w:left w:w="0" w:type="dxa"/>
              <w:right w:w="0" w:type="dxa"/>
            </w:tcMar>
            <w:vAlign w:val="center"/>
          </w:tcPr>
          <w:p w14:paraId="1EC28C6D"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28920140"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0446AAF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00" w:type="dxa"/>
            </w:tcMar>
            <w:vAlign w:val="center"/>
          </w:tcPr>
          <w:p w14:paraId="2618F6A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2.930</w:t>
            </w:r>
          </w:p>
        </w:tc>
        <w:tc>
          <w:tcPr>
            <w:tcW w:w="1260" w:type="dxa"/>
            <w:tcBorders>
              <w:top w:val="nil"/>
              <w:left w:val="nil"/>
              <w:bottom w:val="nil"/>
              <w:right w:val="nil"/>
              <w:tl2br w:val="nil"/>
              <w:tr2bl w:val="nil"/>
            </w:tcBorders>
            <w:noWrap/>
            <w:tcMar>
              <w:left w:w="40" w:type="dxa"/>
              <w:right w:w="100" w:type="dxa"/>
            </w:tcMar>
            <w:vAlign w:val="center"/>
          </w:tcPr>
          <w:p w14:paraId="26BC593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4.139</w:t>
            </w:r>
          </w:p>
        </w:tc>
      </w:tr>
      <w:tr w:rsidR="00950A68" w:rsidRPr="00632782" w14:paraId="57846E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0" w:type="dxa"/>
              <w:right w:w="0" w:type="dxa"/>
            </w:tcMar>
            <w:vAlign w:val="center"/>
          </w:tcPr>
          <w:p w14:paraId="6CC3406A"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tcMar>
              <w:left w:w="0" w:type="dxa"/>
              <w:right w:w="0" w:type="dxa"/>
            </w:tcMar>
            <w:vAlign w:val="center"/>
          </w:tcPr>
          <w:p w14:paraId="198B112E"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071ED02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4423413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0" w:type="dxa"/>
              <w:right w:w="0" w:type="dxa"/>
            </w:tcMar>
            <w:vAlign w:val="center"/>
          </w:tcPr>
          <w:p w14:paraId="178A339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0" w:type="dxa"/>
              <w:right w:w="0" w:type="dxa"/>
            </w:tcMar>
            <w:vAlign w:val="center"/>
          </w:tcPr>
          <w:p w14:paraId="2BEA532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14F9C3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40" w:type="dxa"/>
              <w:right w:w="40" w:type="dxa"/>
            </w:tcMar>
            <w:vAlign w:val="center"/>
          </w:tcPr>
          <w:p w14:paraId="0E99EAC9"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circulante</w:t>
            </w:r>
          </w:p>
        </w:tc>
        <w:tc>
          <w:tcPr>
            <w:tcW w:w="1710" w:type="dxa"/>
            <w:tcBorders>
              <w:top w:val="nil"/>
              <w:left w:val="nil"/>
              <w:bottom w:val="nil"/>
              <w:right w:val="nil"/>
              <w:tl2br w:val="nil"/>
              <w:tr2bl w:val="nil"/>
            </w:tcBorders>
            <w:tcMar>
              <w:left w:w="0" w:type="dxa"/>
              <w:right w:w="0" w:type="dxa"/>
            </w:tcMar>
            <w:vAlign w:val="center"/>
          </w:tcPr>
          <w:p w14:paraId="41D0E07C"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0540C91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2170561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85" w:type="dxa"/>
            </w:tcMar>
            <w:vAlign w:val="center"/>
          </w:tcPr>
          <w:p w14:paraId="6DA3BA85" w14:textId="1B02345B"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1.32</w:t>
            </w:r>
            <w:r w:rsidR="00C63BBE">
              <w:rPr>
                <w:rFonts w:ascii="BancoDoBrasil Textos" w:eastAsia="BancoDoBrasil Textos" w:hAnsi="BancoDoBrasil Textos" w:cs="BancoDoBrasil Textos"/>
                <w:color w:val="000000"/>
                <w:kern w:val="0"/>
                <w:sz w:val="16"/>
                <w:szCs w:val="22"/>
              </w:rPr>
              <w:t>1</w:t>
            </w:r>
          </w:p>
        </w:tc>
        <w:tc>
          <w:tcPr>
            <w:tcW w:w="1260" w:type="dxa"/>
            <w:tcBorders>
              <w:top w:val="nil"/>
              <w:left w:val="nil"/>
              <w:bottom w:val="nil"/>
              <w:right w:val="nil"/>
              <w:tl2br w:val="nil"/>
              <w:tr2bl w:val="nil"/>
            </w:tcBorders>
            <w:noWrap/>
            <w:tcMar>
              <w:left w:w="40" w:type="dxa"/>
              <w:right w:w="85" w:type="dxa"/>
            </w:tcMar>
            <w:vAlign w:val="center"/>
          </w:tcPr>
          <w:p w14:paraId="3D377E6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1.199</w:t>
            </w:r>
          </w:p>
        </w:tc>
      </w:tr>
      <w:tr w:rsidR="00950A68" w:rsidRPr="00632782" w14:paraId="2C865A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single" w:sz="4" w:space="0" w:color="000000"/>
              <w:right w:val="nil"/>
              <w:tl2br w:val="nil"/>
              <w:tr2bl w:val="nil"/>
            </w:tcBorders>
            <w:tcMar>
              <w:left w:w="40" w:type="dxa"/>
              <w:right w:w="40" w:type="dxa"/>
            </w:tcMar>
            <w:vAlign w:val="center"/>
          </w:tcPr>
          <w:p w14:paraId="4CD4F13B"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não circulante</w:t>
            </w:r>
          </w:p>
        </w:tc>
        <w:tc>
          <w:tcPr>
            <w:tcW w:w="1710" w:type="dxa"/>
            <w:tcBorders>
              <w:top w:val="nil"/>
              <w:left w:val="nil"/>
              <w:bottom w:val="single" w:sz="4" w:space="0" w:color="000000"/>
              <w:right w:val="nil"/>
              <w:tl2br w:val="nil"/>
              <w:tr2bl w:val="nil"/>
            </w:tcBorders>
            <w:tcMar>
              <w:left w:w="0" w:type="dxa"/>
              <w:right w:w="0" w:type="dxa"/>
            </w:tcMar>
            <w:vAlign w:val="center"/>
          </w:tcPr>
          <w:p w14:paraId="20374A6A"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single" w:sz="4" w:space="0" w:color="000000"/>
              <w:right w:val="nil"/>
              <w:tl2br w:val="nil"/>
              <w:tr2bl w:val="nil"/>
            </w:tcBorders>
            <w:noWrap/>
            <w:tcMar>
              <w:left w:w="0" w:type="dxa"/>
              <w:right w:w="0" w:type="dxa"/>
            </w:tcMar>
            <w:vAlign w:val="center"/>
          </w:tcPr>
          <w:p w14:paraId="042E802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single" w:sz="4" w:space="0" w:color="000000"/>
              <w:right w:val="nil"/>
              <w:tl2br w:val="nil"/>
              <w:tr2bl w:val="nil"/>
            </w:tcBorders>
            <w:noWrap/>
            <w:tcMar>
              <w:left w:w="0" w:type="dxa"/>
              <w:right w:w="0" w:type="dxa"/>
            </w:tcMar>
            <w:vAlign w:val="center"/>
          </w:tcPr>
          <w:p w14:paraId="06F7222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85" w:type="dxa"/>
            </w:tcMar>
            <w:vAlign w:val="center"/>
          </w:tcPr>
          <w:p w14:paraId="51E4E3D1" w14:textId="7EAF1EC4"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1.60</w:t>
            </w:r>
            <w:r w:rsidR="00C63BBE">
              <w:rPr>
                <w:rFonts w:ascii="BancoDoBrasil Textos" w:eastAsia="BancoDoBrasil Textos" w:hAnsi="BancoDoBrasil Textos" w:cs="BancoDoBrasil Textos"/>
                <w:color w:val="000000"/>
                <w:kern w:val="0"/>
                <w:sz w:val="16"/>
                <w:szCs w:val="22"/>
              </w:rPr>
              <w:t>9</w:t>
            </w:r>
          </w:p>
        </w:tc>
        <w:tc>
          <w:tcPr>
            <w:tcW w:w="1260" w:type="dxa"/>
            <w:tcBorders>
              <w:top w:val="nil"/>
              <w:left w:val="nil"/>
              <w:bottom w:val="single" w:sz="4" w:space="0" w:color="000000"/>
              <w:right w:val="nil"/>
              <w:tl2br w:val="nil"/>
              <w:tr2bl w:val="nil"/>
            </w:tcBorders>
            <w:noWrap/>
            <w:tcMar>
              <w:left w:w="40" w:type="dxa"/>
              <w:right w:w="85" w:type="dxa"/>
            </w:tcMar>
            <w:vAlign w:val="center"/>
          </w:tcPr>
          <w:p w14:paraId="5504999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2.940</w:t>
            </w:r>
          </w:p>
        </w:tc>
      </w:tr>
    </w:tbl>
    <w:p w14:paraId="3950961B" w14:textId="16C9C89C" w:rsidR="00C10EFE" w:rsidRPr="00632782" w:rsidRDefault="00E22017" w:rsidP="00C10EFE">
      <w:pPr>
        <w:pStyle w:val="07-Legenda"/>
        <w:numPr>
          <w:ilvl w:val="0"/>
          <w:numId w:val="13"/>
        </w:numPr>
        <w:pBdr>
          <w:top w:val="nil"/>
          <w:left w:val="nil"/>
          <w:bottom w:val="nil"/>
          <w:right w:val="nil"/>
          <w:between w:val="nil"/>
          <w:bar w:val="nil"/>
        </w:pBdr>
        <w:ind w:left="227" w:hanging="227"/>
        <w:rPr>
          <w:rFonts w:ascii="BancoDoBrasil Textos" w:hAnsi="BancoDoBrasil Textos"/>
          <w:bdr w:val="nil"/>
        </w:rPr>
      </w:pPr>
      <w:r w:rsidRPr="00632782">
        <w:rPr>
          <w:rFonts w:ascii="BancoDoBrasil Textos" w:eastAsia="Calibri" w:hAnsi="BancoDoBrasil Textos"/>
        </w:rPr>
        <w:t xml:space="preserve">O saldo do passivo de arrendamento (aluguel da sede da </w:t>
      </w:r>
      <w:r w:rsidR="009B78F5">
        <w:rPr>
          <w:rFonts w:ascii="BancoDoBrasil Textos" w:eastAsia="Calibri" w:hAnsi="BancoDoBrasil Textos"/>
        </w:rPr>
        <w:t>Ativos</w:t>
      </w:r>
      <w:r w:rsidRPr="00632782">
        <w:rPr>
          <w:rFonts w:ascii="BancoDoBrasil Textos" w:eastAsia="Calibri" w:hAnsi="BancoDoBrasil Textos"/>
        </w:rPr>
        <w:t xml:space="preserve">) é o somatório do valor de todas as prestações contratuais reduzido dos juros a transcorrer e das prestações pagas no período. </w:t>
      </w:r>
    </w:p>
    <w:p w14:paraId="639B50B0" w14:textId="77777777" w:rsidR="00C10EFE" w:rsidRPr="00632782" w:rsidRDefault="00C10EFE" w:rsidP="00C10EFE">
      <w:pPr>
        <w:pStyle w:val="08-Tabelageral"/>
        <w:pBdr>
          <w:top w:val="nil"/>
          <w:left w:val="nil"/>
          <w:bottom w:val="nil"/>
          <w:right w:val="nil"/>
          <w:between w:val="nil"/>
          <w:bar w:val="nil"/>
        </w:pBdr>
        <w:rPr>
          <w:rFonts w:ascii="BancoDoBrasil Textos" w:hAnsi="BancoDoBrasil Textos"/>
          <w:bdr w:val="nil"/>
        </w:rPr>
      </w:pPr>
    </w:p>
    <w:p w14:paraId="63BDCF5E" w14:textId="77777777" w:rsidR="00632782" w:rsidRPr="00632782" w:rsidRDefault="00632782" w:rsidP="00632782">
      <w:pPr>
        <w:pStyle w:val="PargrafodaLista"/>
        <w:keepNext/>
        <w:pBdr>
          <w:top w:val="nil"/>
          <w:left w:val="nil"/>
          <w:bottom w:val="nil"/>
          <w:right w:val="nil"/>
          <w:between w:val="nil"/>
          <w:bar w:val="nil"/>
        </w:pBdr>
        <w:ind w:left="425"/>
        <w:rPr>
          <w:rFonts w:ascii="BancoDoBrasil Textos" w:hAnsi="BancoDoBrasil Textos" w:cs="Arial"/>
          <w:b/>
          <w:sz w:val="18"/>
          <w:szCs w:val="18"/>
          <w:bdr w:val="nil"/>
        </w:rPr>
      </w:pPr>
    </w:p>
    <w:p w14:paraId="58809C5D" w14:textId="77777777" w:rsidR="00632782" w:rsidRPr="00632782" w:rsidRDefault="00632782" w:rsidP="00632782">
      <w:pPr>
        <w:pStyle w:val="PargrafodaLista"/>
        <w:keepNext/>
        <w:pBdr>
          <w:top w:val="nil"/>
          <w:left w:val="nil"/>
          <w:bottom w:val="nil"/>
          <w:right w:val="nil"/>
          <w:between w:val="nil"/>
          <w:bar w:val="nil"/>
        </w:pBdr>
        <w:ind w:left="425"/>
        <w:rPr>
          <w:rFonts w:ascii="BancoDoBrasil Textos" w:hAnsi="BancoDoBrasil Textos" w:cs="Arial"/>
          <w:b/>
          <w:sz w:val="18"/>
          <w:szCs w:val="18"/>
          <w:bdr w:val="nil"/>
        </w:rPr>
      </w:pPr>
    </w:p>
    <w:p w14:paraId="587369B2" w14:textId="03C9319A" w:rsidR="00FB13B2" w:rsidRPr="00632782" w:rsidRDefault="00E22017"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632782">
        <w:rPr>
          <w:rFonts w:ascii="BancoDoBrasil Textos" w:hAnsi="BancoDoBrasil Textos" w:cs="Arial"/>
          <w:b/>
          <w:sz w:val="18"/>
          <w:szCs w:val="18"/>
        </w:rPr>
        <w:t>Análise de vencimento dos passivos de arrendamento</w:t>
      </w:r>
    </w:p>
    <w:p w14:paraId="5EAAB1DF" w14:textId="77777777" w:rsidR="00FB13B2" w:rsidRPr="00632782" w:rsidRDefault="00E22017" w:rsidP="00FB13B2">
      <w:pPr>
        <w:pStyle w:val="08-Tabelageral"/>
        <w:pBdr>
          <w:top w:val="nil"/>
          <w:left w:val="nil"/>
          <w:bottom w:val="nil"/>
          <w:right w:val="nil"/>
          <w:between w:val="nil"/>
          <w:bar w:val="nil"/>
        </w:pBdr>
        <w:jc w:val="left"/>
        <w:rPr>
          <w:rFonts w:ascii="BancoDoBrasil Textos" w:hAnsi="BancoDoBrasil Textos" w:cs="Arial"/>
          <w:bdr w:val="nil"/>
        </w:rPr>
      </w:pPr>
      <w:r w:rsidRPr="00632782">
        <w:rPr>
          <w:rFonts w:ascii="BancoDoBrasil Textos" w:eastAsia="Calibri" w:hAnsi="BancoDoBrasil Textos" w:cs="Arial"/>
          <w:sz w:val="18"/>
          <w:szCs w:val="18"/>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950A68" w:rsidRPr="00632782" w14:paraId="10B2BC62" w14:textId="77777777">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5769A8B"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2139AD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528FE5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4DC6C5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33F1AE7B"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Até 1 ano</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59BF64F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1.548</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1E91787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1.548</w:t>
            </w:r>
          </w:p>
        </w:tc>
      </w:tr>
      <w:tr w:rsidR="00950A68" w:rsidRPr="00632782" w14:paraId="174D4E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D8E8F13"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De 1 a 3 anos</w:t>
            </w:r>
          </w:p>
        </w:tc>
        <w:tc>
          <w:tcPr>
            <w:tcW w:w="1650" w:type="dxa"/>
            <w:tcBorders>
              <w:top w:val="nil"/>
              <w:left w:val="nil"/>
              <w:bottom w:val="nil"/>
              <w:right w:val="nil"/>
              <w:tl2br w:val="nil"/>
              <w:tr2bl w:val="nil"/>
            </w:tcBorders>
            <w:noWrap/>
            <w:tcMar>
              <w:left w:w="40" w:type="dxa"/>
              <w:right w:w="85" w:type="dxa"/>
            </w:tcMar>
            <w:vAlign w:val="center"/>
          </w:tcPr>
          <w:p w14:paraId="4113A34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1.677</w:t>
            </w:r>
          </w:p>
        </w:tc>
        <w:tc>
          <w:tcPr>
            <w:tcW w:w="1650" w:type="dxa"/>
            <w:tcBorders>
              <w:top w:val="nil"/>
              <w:left w:val="nil"/>
              <w:bottom w:val="nil"/>
              <w:right w:val="nil"/>
              <w:tl2br w:val="nil"/>
              <w:tr2bl w:val="nil"/>
            </w:tcBorders>
            <w:noWrap/>
            <w:tcMar>
              <w:left w:w="40" w:type="dxa"/>
              <w:right w:w="85" w:type="dxa"/>
            </w:tcMar>
            <w:vAlign w:val="center"/>
          </w:tcPr>
          <w:p w14:paraId="296B5FF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3.096</w:t>
            </w:r>
          </w:p>
        </w:tc>
      </w:tr>
      <w:tr w:rsidR="00950A68" w:rsidRPr="00632782" w14:paraId="2371D2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BCF91A0"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Acima de 3 anos</w:t>
            </w:r>
          </w:p>
        </w:tc>
        <w:tc>
          <w:tcPr>
            <w:tcW w:w="1650" w:type="dxa"/>
            <w:tcBorders>
              <w:top w:val="nil"/>
              <w:left w:val="nil"/>
              <w:bottom w:val="nil"/>
              <w:right w:val="nil"/>
              <w:tl2br w:val="nil"/>
              <w:tr2bl w:val="nil"/>
            </w:tcBorders>
            <w:noWrap/>
            <w:tcMar>
              <w:left w:w="40" w:type="dxa"/>
              <w:right w:w="85" w:type="dxa"/>
            </w:tcMar>
            <w:vAlign w:val="center"/>
          </w:tcPr>
          <w:p w14:paraId="35124DA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noWrap/>
            <w:tcMar>
              <w:left w:w="40" w:type="dxa"/>
              <w:right w:w="85" w:type="dxa"/>
            </w:tcMar>
            <w:vAlign w:val="center"/>
          </w:tcPr>
          <w:p w14:paraId="1A394DF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129</w:t>
            </w:r>
          </w:p>
        </w:tc>
      </w:tr>
      <w:tr w:rsidR="00950A68" w:rsidRPr="00632782" w14:paraId="613726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60AD1D87"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Total </w:t>
            </w:r>
            <w:r w:rsidRPr="00632782">
              <w:rPr>
                <w:rFonts w:ascii="BancoDoBrasil Textos" w:eastAsia="BancoDoBrasil Textos" w:hAnsi="BancoDoBrasil Textos" w:cs="BancoDoBrasil Textos"/>
                <w:b/>
                <w:color w:val="000000"/>
                <w:kern w:val="0"/>
                <w:sz w:val="16"/>
                <w:szCs w:val="22"/>
                <w:vertAlign w:val="superscript"/>
              </w:rPr>
              <w:t>(1)</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6C52B19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3.225</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3B73B6C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4.773</w:t>
            </w:r>
          </w:p>
        </w:tc>
      </w:tr>
    </w:tbl>
    <w:p w14:paraId="1BD22637" w14:textId="77777777" w:rsidR="002D1403" w:rsidRPr="00632782" w:rsidRDefault="00E22017" w:rsidP="002D1403">
      <w:pPr>
        <w:pStyle w:val="07-Legenda"/>
        <w:numPr>
          <w:ilvl w:val="0"/>
          <w:numId w:val="14"/>
        </w:numPr>
        <w:pBdr>
          <w:top w:val="nil"/>
          <w:left w:val="nil"/>
          <w:bottom w:val="nil"/>
          <w:right w:val="nil"/>
          <w:between w:val="nil"/>
          <w:bar w:val="nil"/>
        </w:pBdr>
        <w:ind w:left="227" w:hanging="227"/>
        <w:rPr>
          <w:rFonts w:ascii="BancoDoBrasil Textos" w:eastAsia="Calibri" w:hAnsi="BancoDoBrasil Textos"/>
          <w:bdr w:val="nil"/>
        </w:rPr>
      </w:pPr>
      <w:r w:rsidRPr="00632782">
        <w:rPr>
          <w:rFonts w:ascii="BancoDoBrasil Textos" w:eastAsia="Calibri" w:hAnsi="BancoDoBrasil Textos"/>
        </w:rPr>
        <w:t xml:space="preserve">Cronograma de desembolso calculado com base nas contraprestações de R$ 129 mil mensais, estabelecidas no contrato de aluguel com o BB. </w:t>
      </w:r>
    </w:p>
    <w:p w14:paraId="6810CE24" w14:textId="77777777" w:rsidR="002D1403" w:rsidRPr="00632782" w:rsidRDefault="002D1403" w:rsidP="002D1403">
      <w:pPr>
        <w:pStyle w:val="08-Tabelageral"/>
        <w:pBdr>
          <w:top w:val="nil"/>
          <w:left w:val="nil"/>
          <w:bottom w:val="nil"/>
          <w:right w:val="nil"/>
          <w:between w:val="nil"/>
          <w:bar w:val="nil"/>
        </w:pBdr>
        <w:rPr>
          <w:rFonts w:ascii="BancoDoBrasil Textos" w:hAnsi="BancoDoBrasil Textos"/>
          <w:bdr w:val="nil"/>
        </w:rPr>
      </w:pPr>
    </w:p>
    <w:p w14:paraId="43F0C8A1" w14:textId="77777777" w:rsidR="00AC02BF" w:rsidRPr="00632782" w:rsidRDefault="00E22017" w:rsidP="00AC02BF">
      <w:pPr>
        <w:pBdr>
          <w:top w:val="nil"/>
          <w:left w:val="nil"/>
          <w:bottom w:val="nil"/>
          <w:right w:val="nil"/>
          <w:between w:val="nil"/>
          <w:bar w:val="nil"/>
        </w:pBdr>
        <w:spacing w:after="200" w:line="276" w:lineRule="auto"/>
        <w:rPr>
          <w:rFonts w:ascii="BancoDoBrasil Textos" w:eastAsia="Calibri" w:hAnsi="BancoDoBrasil Textos" w:cs="Arial"/>
          <w:b/>
          <w:kern w:val="0"/>
          <w:sz w:val="20"/>
          <w:szCs w:val="20"/>
          <w:bdr w:val="nil"/>
          <w:lang w:val="en-US"/>
        </w:rPr>
      </w:pPr>
      <w:bookmarkStart w:id="24" w:name="RG_MARKER_385645"/>
      <w:r w:rsidRPr="00632782">
        <w:rPr>
          <w:rFonts w:ascii="BancoDoBrasil Textos" w:eastAsia="Calibri" w:hAnsi="BancoDoBrasil Textos" w:cs="Arial"/>
          <w:b/>
          <w:kern w:val="0"/>
          <w:sz w:val="20"/>
          <w:szCs w:val="20"/>
          <w:lang w:val="en-US"/>
        </w:rPr>
        <w:t>11</w:t>
      </w:r>
      <w:bookmarkEnd w:id="24"/>
      <w:r w:rsidRPr="00632782">
        <w:rPr>
          <w:rFonts w:ascii="BancoDoBrasil Textos" w:eastAsia="Calibri" w:hAnsi="BancoDoBrasil Textos" w:cs="Arial"/>
          <w:b/>
          <w:kern w:val="0"/>
          <w:sz w:val="20"/>
          <w:szCs w:val="20"/>
          <w:lang w:val="en-US"/>
        </w:rPr>
        <w:t xml:space="preserve"> – </w:t>
      </w:r>
      <w:proofErr w:type="spellStart"/>
      <w:r w:rsidRPr="00632782">
        <w:rPr>
          <w:rFonts w:ascii="BancoDoBrasil Textos" w:eastAsia="Calibri" w:hAnsi="BancoDoBrasil Textos" w:cs="Arial"/>
          <w:b/>
          <w:kern w:val="0"/>
          <w:sz w:val="20"/>
          <w:szCs w:val="20"/>
          <w:lang w:val="en-US"/>
        </w:rPr>
        <w:t>Intangível</w:t>
      </w:r>
      <w:proofErr w:type="spellEnd"/>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950A68" w:rsidRPr="00632782" w14:paraId="4308D60F" w14:textId="77777777">
        <w:trPr>
          <w:cantSplit/>
          <w:trHeight w:hRule="exact" w:val="408"/>
        </w:trPr>
        <w:tc>
          <w:tcPr>
            <w:tcW w:w="3165" w:type="dxa"/>
            <w:tcBorders>
              <w:top w:val="single" w:sz="4" w:space="0" w:color="000000"/>
              <w:left w:val="nil"/>
              <w:bottom w:val="single" w:sz="4" w:space="0" w:color="000000"/>
              <w:right w:val="nil"/>
              <w:tl2br w:val="nil"/>
              <w:tr2bl w:val="nil"/>
            </w:tcBorders>
            <w:tcMar>
              <w:left w:w="0" w:type="dxa"/>
              <w:right w:w="0" w:type="dxa"/>
            </w:tcMar>
            <w:vAlign w:val="center"/>
          </w:tcPr>
          <w:p w14:paraId="074D948B"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464859F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Software </w:t>
            </w:r>
            <w:proofErr w:type="spellStart"/>
            <w:r w:rsidRPr="00632782">
              <w:rPr>
                <w:rFonts w:ascii="BancoDoBrasil Textos" w:eastAsia="BancoDoBrasil Textos" w:hAnsi="BancoDoBrasil Textos" w:cs="BancoDoBrasil Textos"/>
                <w:b/>
                <w:color w:val="000000"/>
                <w:kern w:val="0"/>
                <w:sz w:val="16"/>
                <w:szCs w:val="22"/>
                <w:lang w:val="en-US"/>
              </w:rPr>
              <w:t>adquiridos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60B0E8F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Software </w:t>
            </w:r>
            <w:proofErr w:type="spellStart"/>
            <w:r w:rsidRPr="00632782">
              <w:rPr>
                <w:rFonts w:ascii="BancoDoBrasil Textos" w:eastAsia="BancoDoBrasil Textos" w:hAnsi="BancoDoBrasil Textos" w:cs="BancoDoBrasil Textos"/>
                <w:b/>
                <w:color w:val="000000"/>
                <w:kern w:val="0"/>
                <w:sz w:val="16"/>
                <w:szCs w:val="22"/>
                <w:lang w:val="en-US"/>
              </w:rPr>
              <w:t>desenvolvidos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7DE561E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Software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desenvolvimento</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63EAD56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Total</w:t>
            </w:r>
          </w:p>
        </w:tc>
      </w:tr>
      <w:tr w:rsidR="00950A68" w:rsidRPr="00632782" w14:paraId="0A8FCF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165" w:type="dxa"/>
            <w:tcBorders>
              <w:top w:val="single" w:sz="4" w:space="0" w:color="000000"/>
              <w:left w:val="nil"/>
              <w:bottom w:val="nil"/>
              <w:right w:val="nil"/>
              <w:tl2br w:val="nil"/>
              <w:tr2bl w:val="nil"/>
            </w:tcBorders>
            <w:noWrap/>
            <w:tcMar>
              <w:left w:w="40" w:type="dxa"/>
              <w:right w:w="40" w:type="dxa"/>
            </w:tcMar>
            <w:vAlign w:val="bottom"/>
          </w:tcPr>
          <w:p w14:paraId="4508E5E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Custo</w:t>
            </w:r>
            <w:proofErr w:type="spellEnd"/>
            <w:r w:rsidRPr="00632782">
              <w:rPr>
                <w:rFonts w:ascii="BancoDoBrasil Textos" w:eastAsia="BancoDoBrasil Textos" w:hAnsi="BancoDoBrasil Textos" w:cs="BancoDoBrasil Textos"/>
                <w:b/>
                <w:color w:val="000000"/>
                <w:kern w:val="0"/>
                <w:sz w:val="16"/>
                <w:szCs w:val="22"/>
                <w:lang w:val="en-US"/>
              </w:rPr>
              <w:t xml:space="preserve"> de </w:t>
            </w:r>
            <w:proofErr w:type="spellStart"/>
            <w:r w:rsidRPr="00632782">
              <w:rPr>
                <w:rFonts w:ascii="BancoDoBrasil Textos" w:eastAsia="BancoDoBrasil Textos" w:hAnsi="BancoDoBrasil Textos" w:cs="BancoDoBrasil Textos"/>
                <w:b/>
                <w:color w:val="000000"/>
                <w:kern w:val="0"/>
                <w:sz w:val="16"/>
                <w:szCs w:val="22"/>
                <w:lang w:val="en-US"/>
              </w:rPr>
              <w:t>aquisição</w:t>
            </w:r>
            <w:proofErr w:type="spellEnd"/>
          </w:p>
        </w:tc>
        <w:tc>
          <w:tcPr>
            <w:tcW w:w="1635" w:type="dxa"/>
            <w:tcBorders>
              <w:top w:val="single" w:sz="4" w:space="0" w:color="000000"/>
              <w:left w:val="nil"/>
              <w:bottom w:val="nil"/>
              <w:right w:val="nil"/>
              <w:tl2br w:val="nil"/>
              <w:tr2bl w:val="nil"/>
            </w:tcBorders>
            <w:noWrap/>
            <w:tcMar>
              <w:left w:w="0" w:type="dxa"/>
              <w:right w:w="0" w:type="dxa"/>
            </w:tcMar>
            <w:vAlign w:val="bottom"/>
          </w:tcPr>
          <w:p w14:paraId="01688A5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228FE0A8"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04AA579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15EEF092"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r>
      <w:tr w:rsidR="00950A68" w:rsidRPr="00632782" w14:paraId="020DD7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4A150AC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31/12/2023</w:t>
            </w:r>
          </w:p>
        </w:tc>
        <w:tc>
          <w:tcPr>
            <w:tcW w:w="1635" w:type="dxa"/>
            <w:tcBorders>
              <w:top w:val="nil"/>
              <w:left w:val="nil"/>
              <w:bottom w:val="nil"/>
              <w:right w:val="nil"/>
              <w:tl2br w:val="nil"/>
              <w:tr2bl w:val="nil"/>
            </w:tcBorders>
            <w:noWrap/>
            <w:tcMar>
              <w:left w:w="40" w:type="dxa"/>
              <w:right w:w="100" w:type="dxa"/>
            </w:tcMar>
            <w:vAlign w:val="bottom"/>
          </w:tcPr>
          <w:p w14:paraId="244C7B9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00" w:type="dxa"/>
            </w:tcMar>
            <w:vAlign w:val="bottom"/>
          </w:tcPr>
          <w:p w14:paraId="252EC7B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100" w:type="dxa"/>
            </w:tcMar>
            <w:vAlign w:val="bottom"/>
          </w:tcPr>
          <w:p w14:paraId="0EB0B29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3.741</w:t>
            </w:r>
          </w:p>
        </w:tc>
        <w:tc>
          <w:tcPr>
            <w:tcW w:w="1635" w:type="dxa"/>
            <w:tcBorders>
              <w:top w:val="nil"/>
              <w:left w:val="nil"/>
              <w:bottom w:val="nil"/>
              <w:right w:val="nil"/>
              <w:tl2br w:val="nil"/>
              <w:tr2bl w:val="nil"/>
            </w:tcBorders>
            <w:noWrap/>
            <w:tcMar>
              <w:left w:w="40" w:type="dxa"/>
              <w:right w:w="100" w:type="dxa"/>
            </w:tcMar>
            <w:vAlign w:val="bottom"/>
          </w:tcPr>
          <w:p w14:paraId="2BC00F0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6.083</w:t>
            </w:r>
          </w:p>
        </w:tc>
      </w:tr>
      <w:tr w:rsidR="00950A68" w:rsidRPr="00632782" w14:paraId="4ED815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68193C3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Aquisições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2B28787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4AA2D76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912</w:t>
            </w:r>
          </w:p>
        </w:tc>
        <w:tc>
          <w:tcPr>
            <w:tcW w:w="1635" w:type="dxa"/>
            <w:tcBorders>
              <w:top w:val="nil"/>
              <w:left w:val="nil"/>
              <w:bottom w:val="nil"/>
              <w:right w:val="nil"/>
              <w:tl2br w:val="nil"/>
              <w:tr2bl w:val="nil"/>
            </w:tcBorders>
            <w:noWrap/>
            <w:tcMar>
              <w:left w:w="40" w:type="dxa"/>
              <w:right w:w="85" w:type="dxa"/>
            </w:tcMar>
            <w:vAlign w:val="center"/>
          </w:tcPr>
          <w:p w14:paraId="642D962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684</w:t>
            </w:r>
          </w:p>
        </w:tc>
        <w:tc>
          <w:tcPr>
            <w:tcW w:w="1635" w:type="dxa"/>
            <w:tcBorders>
              <w:top w:val="nil"/>
              <w:left w:val="nil"/>
              <w:bottom w:val="nil"/>
              <w:right w:val="nil"/>
              <w:tl2br w:val="nil"/>
              <w:tr2bl w:val="nil"/>
            </w:tcBorders>
            <w:noWrap/>
            <w:tcMar>
              <w:left w:w="40" w:type="dxa"/>
              <w:right w:w="85" w:type="dxa"/>
            </w:tcMar>
            <w:vAlign w:val="bottom"/>
          </w:tcPr>
          <w:p w14:paraId="43E54D6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1.596</w:t>
            </w:r>
          </w:p>
        </w:tc>
      </w:tr>
      <w:tr w:rsidR="00950A68" w:rsidRPr="00632782" w14:paraId="1E7814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52BCE31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3360567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1E2427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301D89C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(912)</w:t>
            </w:r>
          </w:p>
        </w:tc>
        <w:tc>
          <w:tcPr>
            <w:tcW w:w="1635" w:type="dxa"/>
            <w:tcBorders>
              <w:top w:val="nil"/>
              <w:left w:val="nil"/>
              <w:bottom w:val="nil"/>
              <w:right w:val="nil"/>
              <w:tl2br w:val="nil"/>
              <w:tr2bl w:val="nil"/>
            </w:tcBorders>
            <w:noWrap/>
            <w:tcMar>
              <w:left w:w="40" w:type="dxa"/>
              <w:right w:w="40" w:type="dxa"/>
            </w:tcMar>
            <w:vAlign w:val="bottom"/>
          </w:tcPr>
          <w:p w14:paraId="783B855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(912)</w:t>
            </w:r>
          </w:p>
        </w:tc>
      </w:tr>
      <w:tr w:rsidR="00950A68" w:rsidRPr="00632782" w14:paraId="31215E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7FA8290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Outras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movimentações</w:t>
            </w:r>
            <w:proofErr w:type="spellEnd"/>
            <w:r w:rsidRPr="00632782">
              <w:rPr>
                <w:rFonts w:ascii="BancoDoBrasil Textos" w:eastAsia="BancoDoBrasil Textos" w:hAnsi="BancoDoBrasil Textos" w:cs="BancoDoBrasil Textos"/>
                <w:color w:val="000000"/>
                <w:kern w:val="0"/>
                <w:sz w:val="16"/>
                <w:szCs w:val="22"/>
                <w:lang w:val="en-US"/>
              </w:rPr>
              <w:t xml:space="preserve"> </w:t>
            </w:r>
          </w:p>
        </w:tc>
        <w:tc>
          <w:tcPr>
            <w:tcW w:w="1635" w:type="dxa"/>
            <w:tcBorders>
              <w:top w:val="nil"/>
              <w:left w:val="nil"/>
              <w:bottom w:val="nil"/>
              <w:right w:val="nil"/>
              <w:tl2br w:val="nil"/>
              <w:tr2bl w:val="nil"/>
            </w:tcBorders>
            <w:noWrap/>
            <w:tcMar>
              <w:left w:w="40" w:type="dxa"/>
              <w:right w:w="85" w:type="dxa"/>
            </w:tcMar>
            <w:vAlign w:val="center"/>
          </w:tcPr>
          <w:p w14:paraId="713B980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6437F3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bottom"/>
          </w:tcPr>
          <w:p w14:paraId="3674FA0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bottom"/>
          </w:tcPr>
          <w:p w14:paraId="40A911E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7DD9BE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683BF72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100" w:type="dxa"/>
            </w:tcMar>
            <w:vAlign w:val="center"/>
          </w:tcPr>
          <w:p w14:paraId="5F85C7D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00" w:type="dxa"/>
            </w:tcMar>
            <w:vAlign w:val="center"/>
          </w:tcPr>
          <w:p w14:paraId="2A4F9AA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00" w:type="dxa"/>
            </w:tcMar>
            <w:vAlign w:val="center"/>
          </w:tcPr>
          <w:p w14:paraId="4AECF0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3.513</w:t>
            </w:r>
          </w:p>
        </w:tc>
        <w:tc>
          <w:tcPr>
            <w:tcW w:w="1635" w:type="dxa"/>
            <w:tcBorders>
              <w:top w:val="nil"/>
              <w:left w:val="nil"/>
              <w:bottom w:val="nil"/>
              <w:right w:val="nil"/>
              <w:tl2br w:val="nil"/>
              <w:tr2bl w:val="nil"/>
            </w:tcBorders>
            <w:noWrap/>
            <w:tcMar>
              <w:left w:w="40" w:type="dxa"/>
              <w:right w:w="100" w:type="dxa"/>
            </w:tcMar>
            <w:vAlign w:val="center"/>
          </w:tcPr>
          <w:p w14:paraId="7EE3A26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6.767</w:t>
            </w:r>
          </w:p>
        </w:tc>
      </w:tr>
      <w:tr w:rsidR="00950A68" w:rsidRPr="00632782" w14:paraId="3E2944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tcMar>
              <w:left w:w="0" w:type="dxa"/>
              <w:right w:w="0" w:type="dxa"/>
            </w:tcMar>
            <w:vAlign w:val="center"/>
          </w:tcPr>
          <w:p w14:paraId="25701A8A"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58B6E89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C05B52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0202AFB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3C1CF67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70F86C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502C1B1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100" w:type="dxa"/>
            </w:tcMar>
            <w:vAlign w:val="bottom"/>
          </w:tcPr>
          <w:p w14:paraId="4719663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00" w:type="dxa"/>
            </w:tcMar>
            <w:vAlign w:val="bottom"/>
          </w:tcPr>
          <w:p w14:paraId="3473A37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00" w:type="dxa"/>
            </w:tcMar>
            <w:vAlign w:val="bottom"/>
          </w:tcPr>
          <w:p w14:paraId="5353421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3.513</w:t>
            </w:r>
          </w:p>
        </w:tc>
        <w:tc>
          <w:tcPr>
            <w:tcW w:w="1635" w:type="dxa"/>
            <w:tcBorders>
              <w:top w:val="nil"/>
              <w:left w:val="nil"/>
              <w:bottom w:val="nil"/>
              <w:right w:val="nil"/>
              <w:tl2br w:val="nil"/>
              <w:tr2bl w:val="nil"/>
            </w:tcBorders>
            <w:noWrap/>
            <w:tcMar>
              <w:left w:w="40" w:type="dxa"/>
              <w:right w:w="100" w:type="dxa"/>
            </w:tcMar>
            <w:vAlign w:val="bottom"/>
          </w:tcPr>
          <w:p w14:paraId="3C1AF36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6.767</w:t>
            </w:r>
          </w:p>
        </w:tc>
      </w:tr>
      <w:tr w:rsidR="00950A68" w:rsidRPr="00632782" w14:paraId="4F2CF5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057082F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Aquisições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485C7A8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ED51CC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70BDDDA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1.232</w:t>
            </w:r>
          </w:p>
        </w:tc>
        <w:tc>
          <w:tcPr>
            <w:tcW w:w="1635" w:type="dxa"/>
            <w:tcBorders>
              <w:top w:val="nil"/>
              <w:left w:val="nil"/>
              <w:bottom w:val="nil"/>
              <w:right w:val="nil"/>
              <w:tl2br w:val="nil"/>
              <w:tr2bl w:val="nil"/>
            </w:tcBorders>
            <w:noWrap/>
            <w:tcMar>
              <w:left w:w="40" w:type="dxa"/>
              <w:right w:w="85" w:type="dxa"/>
            </w:tcMar>
            <w:vAlign w:val="bottom"/>
          </w:tcPr>
          <w:p w14:paraId="3EEE187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1.232</w:t>
            </w:r>
          </w:p>
        </w:tc>
      </w:tr>
      <w:tr w:rsidR="00950A68" w:rsidRPr="00632782" w14:paraId="5078CE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0AD2334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3D05B1C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E815B8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63A24EF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bottom"/>
          </w:tcPr>
          <w:p w14:paraId="64BD628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4CDA6E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45A4287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Outras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45B0F13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302377B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5BB591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bottom"/>
          </w:tcPr>
          <w:p w14:paraId="5FAB61F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06A53D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72CD93D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100" w:type="dxa"/>
            </w:tcMar>
            <w:vAlign w:val="center"/>
          </w:tcPr>
          <w:p w14:paraId="53AE790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00" w:type="dxa"/>
            </w:tcMar>
            <w:vAlign w:val="center"/>
          </w:tcPr>
          <w:p w14:paraId="6766B39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00" w:type="dxa"/>
            </w:tcMar>
            <w:vAlign w:val="center"/>
          </w:tcPr>
          <w:p w14:paraId="6A05DB0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4.745</w:t>
            </w:r>
          </w:p>
        </w:tc>
        <w:tc>
          <w:tcPr>
            <w:tcW w:w="1635" w:type="dxa"/>
            <w:tcBorders>
              <w:top w:val="nil"/>
              <w:left w:val="nil"/>
              <w:bottom w:val="nil"/>
              <w:right w:val="nil"/>
              <w:tl2br w:val="nil"/>
              <w:tr2bl w:val="nil"/>
            </w:tcBorders>
            <w:noWrap/>
            <w:tcMar>
              <w:left w:w="40" w:type="dxa"/>
              <w:right w:w="100" w:type="dxa"/>
            </w:tcMar>
            <w:vAlign w:val="center"/>
          </w:tcPr>
          <w:p w14:paraId="7DB0E74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7.999</w:t>
            </w:r>
          </w:p>
        </w:tc>
      </w:tr>
      <w:tr w:rsidR="00950A68" w:rsidRPr="00632782" w14:paraId="3E8258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180" w:type="dxa"/>
              <w:right w:w="0" w:type="dxa"/>
            </w:tcMar>
            <w:vAlign w:val="bottom"/>
          </w:tcPr>
          <w:p w14:paraId="0C3CCAC8"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33C0A7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016A265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04E7AE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3DCEB85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02722B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2997004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Amortização</w:t>
            </w:r>
            <w:proofErr w:type="spellEnd"/>
            <w:r w:rsidRPr="00632782">
              <w:rPr>
                <w:rFonts w:ascii="BancoDoBrasil Textos" w:eastAsia="BancoDoBrasil Textos" w:hAnsi="BancoDoBrasil Textos" w:cs="BancoDoBrasil Textos"/>
                <w:b/>
                <w:color w:val="000000"/>
                <w:kern w:val="0"/>
                <w:sz w:val="16"/>
                <w:szCs w:val="22"/>
                <w:lang w:val="en-US"/>
              </w:rPr>
              <w:t xml:space="preserve"> </w:t>
            </w:r>
            <w:proofErr w:type="spellStart"/>
            <w:r w:rsidRPr="00632782">
              <w:rPr>
                <w:rFonts w:ascii="BancoDoBrasil Textos" w:eastAsia="BancoDoBrasil Textos" w:hAnsi="BancoDoBrasil Textos" w:cs="BancoDoBrasil Textos"/>
                <w:b/>
                <w:color w:val="000000"/>
                <w:kern w:val="0"/>
                <w:sz w:val="16"/>
                <w:szCs w:val="22"/>
                <w:lang w:val="en-US"/>
              </w:rPr>
              <w:t>Acumulada</w:t>
            </w:r>
            <w:proofErr w:type="spellEnd"/>
          </w:p>
        </w:tc>
        <w:tc>
          <w:tcPr>
            <w:tcW w:w="1635" w:type="dxa"/>
            <w:tcBorders>
              <w:top w:val="nil"/>
              <w:left w:val="nil"/>
              <w:bottom w:val="nil"/>
              <w:right w:val="nil"/>
              <w:tl2br w:val="nil"/>
              <w:tr2bl w:val="nil"/>
            </w:tcBorders>
            <w:noWrap/>
            <w:tcMar>
              <w:left w:w="0" w:type="dxa"/>
              <w:right w:w="0" w:type="dxa"/>
            </w:tcMar>
            <w:vAlign w:val="center"/>
          </w:tcPr>
          <w:p w14:paraId="20F28B4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3D5A9F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06E7132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9D744A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468F24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70ECCCF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31/12/2023</w:t>
            </w:r>
          </w:p>
        </w:tc>
        <w:tc>
          <w:tcPr>
            <w:tcW w:w="1635" w:type="dxa"/>
            <w:tcBorders>
              <w:top w:val="nil"/>
              <w:left w:val="nil"/>
              <w:bottom w:val="nil"/>
              <w:right w:val="nil"/>
              <w:tl2br w:val="nil"/>
              <w:tr2bl w:val="nil"/>
            </w:tcBorders>
            <w:noWrap/>
            <w:tcMar>
              <w:left w:w="40" w:type="dxa"/>
              <w:right w:w="40" w:type="dxa"/>
            </w:tcMar>
            <w:vAlign w:val="center"/>
          </w:tcPr>
          <w:p w14:paraId="477F892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(2.288)</w:t>
            </w:r>
          </w:p>
        </w:tc>
        <w:tc>
          <w:tcPr>
            <w:tcW w:w="1635" w:type="dxa"/>
            <w:tcBorders>
              <w:top w:val="nil"/>
              <w:left w:val="nil"/>
              <w:bottom w:val="nil"/>
              <w:right w:val="nil"/>
              <w:tl2br w:val="nil"/>
              <w:tr2bl w:val="nil"/>
            </w:tcBorders>
            <w:noWrap/>
            <w:tcMar>
              <w:left w:w="40" w:type="dxa"/>
              <w:right w:w="100" w:type="dxa"/>
            </w:tcMar>
            <w:vAlign w:val="center"/>
          </w:tcPr>
          <w:p w14:paraId="02BE80B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100" w:type="dxa"/>
            </w:tcMar>
            <w:vAlign w:val="center"/>
          </w:tcPr>
          <w:p w14:paraId="615C4EC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2D4837B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(2.288)</w:t>
            </w:r>
          </w:p>
        </w:tc>
      </w:tr>
      <w:tr w:rsidR="00950A68" w:rsidRPr="00632782" w14:paraId="239DAE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7C7DF01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Despesa</w:t>
            </w:r>
            <w:proofErr w:type="spellEnd"/>
            <w:r w:rsidRPr="00632782">
              <w:rPr>
                <w:rFonts w:ascii="BancoDoBrasil Textos" w:eastAsia="BancoDoBrasil Textos" w:hAnsi="BancoDoBrasil Textos" w:cs="BancoDoBrasil Textos"/>
                <w:color w:val="000000"/>
                <w:kern w:val="0"/>
                <w:sz w:val="16"/>
                <w:szCs w:val="22"/>
                <w:lang w:val="en-US"/>
              </w:rPr>
              <w:t xml:space="preserve"> de </w:t>
            </w:r>
            <w:proofErr w:type="spellStart"/>
            <w:r w:rsidRPr="00632782">
              <w:rPr>
                <w:rFonts w:ascii="BancoDoBrasil Textos" w:eastAsia="BancoDoBrasil Textos" w:hAnsi="BancoDoBrasil Textos" w:cs="BancoDoBrasil Textos"/>
                <w:color w:val="000000"/>
                <w:kern w:val="0"/>
                <w:sz w:val="16"/>
                <w:szCs w:val="22"/>
                <w:lang w:val="en-US"/>
              </w:rPr>
              <w:t>amortização</w:t>
            </w:r>
            <w:proofErr w:type="spellEnd"/>
          </w:p>
        </w:tc>
        <w:tc>
          <w:tcPr>
            <w:tcW w:w="1635" w:type="dxa"/>
            <w:tcBorders>
              <w:top w:val="nil"/>
              <w:left w:val="nil"/>
              <w:bottom w:val="nil"/>
              <w:right w:val="nil"/>
              <w:tl2br w:val="nil"/>
              <w:tr2bl w:val="nil"/>
            </w:tcBorders>
            <w:noWrap/>
            <w:tcMar>
              <w:left w:w="40" w:type="dxa"/>
              <w:right w:w="40" w:type="dxa"/>
            </w:tcMar>
            <w:vAlign w:val="center"/>
          </w:tcPr>
          <w:p w14:paraId="0670588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(54)</w:t>
            </w:r>
          </w:p>
        </w:tc>
        <w:tc>
          <w:tcPr>
            <w:tcW w:w="1635" w:type="dxa"/>
            <w:tcBorders>
              <w:top w:val="nil"/>
              <w:left w:val="nil"/>
              <w:bottom w:val="nil"/>
              <w:right w:val="nil"/>
              <w:tl2br w:val="nil"/>
              <w:tr2bl w:val="nil"/>
            </w:tcBorders>
            <w:noWrap/>
            <w:tcMar>
              <w:left w:w="40" w:type="dxa"/>
              <w:right w:w="40" w:type="dxa"/>
            </w:tcMar>
            <w:vAlign w:val="center"/>
          </w:tcPr>
          <w:p w14:paraId="1F01197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(182)</w:t>
            </w:r>
          </w:p>
        </w:tc>
        <w:tc>
          <w:tcPr>
            <w:tcW w:w="1635" w:type="dxa"/>
            <w:tcBorders>
              <w:top w:val="nil"/>
              <w:left w:val="nil"/>
              <w:bottom w:val="nil"/>
              <w:right w:val="nil"/>
              <w:tl2br w:val="nil"/>
              <w:tr2bl w:val="nil"/>
            </w:tcBorders>
            <w:noWrap/>
            <w:tcMar>
              <w:left w:w="40" w:type="dxa"/>
              <w:right w:w="85" w:type="dxa"/>
            </w:tcMar>
            <w:vAlign w:val="center"/>
          </w:tcPr>
          <w:p w14:paraId="083AF60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bottom"/>
          </w:tcPr>
          <w:p w14:paraId="58FE01F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(236)</w:t>
            </w:r>
          </w:p>
        </w:tc>
      </w:tr>
      <w:tr w:rsidR="00950A68" w:rsidRPr="00632782" w14:paraId="779B09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732C173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7D82C28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C6D046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D4F34D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bottom"/>
          </w:tcPr>
          <w:p w14:paraId="02AB104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72DD3D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11BC818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Outras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07C1279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81819F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6FA8808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2E57A18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6BABF8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2C9D33D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40" w:type="dxa"/>
            </w:tcMar>
            <w:vAlign w:val="center"/>
          </w:tcPr>
          <w:p w14:paraId="25DAA66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502FB64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(182)</w:t>
            </w:r>
          </w:p>
        </w:tc>
        <w:tc>
          <w:tcPr>
            <w:tcW w:w="1635" w:type="dxa"/>
            <w:tcBorders>
              <w:top w:val="nil"/>
              <w:left w:val="nil"/>
              <w:bottom w:val="nil"/>
              <w:right w:val="nil"/>
              <w:tl2br w:val="nil"/>
              <w:tr2bl w:val="nil"/>
            </w:tcBorders>
            <w:noWrap/>
            <w:tcMar>
              <w:left w:w="40" w:type="dxa"/>
              <w:right w:w="100" w:type="dxa"/>
            </w:tcMar>
            <w:vAlign w:val="center"/>
          </w:tcPr>
          <w:p w14:paraId="5171C13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140DACD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(2.524)</w:t>
            </w:r>
          </w:p>
        </w:tc>
      </w:tr>
      <w:tr w:rsidR="00950A68" w:rsidRPr="00632782" w14:paraId="4D88DF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3F705034"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52C1B3D4"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C1CBD2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25918C0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5BB518E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1D536D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16FEE12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40" w:type="dxa"/>
            </w:tcMar>
            <w:vAlign w:val="center"/>
          </w:tcPr>
          <w:p w14:paraId="4B0FECD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3CFE720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(182)</w:t>
            </w:r>
          </w:p>
        </w:tc>
        <w:tc>
          <w:tcPr>
            <w:tcW w:w="1635" w:type="dxa"/>
            <w:tcBorders>
              <w:top w:val="nil"/>
              <w:left w:val="nil"/>
              <w:bottom w:val="nil"/>
              <w:right w:val="nil"/>
              <w:tl2br w:val="nil"/>
              <w:tr2bl w:val="nil"/>
            </w:tcBorders>
            <w:noWrap/>
            <w:tcMar>
              <w:left w:w="40" w:type="dxa"/>
              <w:right w:w="100" w:type="dxa"/>
            </w:tcMar>
            <w:vAlign w:val="center"/>
          </w:tcPr>
          <w:p w14:paraId="0869B35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5A12C66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(2.524)</w:t>
            </w:r>
          </w:p>
        </w:tc>
      </w:tr>
      <w:tr w:rsidR="00950A68" w:rsidRPr="00632782" w14:paraId="09CF36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2498395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Despesa</w:t>
            </w:r>
            <w:proofErr w:type="spellEnd"/>
            <w:r w:rsidRPr="00632782">
              <w:rPr>
                <w:rFonts w:ascii="BancoDoBrasil Textos" w:eastAsia="BancoDoBrasil Textos" w:hAnsi="BancoDoBrasil Textos" w:cs="BancoDoBrasil Textos"/>
                <w:color w:val="000000"/>
                <w:kern w:val="0"/>
                <w:sz w:val="16"/>
                <w:szCs w:val="22"/>
                <w:lang w:val="en-US"/>
              </w:rPr>
              <w:t xml:space="preserve"> de </w:t>
            </w:r>
            <w:proofErr w:type="spellStart"/>
            <w:r w:rsidRPr="00632782">
              <w:rPr>
                <w:rFonts w:ascii="BancoDoBrasil Textos" w:eastAsia="BancoDoBrasil Textos" w:hAnsi="BancoDoBrasil Textos" w:cs="BancoDoBrasil Textos"/>
                <w:color w:val="000000"/>
                <w:kern w:val="0"/>
                <w:sz w:val="16"/>
                <w:szCs w:val="22"/>
                <w:lang w:val="en-US"/>
              </w:rPr>
              <w:t>amortização</w:t>
            </w:r>
            <w:proofErr w:type="spellEnd"/>
          </w:p>
        </w:tc>
        <w:tc>
          <w:tcPr>
            <w:tcW w:w="1635" w:type="dxa"/>
            <w:tcBorders>
              <w:top w:val="nil"/>
              <w:left w:val="nil"/>
              <w:bottom w:val="nil"/>
              <w:right w:val="nil"/>
              <w:tl2br w:val="nil"/>
              <w:tr2bl w:val="nil"/>
            </w:tcBorders>
            <w:noWrap/>
            <w:tcMar>
              <w:left w:w="40" w:type="dxa"/>
              <w:right w:w="85" w:type="dxa"/>
            </w:tcMar>
            <w:vAlign w:val="center"/>
          </w:tcPr>
          <w:p w14:paraId="7EDDB32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1A2E972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(183)</w:t>
            </w:r>
          </w:p>
        </w:tc>
        <w:tc>
          <w:tcPr>
            <w:tcW w:w="1635" w:type="dxa"/>
            <w:tcBorders>
              <w:top w:val="nil"/>
              <w:left w:val="nil"/>
              <w:bottom w:val="nil"/>
              <w:right w:val="nil"/>
              <w:tl2br w:val="nil"/>
              <w:tr2bl w:val="nil"/>
            </w:tcBorders>
            <w:noWrap/>
            <w:tcMar>
              <w:left w:w="40" w:type="dxa"/>
              <w:right w:w="85" w:type="dxa"/>
            </w:tcMar>
            <w:vAlign w:val="center"/>
          </w:tcPr>
          <w:p w14:paraId="08690DE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414832B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(183)</w:t>
            </w:r>
          </w:p>
        </w:tc>
      </w:tr>
      <w:tr w:rsidR="00950A68" w:rsidRPr="00632782" w14:paraId="26F209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6D7934B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5DE9698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5E81B69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3147475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168928E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760967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2E6D8FB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Outras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3C2F9F2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09F940B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3A3439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00952DC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7F9F5C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61C56BC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Saldo </w:t>
            </w:r>
            <w:proofErr w:type="spellStart"/>
            <w:r w:rsidRPr="00632782">
              <w:rPr>
                <w:rFonts w:ascii="BancoDoBrasil Textos" w:eastAsia="BancoDoBrasil Textos" w:hAnsi="BancoDoBrasil Textos" w:cs="BancoDoBrasil Textos"/>
                <w:b/>
                <w:color w:val="000000"/>
                <w:kern w:val="0"/>
                <w:sz w:val="16"/>
                <w:szCs w:val="22"/>
                <w:lang w:val="en-US"/>
              </w:rPr>
              <w:t>em</w:t>
            </w:r>
            <w:proofErr w:type="spellEnd"/>
            <w:r w:rsidRPr="00632782">
              <w:rPr>
                <w:rFonts w:ascii="BancoDoBrasil Textos" w:eastAsia="BancoDoBrasil Textos" w:hAnsi="BancoDoBrasil Textos" w:cs="BancoDoBrasil Textos"/>
                <w:b/>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40" w:type="dxa"/>
            </w:tcMar>
            <w:vAlign w:val="center"/>
          </w:tcPr>
          <w:p w14:paraId="6DC45EC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2174B59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(365)</w:t>
            </w:r>
          </w:p>
        </w:tc>
        <w:tc>
          <w:tcPr>
            <w:tcW w:w="1635" w:type="dxa"/>
            <w:tcBorders>
              <w:top w:val="nil"/>
              <w:left w:val="nil"/>
              <w:bottom w:val="nil"/>
              <w:right w:val="nil"/>
              <w:tl2br w:val="nil"/>
              <w:tr2bl w:val="nil"/>
            </w:tcBorders>
            <w:noWrap/>
            <w:tcMar>
              <w:left w:w="40" w:type="dxa"/>
              <w:right w:w="100" w:type="dxa"/>
            </w:tcMar>
            <w:vAlign w:val="center"/>
          </w:tcPr>
          <w:p w14:paraId="1567057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2C48CAF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(2.707)</w:t>
            </w:r>
          </w:p>
        </w:tc>
      </w:tr>
      <w:tr w:rsidR="00950A68" w:rsidRPr="00632782" w14:paraId="667DA5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1FB7A34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2FF91D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018BB88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8330CC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097EF4A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47184C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7D37AE9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 xml:space="preserve">Valor </w:t>
            </w:r>
            <w:proofErr w:type="spellStart"/>
            <w:r w:rsidRPr="00632782">
              <w:rPr>
                <w:rFonts w:ascii="BancoDoBrasil Textos" w:eastAsia="BancoDoBrasil Textos" w:hAnsi="BancoDoBrasil Textos" w:cs="BancoDoBrasil Textos"/>
                <w:b/>
                <w:color w:val="000000"/>
                <w:kern w:val="0"/>
                <w:sz w:val="16"/>
                <w:szCs w:val="22"/>
                <w:lang w:val="en-US"/>
              </w:rPr>
              <w:t>Contábil</w:t>
            </w:r>
            <w:proofErr w:type="spellEnd"/>
          </w:p>
        </w:tc>
        <w:tc>
          <w:tcPr>
            <w:tcW w:w="1635" w:type="dxa"/>
            <w:tcBorders>
              <w:top w:val="nil"/>
              <w:left w:val="nil"/>
              <w:bottom w:val="nil"/>
              <w:right w:val="nil"/>
              <w:tl2br w:val="nil"/>
              <w:tr2bl w:val="nil"/>
            </w:tcBorders>
            <w:noWrap/>
            <w:tcMar>
              <w:left w:w="0" w:type="dxa"/>
              <w:right w:w="0" w:type="dxa"/>
            </w:tcMar>
            <w:vAlign w:val="center"/>
          </w:tcPr>
          <w:p w14:paraId="5C324DAB"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0DA7F8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295C035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49F7EBA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950A68" w:rsidRPr="00632782" w14:paraId="16829D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0A3A798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Saldo </w:t>
            </w:r>
            <w:proofErr w:type="spellStart"/>
            <w:r w:rsidRPr="00632782">
              <w:rPr>
                <w:rFonts w:ascii="BancoDoBrasil Textos" w:eastAsia="BancoDoBrasil Textos" w:hAnsi="BancoDoBrasil Textos" w:cs="BancoDoBrasil Textos"/>
                <w:color w:val="000000"/>
                <w:kern w:val="0"/>
                <w:sz w:val="16"/>
                <w:szCs w:val="22"/>
                <w:lang w:val="en-US"/>
              </w:rPr>
              <w:t>em</w:t>
            </w:r>
            <w:proofErr w:type="spellEnd"/>
            <w:r w:rsidRPr="00632782">
              <w:rPr>
                <w:rFonts w:ascii="BancoDoBrasil Textos" w:eastAsia="BancoDoBrasil Textos" w:hAnsi="BancoDoBrasil Textos" w:cs="BancoDoBrasil Textos"/>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85" w:type="dxa"/>
            </w:tcMar>
            <w:vAlign w:val="center"/>
          </w:tcPr>
          <w:p w14:paraId="0054F30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85" w:type="dxa"/>
            </w:tcMar>
            <w:vAlign w:val="center"/>
          </w:tcPr>
          <w:p w14:paraId="55FC3C3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730</w:t>
            </w:r>
          </w:p>
        </w:tc>
        <w:tc>
          <w:tcPr>
            <w:tcW w:w="1635" w:type="dxa"/>
            <w:tcBorders>
              <w:top w:val="nil"/>
              <w:left w:val="nil"/>
              <w:bottom w:val="nil"/>
              <w:right w:val="nil"/>
              <w:tl2br w:val="nil"/>
              <w:tr2bl w:val="nil"/>
            </w:tcBorders>
            <w:noWrap/>
            <w:tcMar>
              <w:left w:w="40" w:type="dxa"/>
              <w:right w:w="85" w:type="dxa"/>
            </w:tcMar>
            <w:vAlign w:val="center"/>
          </w:tcPr>
          <w:p w14:paraId="489F00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3.513</w:t>
            </w:r>
          </w:p>
        </w:tc>
        <w:tc>
          <w:tcPr>
            <w:tcW w:w="1635" w:type="dxa"/>
            <w:tcBorders>
              <w:top w:val="nil"/>
              <w:left w:val="nil"/>
              <w:bottom w:val="nil"/>
              <w:right w:val="nil"/>
              <w:tl2br w:val="nil"/>
              <w:tr2bl w:val="nil"/>
            </w:tcBorders>
            <w:noWrap/>
            <w:tcMar>
              <w:left w:w="40" w:type="dxa"/>
              <w:right w:w="85" w:type="dxa"/>
            </w:tcMar>
            <w:vAlign w:val="center"/>
          </w:tcPr>
          <w:p w14:paraId="16E97D8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4.243</w:t>
            </w:r>
          </w:p>
        </w:tc>
      </w:tr>
      <w:tr w:rsidR="00950A68" w:rsidRPr="00632782" w14:paraId="3BAA84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single" w:sz="4" w:space="0" w:color="000000"/>
              <w:right w:val="nil"/>
              <w:tl2br w:val="nil"/>
              <w:tr2bl w:val="nil"/>
            </w:tcBorders>
            <w:tcMar>
              <w:left w:w="40" w:type="dxa"/>
              <w:right w:w="40" w:type="dxa"/>
            </w:tcMar>
            <w:vAlign w:val="center"/>
          </w:tcPr>
          <w:p w14:paraId="2BEDC7C7"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 xml:space="preserve">Saldo </w:t>
            </w:r>
            <w:proofErr w:type="spellStart"/>
            <w:r w:rsidRPr="00632782">
              <w:rPr>
                <w:rFonts w:ascii="BancoDoBrasil Textos" w:eastAsia="BancoDoBrasil Textos" w:hAnsi="BancoDoBrasil Textos" w:cs="BancoDoBrasil Textos"/>
                <w:color w:val="000000"/>
                <w:kern w:val="0"/>
                <w:sz w:val="16"/>
                <w:szCs w:val="22"/>
                <w:lang w:val="en-US"/>
              </w:rPr>
              <w:t>em</w:t>
            </w:r>
            <w:proofErr w:type="spellEnd"/>
            <w:r w:rsidRPr="00632782">
              <w:rPr>
                <w:rFonts w:ascii="BancoDoBrasil Textos" w:eastAsia="BancoDoBrasil Textos" w:hAnsi="BancoDoBrasil Textos" w:cs="BancoDoBrasil Textos"/>
                <w:color w:val="000000"/>
                <w:kern w:val="0"/>
                <w:sz w:val="16"/>
                <w:szCs w:val="22"/>
                <w:lang w:val="en-US"/>
              </w:rPr>
              <w:t xml:space="preserve"> 31/12/2025</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5C15D72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4CEB3C3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547</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7773114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4.745</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1469D8B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5.292</w:t>
            </w:r>
          </w:p>
        </w:tc>
      </w:tr>
    </w:tbl>
    <w:p w14:paraId="17BBFE4E"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2217B281" w14:textId="77777777" w:rsidR="00B70575" w:rsidRPr="00632782" w:rsidRDefault="00E22017" w:rsidP="00697DBB">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eastAsia="BancoDoBrasil Textos" w:hAnsi="BancoDoBrasil Textos" w:cs="BancoDoBrasil Textos"/>
          <w:bdr w:val="nil"/>
        </w:rPr>
      </w:pPr>
      <w:bookmarkStart w:id="25" w:name="RG_MARKER_385667"/>
      <w:r w:rsidRPr="00632782">
        <w:rPr>
          <w:rFonts w:ascii="BancoDoBrasil Textos" w:eastAsia="BancoDoBrasil Textos" w:hAnsi="BancoDoBrasil Textos" w:cs="BancoDoBrasil Textos"/>
        </w:rPr>
        <w:t>12 – Obrigações por emissão de debêntures</w:t>
      </w:r>
      <w:bookmarkEnd w:id="25"/>
    </w:p>
    <w:p w14:paraId="0227D33D" w14:textId="77777777" w:rsidR="00E336EE" w:rsidRPr="00632782" w:rsidRDefault="00E336EE" w:rsidP="00E336EE">
      <w:pPr>
        <w:pStyle w:val="01-Textonormal"/>
        <w:pBdr>
          <w:top w:val="nil"/>
          <w:left w:val="nil"/>
          <w:bottom w:val="nil"/>
          <w:right w:val="nil"/>
          <w:between w:val="nil"/>
          <w:bar w:val="nil"/>
        </w:pBdr>
        <w:spacing w:before="0" w:after="0"/>
        <w:rPr>
          <w:rFonts w:ascii="BancoDoBrasil Textos" w:eastAsia="BancoDoBrasil Textos" w:hAnsi="BancoDoBrasil Textos" w:cs="BancoDoBrasil Textos"/>
          <w:bdr w:val="nil"/>
        </w:rPr>
      </w:pPr>
    </w:p>
    <w:p w14:paraId="4CDF6C81" w14:textId="77777777" w:rsidR="00E336EE" w:rsidRPr="00632782" w:rsidRDefault="00E22017" w:rsidP="00E336EE">
      <w:pPr>
        <w:pStyle w:val="01-Textonormal"/>
        <w:pBdr>
          <w:top w:val="nil"/>
          <w:left w:val="nil"/>
          <w:bottom w:val="nil"/>
          <w:right w:val="nil"/>
          <w:between w:val="nil"/>
          <w:bar w:val="nil"/>
        </w:pBdr>
        <w:spacing w:before="0" w:after="0"/>
        <w:rPr>
          <w:rFonts w:ascii="BancoDoBrasil Textos" w:eastAsia="BancoDoBrasil Textos" w:hAnsi="BancoDoBrasil Textos" w:cs="BancoDoBrasil Textos"/>
          <w:bdr w:val="nil"/>
        </w:rPr>
      </w:pPr>
      <w:r w:rsidRPr="00632782">
        <w:rPr>
          <w:rFonts w:ascii="BancoDoBrasil Textos" w:eastAsia="BancoDoBrasil Textos" w:hAnsi="BancoDoBrasil Textos" w:cs="BancoDoBrasil Textos"/>
        </w:rPr>
        <w:t>As debêntures emitidas são nominativas e escriturais, sem garantias, não conversíveis em ações e com prazo de vencimento de 4 anos, a partir da data de emissão.</w:t>
      </w:r>
    </w:p>
    <w:p w14:paraId="32526430" w14:textId="77777777" w:rsidR="00E336EE" w:rsidRPr="00632782" w:rsidRDefault="00E336EE" w:rsidP="00E336EE">
      <w:pPr>
        <w:pStyle w:val="01-Textonormal"/>
        <w:pBdr>
          <w:top w:val="nil"/>
          <w:left w:val="nil"/>
          <w:bottom w:val="nil"/>
          <w:right w:val="nil"/>
          <w:between w:val="nil"/>
          <w:bar w:val="nil"/>
        </w:pBdr>
        <w:spacing w:before="0" w:after="0"/>
        <w:rPr>
          <w:rFonts w:ascii="BancoDoBrasil Textos" w:eastAsia="BancoDoBrasil Textos" w:hAnsi="BancoDoBrasil Textos" w:cs="BancoDoBrasil Textos"/>
          <w:bdr w:val="nil"/>
        </w:rPr>
      </w:pPr>
    </w:p>
    <w:p w14:paraId="1DDA4F52" w14:textId="77777777" w:rsidR="00E336EE" w:rsidRPr="00632782" w:rsidRDefault="00E22017" w:rsidP="00E336EE">
      <w:pPr>
        <w:pStyle w:val="01-Textonormal"/>
        <w:pBdr>
          <w:top w:val="nil"/>
          <w:left w:val="nil"/>
          <w:bottom w:val="nil"/>
          <w:right w:val="nil"/>
          <w:between w:val="nil"/>
          <w:bar w:val="nil"/>
        </w:pBdr>
        <w:spacing w:before="0" w:after="0"/>
        <w:rPr>
          <w:rFonts w:ascii="BancoDoBrasil Textos" w:eastAsia="BancoDoBrasil Textos" w:hAnsi="BancoDoBrasil Textos" w:cs="BancoDoBrasil Textos"/>
          <w:bdr w:val="nil"/>
        </w:rPr>
      </w:pPr>
      <w:r w:rsidRPr="00632782">
        <w:rPr>
          <w:rFonts w:ascii="BancoDoBrasil Textos" w:eastAsia="BancoDoBrasil Textos" w:hAnsi="BancoDoBrasil Textos" w:cs="BancoDoBrasil Textos"/>
        </w:rPr>
        <w:t>As amortizações são realizadas em parcelas mensais a partir do 13º mês contado da data de emissão, sendo a primeira parcela devida em 10 de novembro de 2026, à razão de 2,5% ao mês nos primeiros 24 meses, e de 3,3333% ao mês nos últimos 12 meses, conforme cronograma contratual.</w:t>
      </w:r>
    </w:p>
    <w:p w14:paraId="5B21B403" w14:textId="77777777" w:rsidR="00E336EE" w:rsidRPr="00632782" w:rsidRDefault="00E336EE" w:rsidP="00E336EE">
      <w:pPr>
        <w:pStyle w:val="01-Textonormal"/>
        <w:pBdr>
          <w:top w:val="nil"/>
          <w:left w:val="nil"/>
          <w:bottom w:val="nil"/>
          <w:right w:val="nil"/>
          <w:between w:val="nil"/>
          <w:bar w:val="nil"/>
        </w:pBdr>
        <w:spacing w:before="0" w:after="0"/>
        <w:rPr>
          <w:rFonts w:ascii="BancoDoBrasil Textos" w:eastAsia="BancoDoBrasil Textos" w:hAnsi="BancoDoBrasil Textos" w:cs="BancoDoBrasil Textos"/>
          <w:bdr w:val="nil"/>
        </w:rPr>
      </w:pPr>
    </w:p>
    <w:p w14:paraId="6B2CC83D" w14:textId="77777777" w:rsidR="00632782" w:rsidRDefault="00632782" w:rsidP="00632782">
      <w:pPr>
        <w:pStyle w:val="01-Textonormal"/>
        <w:keepNext/>
        <w:pBdr>
          <w:top w:val="nil"/>
          <w:left w:val="nil"/>
          <w:bottom w:val="nil"/>
          <w:right w:val="nil"/>
          <w:between w:val="nil"/>
          <w:bar w:val="nil"/>
        </w:pBdr>
        <w:spacing w:before="0" w:after="0"/>
        <w:rPr>
          <w:rFonts w:ascii="BancoDoBrasil Textos" w:eastAsia="BancoDoBrasil Textos" w:hAnsi="BancoDoBrasil Textos" w:cs="BancoDoBrasil Textos"/>
        </w:rPr>
      </w:pPr>
    </w:p>
    <w:p w14:paraId="273DF554" w14:textId="77777777" w:rsidR="00632782" w:rsidRDefault="00632782" w:rsidP="00632782">
      <w:pPr>
        <w:pStyle w:val="01-Textonormal"/>
        <w:keepNext/>
        <w:pBdr>
          <w:top w:val="nil"/>
          <w:left w:val="nil"/>
          <w:bottom w:val="nil"/>
          <w:right w:val="nil"/>
          <w:between w:val="nil"/>
          <w:bar w:val="nil"/>
        </w:pBdr>
        <w:spacing w:before="0" w:after="0"/>
        <w:rPr>
          <w:rFonts w:ascii="BancoDoBrasil Textos" w:eastAsia="BancoDoBrasil Textos" w:hAnsi="BancoDoBrasil Textos" w:cs="BancoDoBrasil Textos"/>
        </w:rPr>
      </w:pPr>
    </w:p>
    <w:p w14:paraId="121FA600" w14:textId="77777777" w:rsidR="00632782" w:rsidRDefault="00632782" w:rsidP="00632782">
      <w:pPr>
        <w:pStyle w:val="01-Textonormal"/>
        <w:keepNext/>
        <w:pBdr>
          <w:top w:val="nil"/>
          <w:left w:val="nil"/>
          <w:bottom w:val="nil"/>
          <w:right w:val="nil"/>
          <w:between w:val="nil"/>
          <w:bar w:val="nil"/>
        </w:pBdr>
        <w:spacing w:before="0" w:after="0"/>
        <w:rPr>
          <w:rFonts w:ascii="BancoDoBrasil Textos" w:eastAsia="BancoDoBrasil Textos" w:hAnsi="BancoDoBrasil Textos" w:cs="BancoDoBrasil Textos"/>
        </w:rPr>
      </w:pPr>
    </w:p>
    <w:p w14:paraId="3703ABE9" w14:textId="0EF96EE3" w:rsidR="00E336EE" w:rsidRPr="00632782" w:rsidRDefault="00E22017" w:rsidP="00632782">
      <w:pPr>
        <w:pStyle w:val="01-Textonormal"/>
        <w:keepNext/>
        <w:pBdr>
          <w:top w:val="nil"/>
          <w:left w:val="nil"/>
          <w:bottom w:val="nil"/>
          <w:right w:val="nil"/>
          <w:between w:val="nil"/>
          <w:bar w:val="nil"/>
        </w:pBdr>
        <w:spacing w:before="0" w:after="0"/>
        <w:rPr>
          <w:rFonts w:ascii="BancoDoBrasil Textos" w:eastAsia="BancoDoBrasil Textos" w:hAnsi="BancoDoBrasil Textos" w:cs="BancoDoBrasil Textos"/>
          <w:bdr w:val="nil"/>
        </w:rPr>
      </w:pPr>
      <w:r w:rsidRPr="00632782">
        <w:rPr>
          <w:rFonts w:ascii="BancoDoBrasil Textos" w:eastAsia="BancoDoBrasil Textos" w:hAnsi="BancoDoBrasil Textos" w:cs="BancoDoBrasil Textos"/>
        </w:rPr>
        <w:t xml:space="preserve">A remuneração paga mensalmente é calculada de forma exponencial e cumulativa, </w:t>
      </w:r>
      <w:r w:rsidRPr="00632782">
        <w:rPr>
          <w:rFonts w:ascii="BancoDoBrasil Textos" w:eastAsia="BancoDoBrasil Textos" w:hAnsi="BancoDoBrasil Textos" w:cs="BancoDoBrasil Textos"/>
          <w:i/>
          <w:iCs/>
        </w:rPr>
        <w:t xml:space="preserve">pro rata </w:t>
      </w:r>
      <w:proofErr w:type="spellStart"/>
      <w:r w:rsidRPr="00632782">
        <w:rPr>
          <w:rFonts w:ascii="BancoDoBrasil Textos" w:eastAsia="BancoDoBrasil Textos" w:hAnsi="BancoDoBrasil Textos" w:cs="BancoDoBrasil Textos"/>
          <w:i/>
          <w:iCs/>
        </w:rPr>
        <w:t>temporis</w:t>
      </w:r>
      <w:proofErr w:type="spellEnd"/>
      <w:r w:rsidRPr="00632782">
        <w:rPr>
          <w:rFonts w:ascii="BancoDoBrasil Textos" w:eastAsia="BancoDoBrasil Textos" w:hAnsi="BancoDoBrasil Textos" w:cs="BancoDoBrasil Textos"/>
        </w:rPr>
        <w:t xml:space="preserve">, por dias úteis à taxa de 100% da DI acrescida de um </w:t>
      </w:r>
      <w:r w:rsidRPr="0035444D">
        <w:rPr>
          <w:rFonts w:ascii="BancoDoBrasil Textos" w:eastAsia="BancoDoBrasil Textos" w:hAnsi="BancoDoBrasil Textos" w:cs="BancoDoBrasil Textos"/>
          <w:i/>
          <w:iCs/>
        </w:rPr>
        <w:t>spread</w:t>
      </w:r>
      <w:r w:rsidRPr="00632782">
        <w:rPr>
          <w:rFonts w:ascii="BancoDoBrasil Textos" w:eastAsia="BancoDoBrasil Textos" w:hAnsi="BancoDoBrasil Textos" w:cs="BancoDoBrasil Textos"/>
        </w:rPr>
        <w:t xml:space="preserve"> de 0,55% a.a.</w:t>
      </w:r>
    </w:p>
    <w:tbl>
      <w:tblPr>
        <w:tblW w:w="9735" w:type="dxa"/>
        <w:jc w:val="center"/>
        <w:tblLayout w:type="fixed"/>
        <w:tblLook w:val="0600" w:firstRow="0" w:lastRow="0" w:firstColumn="0" w:lastColumn="0" w:noHBand="1" w:noVBand="1"/>
        <w:tblCaption w:val="NotaExplicativa12a"/>
      </w:tblPr>
      <w:tblGrid>
        <w:gridCol w:w="1650"/>
        <w:gridCol w:w="1125"/>
        <w:gridCol w:w="1125"/>
        <w:gridCol w:w="1335"/>
        <w:gridCol w:w="1125"/>
        <w:gridCol w:w="1125"/>
        <w:gridCol w:w="1125"/>
        <w:gridCol w:w="1125"/>
      </w:tblGrid>
      <w:tr w:rsidR="00950A68" w:rsidRPr="00632782" w14:paraId="242C8509" w14:textId="77777777">
        <w:trPr>
          <w:cantSplit/>
          <w:trHeight w:hRule="exact" w:val="204"/>
          <w:jc w:val="center"/>
        </w:trPr>
        <w:tc>
          <w:tcPr>
            <w:tcW w:w="1650" w:type="dxa"/>
            <w:tcBorders>
              <w:top w:val="nil"/>
              <w:left w:val="nil"/>
              <w:bottom w:val="single" w:sz="4" w:space="0" w:color="000000"/>
              <w:right w:val="nil"/>
              <w:tl2br w:val="nil"/>
              <w:tr2bl w:val="nil"/>
            </w:tcBorders>
            <w:tcMar>
              <w:left w:w="0" w:type="dxa"/>
              <w:right w:w="0" w:type="dxa"/>
            </w:tcMar>
            <w:vAlign w:val="center"/>
          </w:tcPr>
          <w:p w14:paraId="22E6D4CD"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0C7E7712"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6AAAA2A9"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335" w:type="dxa"/>
            <w:tcBorders>
              <w:top w:val="nil"/>
              <w:left w:val="nil"/>
              <w:bottom w:val="single" w:sz="4" w:space="0" w:color="000000"/>
              <w:right w:val="nil"/>
              <w:tl2br w:val="nil"/>
              <w:tr2bl w:val="nil"/>
            </w:tcBorders>
            <w:tcMar>
              <w:left w:w="0" w:type="dxa"/>
              <w:right w:w="0" w:type="dxa"/>
            </w:tcMar>
            <w:vAlign w:val="center"/>
          </w:tcPr>
          <w:p w14:paraId="2F2F2548"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3EB6069C"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68286523"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70BCE11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1913B5A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0FE746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jc w:val="center"/>
        </w:trPr>
        <w:tc>
          <w:tcPr>
            <w:tcW w:w="1650" w:type="dxa"/>
            <w:tcBorders>
              <w:top w:val="single" w:sz="4" w:space="0" w:color="000000"/>
              <w:left w:val="nil"/>
              <w:bottom w:val="single" w:sz="4" w:space="0" w:color="000000"/>
              <w:right w:val="nil"/>
              <w:tl2br w:val="nil"/>
              <w:tr2bl w:val="nil"/>
            </w:tcBorders>
            <w:tcMar>
              <w:left w:w="0" w:type="dxa"/>
              <w:right w:w="0" w:type="dxa"/>
            </w:tcMar>
            <w:vAlign w:val="center"/>
          </w:tcPr>
          <w:p w14:paraId="5AF87B0A"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0995277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Valor Emitido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3A18E61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Custos de Transação</w:t>
            </w:r>
          </w:p>
        </w:tc>
        <w:tc>
          <w:tcPr>
            <w:tcW w:w="1335" w:type="dxa"/>
            <w:tcBorders>
              <w:top w:val="single" w:sz="4" w:space="0" w:color="000000"/>
              <w:left w:val="nil"/>
              <w:bottom w:val="single" w:sz="4" w:space="0" w:color="000000"/>
              <w:right w:val="nil"/>
              <w:tl2br w:val="nil"/>
              <w:tr2bl w:val="nil"/>
            </w:tcBorders>
            <w:tcMar>
              <w:left w:w="40" w:type="dxa"/>
              <w:right w:w="40" w:type="dxa"/>
            </w:tcMar>
            <w:vAlign w:val="center"/>
          </w:tcPr>
          <w:p w14:paraId="683FC79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Remuneração a.a. (%)</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71D9A1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Data da Captação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4525333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Vencimento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3F2BDC5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10B1CBE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1D20C3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jc w:val="center"/>
        </w:trPr>
        <w:tc>
          <w:tcPr>
            <w:tcW w:w="1650" w:type="dxa"/>
            <w:tcBorders>
              <w:top w:val="single" w:sz="4" w:space="0" w:color="000000"/>
              <w:left w:val="nil"/>
              <w:bottom w:val="nil"/>
              <w:right w:val="nil"/>
              <w:tl2br w:val="nil"/>
              <w:tr2bl w:val="nil"/>
            </w:tcBorders>
            <w:tcMar>
              <w:left w:w="40" w:type="dxa"/>
              <w:right w:w="40" w:type="dxa"/>
            </w:tcMar>
            <w:vAlign w:val="center"/>
          </w:tcPr>
          <w:p w14:paraId="3684210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Debêntures </w:t>
            </w:r>
            <w:r w:rsidRPr="00632782">
              <w:rPr>
                <w:rFonts w:ascii="BancoDoBrasil Textos" w:eastAsia="BancoDoBrasil Textos" w:hAnsi="BancoDoBrasil Textos" w:cs="BancoDoBrasil Textos"/>
                <w:color w:val="000000"/>
                <w:kern w:val="0"/>
                <w:sz w:val="16"/>
                <w:szCs w:val="22"/>
                <w:vertAlign w:val="superscript"/>
              </w:rPr>
              <w:t>(1)</w:t>
            </w:r>
          </w:p>
        </w:tc>
        <w:tc>
          <w:tcPr>
            <w:tcW w:w="1125" w:type="dxa"/>
            <w:tcBorders>
              <w:top w:val="single" w:sz="4" w:space="0" w:color="000000"/>
              <w:left w:val="nil"/>
              <w:bottom w:val="nil"/>
              <w:right w:val="nil"/>
              <w:tl2br w:val="nil"/>
              <w:tr2bl w:val="nil"/>
            </w:tcBorders>
            <w:tcMar>
              <w:left w:w="40" w:type="dxa"/>
              <w:right w:w="40" w:type="dxa"/>
            </w:tcMar>
            <w:vAlign w:val="center"/>
          </w:tcPr>
          <w:p w14:paraId="05F3D3F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500.000</w:t>
            </w:r>
          </w:p>
        </w:tc>
        <w:tc>
          <w:tcPr>
            <w:tcW w:w="1125" w:type="dxa"/>
            <w:tcBorders>
              <w:top w:val="single" w:sz="4" w:space="0" w:color="000000"/>
              <w:left w:val="nil"/>
              <w:bottom w:val="nil"/>
              <w:right w:val="nil"/>
              <w:tl2br w:val="nil"/>
              <w:tr2bl w:val="nil"/>
            </w:tcBorders>
            <w:tcMar>
              <w:left w:w="40" w:type="dxa"/>
              <w:right w:w="85" w:type="dxa"/>
            </w:tcMar>
            <w:vAlign w:val="center"/>
          </w:tcPr>
          <w:p w14:paraId="7616D2E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657</w:t>
            </w:r>
          </w:p>
        </w:tc>
        <w:tc>
          <w:tcPr>
            <w:tcW w:w="1335" w:type="dxa"/>
            <w:tcBorders>
              <w:top w:val="single" w:sz="4" w:space="0" w:color="000000"/>
              <w:left w:val="nil"/>
              <w:bottom w:val="nil"/>
              <w:right w:val="nil"/>
              <w:tl2br w:val="nil"/>
              <w:tr2bl w:val="nil"/>
            </w:tcBorders>
            <w:tcMar>
              <w:left w:w="40" w:type="dxa"/>
              <w:right w:w="40" w:type="dxa"/>
            </w:tcMar>
            <w:vAlign w:val="center"/>
          </w:tcPr>
          <w:p w14:paraId="64A6395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 + 0,55</w:t>
            </w:r>
          </w:p>
        </w:tc>
        <w:tc>
          <w:tcPr>
            <w:tcW w:w="1125" w:type="dxa"/>
            <w:tcBorders>
              <w:top w:val="single" w:sz="4" w:space="0" w:color="000000"/>
              <w:left w:val="nil"/>
              <w:bottom w:val="nil"/>
              <w:right w:val="nil"/>
              <w:tl2br w:val="nil"/>
              <w:tr2bl w:val="nil"/>
            </w:tcBorders>
            <w:tcMar>
              <w:left w:w="40" w:type="dxa"/>
              <w:right w:w="40" w:type="dxa"/>
            </w:tcMar>
            <w:vAlign w:val="center"/>
          </w:tcPr>
          <w:p w14:paraId="57F2B2D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27.10.2025</w:t>
            </w:r>
          </w:p>
        </w:tc>
        <w:tc>
          <w:tcPr>
            <w:tcW w:w="1125" w:type="dxa"/>
            <w:tcBorders>
              <w:top w:val="single" w:sz="4" w:space="0" w:color="000000"/>
              <w:left w:val="nil"/>
              <w:bottom w:val="nil"/>
              <w:right w:val="nil"/>
              <w:tl2br w:val="nil"/>
              <w:tr2bl w:val="nil"/>
            </w:tcBorders>
            <w:tcMar>
              <w:left w:w="40" w:type="dxa"/>
              <w:right w:w="40" w:type="dxa"/>
            </w:tcMar>
            <w:vAlign w:val="center"/>
          </w:tcPr>
          <w:p w14:paraId="14C2F19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10.10.2029</w:t>
            </w:r>
          </w:p>
        </w:tc>
        <w:tc>
          <w:tcPr>
            <w:tcW w:w="1125" w:type="dxa"/>
            <w:tcBorders>
              <w:top w:val="single" w:sz="4" w:space="0" w:color="000000"/>
              <w:left w:val="nil"/>
              <w:bottom w:val="nil"/>
              <w:right w:val="nil"/>
              <w:tl2br w:val="nil"/>
              <w:tr2bl w:val="nil"/>
            </w:tcBorders>
            <w:tcMar>
              <w:left w:w="40" w:type="dxa"/>
              <w:right w:w="40" w:type="dxa"/>
            </w:tcMar>
            <w:vAlign w:val="center"/>
          </w:tcPr>
          <w:p w14:paraId="15BA01E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503.387</w:t>
            </w:r>
          </w:p>
        </w:tc>
        <w:tc>
          <w:tcPr>
            <w:tcW w:w="1125" w:type="dxa"/>
            <w:tcBorders>
              <w:top w:val="single" w:sz="4" w:space="0" w:color="000000"/>
              <w:left w:val="nil"/>
              <w:bottom w:val="nil"/>
              <w:right w:val="nil"/>
              <w:tl2br w:val="nil"/>
              <w:tr2bl w:val="nil"/>
            </w:tcBorders>
            <w:tcMar>
              <w:left w:w="40" w:type="dxa"/>
              <w:right w:w="40" w:type="dxa"/>
            </w:tcMar>
            <w:vAlign w:val="center"/>
          </w:tcPr>
          <w:p w14:paraId="1BE78D3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2250AB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40" w:type="dxa"/>
              <w:right w:w="40" w:type="dxa"/>
            </w:tcMar>
            <w:vAlign w:val="center"/>
          </w:tcPr>
          <w:p w14:paraId="0CFECD9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125" w:type="dxa"/>
            <w:tcBorders>
              <w:top w:val="nil"/>
              <w:left w:val="nil"/>
              <w:bottom w:val="nil"/>
              <w:right w:val="nil"/>
              <w:tl2br w:val="nil"/>
              <w:tr2bl w:val="nil"/>
            </w:tcBorders>
            <w:tcMar>
              <w:left w:w="0" w:type="dxa"/>
              <w:right w:w="0" w:type="dxa"/>
            </w:tcMar>
            <w:vAlign w:val="center"/>
          </w:tcPr>
          <w:p w14:paraId="2622C1C0"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1E6FA1B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3B9ACCF5"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CB59BAF"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1E2269C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40" w:type="dxa"/>
              <w:right w:w="40" w:type="dxa"/>
            </w:tcMar>
            <w:vAlign w:val="center"/>
          </w:tcPr>
          <w:p w14:paraId="2940018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503.387</w:t>
            </w:r>
          </w:p>
        </w:tc>
        <w:tc>
          <w:tcPr>
            <w:tcW w:w="1125" w:type="dxa"/>
            <w:tcBorders>
              <w:top w:val="nil"/>
              <w:left w:val="nil"/>
              <w:bottom w:val="nil"/>
              <w:right w:val="nil"/>
              <w:tl2br w:val="nil"/>
              <w:tr2bl w:val="nil"/>
            </w:tcBorders>
            <w:tcMar>
              <w:left w:w="40" w:type="dxa"/>
              <w:right w:w="40" w:type="dxa"/>
            </w:tcMar>
            <w:vAlign w:val="center"/>
          </w:tcPr>
          <w:p w14:paraId="17869D6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r>
      <w:tr w:rsidR="00950A68" w:rsidRPr="00632782" w14:paraId="7BA481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0" w:type="dxa"/>
              <w:right w:w="0" w:type="dxa"/>
            </w:tcMar>
            <w:vAlign w:val="center"/>
          </w:tcPr>
          <w:p w14:paraId="0BD1BF6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08A885F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442853B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5A21289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451E114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2D89990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12C058EB"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781FEBC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4D45E3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40" w:type="dxa"/>
              <w:right w:w="40" w:type="dxa"/>
            </w:tcMar>
            <w:vAlign w:val="center"/>
          </w:tcPr>
          <w:p w14:paraId="70FA175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circulante</w:t>
            </w:r>
          </w:p>
        </w:tc>
        <w:tc>
          <w:tcPr>
            <w:tcW w:w="1125" w:type="dxa"/>
            <w:tcBorders>
              <w:top w:val="nil"/>
              <w:left w:val="nil"/>
              <w:bottom w:val="nil"/>
              <w:right w:val="nil"/>
              <w:tl2br w:val="nil"/>
              <w:tr2bl w:val="nil"/>
            </w:tcBorders>
            <w:tcMar>
              <w:left w:w="0" w:type="dxa"/>
              <w:right w:w="0" w:type="dxa"/>
            </w:tcMar>
            <w:vAlign w:val="center"/>
          </w:tcPr>
          <w:p w14:paraId="455D59E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294F379B"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5F1507B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44D6634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6FAB8C8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40" w:type="dxa"/>
              <w:right w:w="40" w:type="dxa"/>
            </w:tcMar>
            <w:vAlign w:val="center"/>
          </w:tcPr>
          <w:p w14:paraId="233B3345" w14:textId="0B071BE7" w:rsidR="00950A68" w:rsidRPr="00632782" w:rsidRDefault="00570AD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28.862</w:t>
            </w:r>
          </w:p>
        </w:tc>
        <w:tc>
          <w:tcPr>
            <w:tcW w:w="1125" w:type="dxa"/>
            <w:tcBorders>
              <w:top w:val="nil"/>
              <w:left w:val="nil"/>
              <w:bottom w:val="nil"/>
              <w:right w:val="nil"/>
              <w:tl2br w:val="nil"/>
              <w:tr2bl w:val="nil"/>
            </w:tcBorders>
            <w:tcMar>
              <w:left w:w="40" w:type="dxa"/>
              <w:right w:w="40" w:type="dxa"/>
            </w:tcMar>
            <w:vAlign w:val="center"/>
          </w:tcPr>
          <w:p w14:paraId="312AAD4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E93BC3" w:rsidRPr="00632782" w14:paraId="624AE252" w14:textId="77777777" w:rsidTr="001B5D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2775" w:type="dxa"/>
            <w:gridSpan w:val="2"/>
            <w:tcBorders>
              <w:top w:val="nil"/>
              <w:left w:val="nil"/>
              <w:bottom w:val="single" w:sz="4" w:space="0" w:color="000000"/>
              <w:right w:val="nil"/>
              <w:tl2br w:val="nil"/>
              <w:tr2bl w:val="nil"/>
            </w:tcBorders>
            <w:noWrap/>
            <w:tcMar>
              <w:left w:w="40" w:type="dxa"/>
              <w:right w:w="40" w:type="dxa"/>
            </w:tcMar>
            <w:vAlign w:val="center"/>
          </w:tcPr>
          <w:p w14:paraId="4B939657" w14:textId="23A21281" w:rsidR="00E93BC3" w:rsidRPr="00632782" w:rsidRDefault="00E93BC3" w:rsidP="00E93BC3">
            <w:pPr>
              <w:keepNext/>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não</w:t>
            </w:r>
            <w:r>
              <w:rPr>
                <w:rFonts w:ascii="BancoDoBrasil Textos" w:eastAsia="BancoDoBrasil Textos" w:hAnsi="BancoDoBrasil Textos" w:cs="BancoDoBrasil Textos"/>
                <w:color w:val="000000"/>
                <w:kern w:val="0"/>
                <w:sz w:val="16"/>
                <w:szCs w:val="22"/>
              </w:rPr>
              <w:t xml:space="preserve"> </w:t>
            </w:r>
            <w:r w:rsidRPr="00632782">
              <w:rPr>
                <w:rFonts w:ascii="BancoDoBrasil Textos" w:eastAsia="BancoDoBrasil Textos" w:hAnsi="BancoDoBrasil Textos" w:cs="BancoDoBrasil Textos"/>
                <w:color w:val="000000"/>
                <w:kern w:val="0"/>
                <w:sz w:val="16"/>
                <w:szCs w:val="22"/>
              </w:rPr>
              <w:t>circulante</w:t>
            </w:r>
          </w:p>
        </w:tc>
        <w:tc>
          <w:tcPr>
            <w:tcW w:w="1125" w:type="dxa"/>
            <w:tcBorders>
              <w:top w:val="nil"/>
              <w:left w:val="nil"/>
              <w:bottom w:val="single" w:sz="4" w:space="0" w:color="000000"/>
              <w:right w:val="nil"/>
              <w:tl2br w:val="nil"/>
              <w:tr2bl w:val="nil"/>
            </w:tcBorders>
            <w:noWrap/>
            <w:tcMar>
              <w:left w:w="0" w:type="dxa"/>
              <w:right w:w="0" w:type="dxa"/>
            </w:tcMar>
            <w:vAlign w:val="center"/>
          </w:tcPr>
          <w:p w14:paraId="77FB54B4" w14:textId="77777777" w:rsidR="00E93BC3" w:rsidRPr="00632782" w:rsidRDefault="00E93BC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single" w:sz="4" w:space="0" w:color="000000"/>
              <w:right w:val="nil"/>
              <w:tl2br w:val="nil"/>
              <w:tr2bl w:val="nil"/>
            </w:tcBorders>
            <w:noWrap/>
            <w:tcMar>
              <w:left w:w="0" w:type="dxa"/>
              <w:right w:w="0" w:type="dxa"/>
            </w:tcMar>
            <w:vAlign w:val="center"/>
          </w:tcPr>
          <w:p w14:paraId="7FED7A11" w14:textId="77777777" w:rsidR="00E93BC3" w:rsidRPr="00632782" w:rsidRDefault="00E93BC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470E7F8" w14:textId="77777777" w:rsidR="00E93BC3" w:rsidRPr="00632782" w:rsidRDefault="00E93BC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0A7FF06F" w14:textId="77777777" w:rsidR="00E93BC3" w:rsidRPr="00632782" w:rsidRDefault="00E93BC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tcMar>
              <w:left w:w="40" w:type="dxa"/>
              <w:right w:w="40" w:type="dxa"/>
            </w:tcMar>
            <w:vAlign w:val="center"/>
          </w:tcPr>
          <w:p w14:paraId="693795E8" w14:textId="4F8F748A" w:rsidR="00E93BC3" w:rsidRPr="00632782" w:rsidRDefault="00E93BC3">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474.525</w:t>
            </w:r>
          </w:p>
        </w:tc>
        <w:tc>
          <w:tcPr>
            <w:tcW w:w="1125" w:type="dxa"/>
            <w:tcBorders>
              <w:top w:val="nil"/>
              <w:left w:val="nil"/>
              <w:bottom w:val="single" w:sz="4" w:space="0" w:color="000000"/>
              <w:right w:val="nil"/>
              <w:tl2br w:val="nil"/>
              <w:tr2bl w:val="nil"/>
            </w:tcBorders>
            <w:noWrap/>
            <w:tcMar>
              <w:left w:w="40" w:type="dxa"/>
              <w:right w:w="40" w:type="dxa"/>
            </w:tcMar>
            <w:vAlign w:val="center"/>
          </w:tcPr>
          <w:p w14:paraId="147EDF58" w14:textId="77777777" w:rsidR="00E93BC3" w:rsidRPr="00632782" w:rsidRDefault="00E93BC3">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bl>
    <w:p w14:paraId="6DD95C32" w14:textId="4A4042CA" w:rsidR="00C354B9" w:rsidRPr="00632782" w:rsidRDefault="00E22017" w:rsidP="00C354B9">
      <w:pPr>
        <w:pStyle w:val="07-Legenda"/>
        <w:numPr>
          <w:ilvl w:val="0"/>
          <w:numId w:val="15"/>
        </w:numPr>
        <w:pBdr>
          <w:top w:val="nil"/>
          <w:left w:val="nil"/>
          <w:bottom w:val="nil"/>
          <w:right w:val="nil"/>
          <w:between w:val="nil"/>
          <w:bar w:val="nil"/>
        </w:pBdr>
        <w:rPr>
          <w:rFonts w:ascii="BancoDoBrasil Textos" w:eastAsia="BancoDoBrasil Textos" w:hAnsi="BancoDoBrasil Textos" w:cs="BancoDoBrasil Textos"/>
          <w:bdr w:val="nil"/>
        </w:rPr>
      </w:pPr>
      <w:r w:rsidRPr="00632782">
        <w:rPr>
          <w:rFonts w:ascii="BancoDoBrasil Textos" w:eastAsia="BancoDoBrasil Textos" w:hAnsi="BancoDoBrasil Textos" w:cs="BancoDoBrasil Textos"/>
        </w:rPr>
        <w:t>Refere-se a aquisição integral dos títulos pela BB Elo Cartões, em 27</w:t>
      </w:r>
      <w:r w:rsidR="0035444D">
        <w:rPr>
          <w:rFonts w:ascii="BancoDoBrasil Textos" w:eastAsia="BancoDoBrasil Textos" w:hAnsi="BancoDoBrasil Textos" w:cs="BancoDoBrasil Textos"/>
        </w:rPr>
        <w:t>/</w:t>
      </w:r>
      <w:r w:rsidRPr="00632782">
        <w:rPr>
          <w:rFonts w:ascii="BancoDoBrasil Textos" w:eastAsia="BancoDoBrasil Textos" w:hAnsi="BancoDoBrasil Textos" w:cs="BancoDoBrasil Textos"/>
        </w:rPr>
        <w:t>10</w:t>
      </w:r>
      <w:r w:rsidR="0035444D">
        <w:rPr>
          <w:rFonts w:ascii="BancoDoBrasil Textos" w:eastAsia="BancoDoBrasil Textos" w:hAnsi="BancoDoBrasil Textos" w:cs="BancoDoBrasil Textos"/>
        </w:rPr>
        <w:t>/</w:t>
      </w:r>
      <w:r w:rsidRPr="00632782">
        <w:rPr>
          <w:rFonts w:ascii="BancoDoBrasil Textos" w:eastAsia="BancoDoBrasil Textos" w:hAnsi="BancoDoBrasil Textos" w:cs="BancoDoBrasil Textos"/>
        </w:rPr>
        <w:t>2025.</w:t>
      </w:r>
    </w:p>
    <w:p w14:paraId="46B2E665" w14:textId="77777777" w:rsidR="00B70575" w:rsidRPr="00632782" w:rsidRDefault="00B70575" w:rsidP="009362FC">
      <w:pPr>
        <w:pStyle w:val="07-Legenda"/>
        <w:pBdr>
          <w:top w:val="nil"/>
          <w:left w:val="nil"/>
          <w:bottom w:val="nil"/>
          <w:right w:val="nil"/>
          <w:between w:val="nil"/>
          <w:bar w:val="nil"/>
        </w:pBdr>
        <w:rPr>
          <w:rFonts w:ascii="BancoDoBrasil Textos" w:eastAsia="BancoDoBrasil Textos" w:hAnsi="BancoDoBrasil Textos" w:cs="BancoDoBrasil Textos"/>
          <w:strike/>
          <w:bdr w:val="nil"/>
        </w:rPr>
      </w:pPr>
    </w:p>
    <w:p w14:paraId="583D90D3" w14:textId="77777777" w:rsidR="00B70575" w:rsidRPr="00632782" w:rsidRDefault="00E22017" w:rsidP="009362FC">
      <w:pPr>
        <w:pStyle w:val="01-Textonormal"/>
        <w:keepNext/>
        <w:pBdr>
          <w:top w:val="nil"/>
          <w:left w:val="nil"/>
          <w:bottom w:val="nil"/>
          <w:right w:val="nil"/>
          <w:between w:val="nil"/>
          <w:bar w:val="nil"/>
        </w:pBdr>
        <w:spacing w:before="0" w:after="0"/>
        <w:rPr>
          <w:rFonts w:ascii="BancoDoBrasil Textos" w:eastAsia="BancoDoBrasil Textos" w:hAnsi="BancoDoBrasil Textos" w:cs="BancoDoBrasil Textos"/>
          <w:b/>
          <w:bCs/>
          <w:bdr w:val="nil"/>
        </w:rPr>
      </w:pPr>
      <w:r w:rsidRPr="00632782">
        <w:rPr>
          <w:rFonts w:ascii="BancoDoBrasil Textos" w:eastAsia="BancoDoBrasil Textos" w:hAnsi="BancoDoBrasil Textos" w:cs="BancoDoBrasil Textos"/>
          <w:b/>
          <w:bCs/>
        </w:rPr>
        <w:t>Movimentações das debêntures</w:t>
      </w:r>
    </w:p>
    <w:p w14:paraId="4CE9CA37" w14:textId="77777777" w:rsidR="00E34F38" w:rsidRPr="00632782" w:rsidRDefault="00E34F38" w:rsidP="009362FC">
      <w:pPr>
        <w:pStyle w:val="01-Textonormal"/>
        <w:keepNext/>
        <w:pBdr>
          <w:top w:val="nil"/>
          <w:left w:val="nil"/>
          <w:bottom w:val="nil"/>
          <w:right w:val="nil"/>
          <w:between w:val="nil"/>
          <w:bar w:val="nil"/>
        </w:pBdr>
        <w:spacing w:before="0" w:after="0"/>
        <w:rPr>
          <w:rFonts w:ascii="BancoDoBrasil Textos" w:eastAsia="BancoDoBrasil Textos" w:hAnsi="BancoDoBrasil Textos" w:cs="BancoDoBrasil Textos"/>
          <w:bdr w:val="nil"/>
        </w:rPr>
      </w:pPr>
    </w:p>
    <w:tbl>
      <w:tblPr>
        <w:tblW w:w="9705" w:type="dxa"/>
        <w:jc w:val="center"/>
        <w:tblLayout w:type="fixed"/>
        <w:tblLook w:val="0600" w:firstRow="0" w:lastRow="0" w:firstColumn="0" w:lastColumn="0" w:noHBand="1" w:noVBand="1"/>
        <w:tblCaption w:val="NotaExplicativa12b"/>
      </w:tblPr>
      <w:tblGrid>
        <w:gridCol w:w="6405"/>
        <w:gridCol w:w="1650"/>
        <w:gridCol w:w="1650"/>
      </w:tblGrid>
      <w:tr w:rsidR="00950A68" w:rsidRPr="00632782" w14:paraId="320F090E" w14:textId="77777777">
        <w:trPr>
          <w:cantSplit/>
          <w:trHeight w:hRule="exact" w:val="204"/>
          <w:jc w:val="center"/>
        </w:trPr>
        <w:tc>
          <w:tcPr>
            <w:tcW w:w="6405" w:type="dxa"/>
            <w:tcBorders>
              <w:top w:val="nil"/>
              <w:left w:val="nil"/>
              <w:bottom w:val="single" w:sz="4" w:space="0" w:color="000000"/>
              <w:right w:val="nil"/>
              <w:tl2br w:val="nil"/>
              <w:tr2bl w:val="nil"/>
            </w:tcBorders>
            <w:noWrap/>
            <w:tcMar>
              <w:left w:w="0" w:type="dxa"/>
              <w:right w:w="0" w:type="dxa"/>
            </w:tcMar>
            <w:vAlign w:val="bottom"/>
          </w:tcPr>
          <w:p w14:paraId="3FFF7879"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46BD814A"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F15CAB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EB1C17" w:rsidRPr="00632782" w14:paraId="3AFB71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jc w:val="center"/>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5DB1CA8" w14:textId="77777777" w:rsidR="00EB1C17" w:rsidRPr="00632782" w:rsidRDefault="00EB1C17" w:rsidP="00EB1C17">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1E6FFD8" w14:textId="5FA3F3AE"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5F1DEC1" w14:textId="04FEDD91"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EB1C17" w:rsidRPr="00632782" w14:paraId="2C6406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single" w:sz="4" w:space="0" w:color="000000"/>
              <w:left w:val="nil"/>
              <w:bottom w:val="nil"/>
              <w:right w:val="nil"/>
              <w:tl2br w:val="nil"/>
              <w:tr2bl w:val="nil"/>
            </w:tcBorders>
            <w:tcMar>
              <w:left w:w="40" w:type="dxa"/>
              <w:right w:w="40" w:type="dxa"/>
            </w:tcMar>
            <w:vAlign w:val="center"/>
          </w:tcPr>
          <w:p w14:paraId="5B3B17DF" w14:textId="77777777" w:rsidR="00EB1C17" w:rsidRPr="00632782" w:rsidRDefault="00EB1C17" w:rsidP="00EB1C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Debêntures</w:t>
            </w:r>
          </w:p>
        </w:tc>
        <w:tc>
          <w:tcPr>
            <w:tcW w:w="1650" w:type="dxa"/>
            <w:tcBorders>
              <w:top w:val="single" w:sz="4" w:space="0" w:color="000000"/>
              <w:left w:val="nil"/>
              <w:bottom w:val="nil"/>
              <w:right w:val="nil"/>
              <w:tl2br w:val="nil"/>
              <w:tr2bl w:val="nil"/>
            </w:tcBorders>
            <w:tcMar>
              <w:left w:w="0" w:type="dxa"/>
              <w:right w:w="0" w:type="dxa"/>
            </w:tcMar>
            <w:vAlign w:val="center"/>
          </w:tcPr>
          <w:p w14:paraId="050FA579" w14:textId="77777777" w:rsidR="00EB1C17" w:rsidRPr="00632782" w:rsidRDefault="00EB1C17" w:rsidP="00EB1C17">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tcMar>
              <w:left w:w="0" w:type="dxa"/>
              <w:right w:w="0" w:type="dxa"/>
            </w:tcMar>
            <w:vAlign w:val="center"/>
          </w:tcPr>
          <w:p w14:paraId="444BD62B" w14:textId="77777777" w:rsidR="00EB1C17" w:rsidRPr="00632782" w:rsidRDefault="00EB1C17" w:rsidP="00EB1C17">
            <w:pPr>
              <w:keepNext/>
              <w:spacing w:after="0" w:line="240" w:lineRule="auto"/>
              <w:jc w:val="both"/>
              <w:rPr>
                <w:rFonts w:ascii="BancoDoBrasil Textos" w:eastAsia="BancoDoBrasil Textos" w:hAnsi="BancoDoBrasil Textos" w:cs="BancoDoBrasil Textos"/>
                <w:color w:val="000000"/>
                <w:kern w:val="0"/>
                <w:sz w:val="16"/>
                <w:szCs w:val="22"/>
                <w:bdr w:val="nil"/>
              </w:rPr>
            </w:pPr>
          </w:p>
        </w:tc>
      </w:tr>
      <w:tr w:rsidR="00EB1C17" w:rsidRPr="00632782" w14:paraId="2F9110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14672A12" w14:textId="77777777" w:rsidR="00EB1C17" w:rsidRPr="00632782" w:rsidRDefault="00EB1C17" w:rsidP="00EB1C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00" w:type="dxa"/>
            </w:tcMar>
            <w:vAlign w:val="center"/>
          </w:tcPr>
          <w:p w14:paraId="54C59E59" w14:textId="2FC84031"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c>
          <w:tcPr>
            <w:tcW w:w="1650" w:type="dxa"/>
            <w:tcBorders>
              <w:top w:val="nil"/>
              <w:left w:val="nil"/>
              <w:bottom w:val="nil"/>
              <w:right w:val="nil"/>
              <w:tl2br w:val="nil"/>
              <w:tr2bl w:val="nil"/>
            </w:tcBorders>
            <w:tcMar>
              <w:left w:w="40" w:type="dxa"/>
              <w:right w:w="100" w:type="dxa"/>
            </w:tcMar>
            <w:vAlign w:val="center"/>
          </w:tcPr>
          <w:p w14:paraId="3C58A3CF" w14:textId="4086AA6A"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r>
      <w:tr w:rsidR="00EB1C17" w:rsidRPr="00632782" w14:paraId="00489C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6B243985" w14:textId="77777777" w:rsidR="00EB1C17" w:rsidRPr="00632782" w:rsidRDefault="00EB1C17" w:rsidP="00EB1C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Emissão</w:t>
            </w:r>
          </w:p>
        </w:tc>
        <w:tc>
          <w:tcPr>
            <w:tcW w:w="1650" w:type="dxa"/>
            <w:tcBorders>
              <w:top w:val="nil"/>
              <w:left w:val="nil"/>
              <w:bottom w:val="nil"/>
              <w:right w:val="nil"/>
              <w:tl2br w:val="nil"/>
              <w:tr2bl w:val="nil"/>
            </w:tcBorders>
            <w:tcMar>
              <w:left w:w="40" w:type="dxa"/>
              <w:right w:w="85" w:type="dxa"/>
            </w:tcMar>
            <w:vAlign w:val="center"/>
          </w:tcPr>
          <w:p w14:paraId="67BF8F5C" w14:textId="30535372"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500.000</w:t>
            </w:r>
          </w:p>
        </w:tc>
        <w:tc>
          <w:tcPr>
            <w:tcW w:w="1650" w:type="dxa"/>
            <w:tcBorders>
              <w:top w:val="nil"/>
              <w:left w:val="nil"/>
              <w:bottom w:val="nil"/>
              <w:right w:val="nil"/>
              <w:tl2br w:val="nil"/>
              <w:tr2bl w:val="nil"/>
            </w:tcBorders>
            <w:tcMar>
              <w:left w:w="40" w:type="dxa"/>
              <w:right w:w="85" w:type="dxa"/>
            </w:tcMar>
            <w:vAlign w:val="center"/>
          </w:tcPr>
          <w:p w14:paraId="3AEBB9ED" w14:textId="09447AD4"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EB1C17" w:rsidRPr="00632782" w14:paraId="30A593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7CA6E26E"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Atualização</w:t>
            </w:r>
          </w:p>
        </w:tc>
        <w:tc>
          <w:tcPr>
            <w:tcW w:w="1650" w:type="dxa"/>
            <w:tcBorders>
              <w:top w:val="nil"/>
              <w:left w:val="nil"/>
              <w:bottom w:val="nil"/>
              <w:right w:val="nil"/>
              <w:tl2br w:val="nil"/>
              <w:tr2bl w:val="nil"/>
            </w:tcBorders>
            <w:tcMar>
              <w:left w:w="40" w:type="dxa"/>
              <w:right w:w="85" w:type="dxa"/>
            </w:tcMar>
            <w:vAlign w:val="center"/>
          </w:tcPr>
          <w:p w14:paraId="2949A36E" w14:textId="07B5065F"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12.951</w:t>
            </w:r>
          </w:p>
        </w:tc>
        <w:tc>
          <w:tcPr>
            <w:tcW w:w="1650" w:type="dxa"/>
            <w:tcBorders>
              <w:top w:val="nil"/>
              <w:left w:val="nil"/>
              <w:bottom w:val="nil"/>
              <w:right w:val="nil"/>
              <w:tl2br w:val="nil"/>
              <w:tr2bl w:val="nil"/>
            </w:tcBorders>
            <w:tcMar>
              <w:left w:w="40" w:type="dxa"/>
              <w:right w:w="85" w:type="dxa"/>
            </w:tcMar>
            <w:vAlign w:val="center"/>
          </w:tcPr>
          <w:p w14:paraId="090F726E" w14:textId="2328D416"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EB1C17" w:rsidRPr="00632782" w14:paraId="5FE1D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5B1ED951"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Juros pagos</w:t>
            </w:r>
          </w:p>
        </w:tc>
        <w:tc>
          <w:tcPr>
            <w:tcW w:w="1650" w:type="dxa"/>
            <w:tcBorders>
              <w:top w:val="nil"/>
              <w:left w:val="nil"/>
              <w:bottom w:val="nil"/>
              <w:right w:val="nil"/>
              <w:tl2br w:val="nil"/>
              <w:tr2bl w:val="nil"/>
            </w:tcBorders>
            <w:tcMar>
              <w:left w:w="40" w:type="dxa"/>
              <w:right w:w="85" w:type="dxa"/>
            </w:tcMar>
            <w:vAlign w:val="center"/>
          </w:tcPr>
          <w:p w14:paraId="4983DC3B" w14:textId="1F308F5F" w:rsidR="00EB1C17" w:rsidRPr="00994BBB" w:rsidRDefault="00EB1C17" w:rsidP="00994BBB">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632782">
              <w:rPr>
                <w:rFonts w:ascii="BancoDoBrasil Textos" w:eastAsia="BancoDoBrasil Textos" w:hAnsi="BancoDoBrasil Textos" w:cs="BancoDoBrasil Textos"/>
                <w:color w:val="000000"/>
                <w:kern w:val="0"/>
                <w:sz w:val="16"/>
                <w:szCs w:val="22"/>
              </w:rPr>
              <w:t>(8.9</w:t>
            </w:r>
            <w:r w:rsidR="00994BBB">
              <w:rPr>
                <w:rFonts w:ascii="BancoDoBrasil Textos" w:eastAsia="BancoDoBrasil Textos" w:hAnsi="BancoDoBrasil Textos" w:cs="BancoDoBrasil Textos"/>
                <w:color w:val="000000"/>
                <w:kern w:val="0"/>
                <w:sz w:val="16"/>
                <w:szCs w:val="22"/>
              </w:rPr>
              <w:t>25</w:t>
            </w: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40" w:type="dxa"/>
            </w:tcMar>
            <w:vAlign w:val="center"/>
          </w:tcPr>
          <w:p w14:paraId="62A49B2C" w14:textId="51F09BF7" w:rsidR="00EB1C17" w:rsidRPr="00632782" w:rsidRDefault="00654426" w:rsidP="00654426">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w:t>
            </w:r>
            <w:r w:rsidR="00EB1C17" w:rsidRPr="00632782">
              <w:rPr>
                <w:rFonts w:ascii="BancoDoBrasil Textos" w:eastAsia="BancoDoBrasil Textos" w:hAnsi="BancoDoBrasil Textos" w:cs="BancoDoBrasil Textos"/>
                <w:color w:val="000000"/>
                <w:kern w:val="0"/>
                <w:sz w:val="16"/>
                <w:szCs w:val="22"/>
              </w:rPr>
              <w:t>--</w:t>
            </w:r>
          </w:p>
        </w:tc>
      </w:tr>
      <w:tr w:rsidR="00EB1C17" w:rsidRPr="00632782" w14:paraId="53A5A5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76B721E5"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Amortização</w:t>
            </w:r>
          </w:p>
        </w:tc>
        <w:tc>
          <w:tcPr>
            <w:tcW w:w="1650" w:type="dxa"/>
            <w:tcBorders>
              <w:top w:val="nil"/>
              <w:left w:val="nil"/>
              <w:bottom w:val="nil"/>
              <w:right w:val="nil"/>
              <w:tl2br w:val="nil"/>
              <w:tr2bl w:val="nil"/>
            </w:tcBorders>
            <w:tcMar>
              <w:left w:w="40" w:type="dxa"/>
              <w:right w:w="85" w:type="dxa"/>
            </w:tcMar>
            <w:vAlign w:val="center"/>
          </w:tcPr>
          <w:p w14:paraId="6A9C384A" w14:textId="21A05217"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85" w:type="dxa"/>
            </w:tcMar>
            <w:vAlign w:val="center"/>
          </w:tcPr>
          <w:p w14:paraId="06285085" w14:textId="3B9181CF"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EB1C17" w:rsidRPr="00632782" w14:paraId="765852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14C83FC2"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das debêntures</w:t>
            </w:r>
          </w:p>
        </w:tc>
        <w:tc>
          <w:tcPr>
            <w:tcW w:w="1650" w:type="dxa"/>
            <w:tcBorders>
              <w:top w:val="nil"/>
              <w:left w:val="nil"/>
              <w:bottom w:val="nil"/>
              <w:right w:val="nil"/>
              <w:tl2br w:val="nil"/>
              <w:tr2bl w:val="nil"/>
            </w:tcBorders>
            <w:tcMar>
              <w:left w:w="40" w:type="dxa"/>
              <w:right w:w="100" w:type="dxa"/>
            </w:tcMar>
            <w:vAlign w:val="center"/>
          </w:tcPr>
          <w:p w14:paraId="6142C44D" w14:textId="34862559"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504.0</w:t>
            </w:r>
            <w:r w:rsidR="00994BBB">
              <w:rPr>
                <w:rFonts w:ascii="BancoDoBrasil Textos" w:eastAsia="BancoDoBrasil Textos" w:hAnsi="BancoDoBrasil Textos" w:cs="BancoDoBrasil Textos"/>
                <w:b/>
                <w:color w:val="000000"/>
                <w:kern w:val="0"/>
                <w:sz w:val="16"/>
                <w:szCs w:val="22"/>
              </w:rPr>
              <w:t>26</w:t>
            </w:r>
          </w:p>
        </w:tc>
        <w:tc>
          <w:tcPr>
            <w:tcW w:w="1650" w:type="dxa"/>
            <w:tcBorders>
              <w:top w:val="nil"/>
              <w:left w:val="nil"/>
              <w:bottom w:val="nil"/>
              <w:right w:val="nil"/>
              <w:tl2br w:val="nil"/>
              <w:tr2bl w:val="nil"/>
            </w:tcBorders>
            <w:tcMar>
              <w:left w:w="40" w:type="dxa"/>
              <w:right w:w="100" w:type="dxa"/>
            </w:tcMar>
            <w:vAlign w:val="center"/>
          </w:tcPr>
          <w:p w14:paraId="59719B1B" w14:textId="582DBA17"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r>
      <w:tr w:rsidR="00EB1C17" w:rsidRPr="00632782" w14:paraId="763C2A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35638260"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Custos de transação</w:t>
            </w:r>
          </w:p>
        </w:tc>
        <w:tc>
          <w:tcPr>
            <w:tcW w:w="1650" w:type="dxa"/>
            <w:tcBorders>
              <w:top w:val="nil"/>
              <w:left w:val="nil"/>
              <w:bottom w:val="nil"/>
              <w:right w:val="nil"/>
              <w:tl2br w:val="nil"/>
              <w:tr2bl w:val="nil"/>
            </w:tcBorders>
            <w:tcMar>
              <w:left w:w="0" w:type="dxa"/>
              <w:right w:w="0" w:type="dxa"/>
            </w:tcMar>
            <w:vAlign w:val="center"/>
          </w:tcPr>
          <w:p w14:paraId="458D7BA9" w14:textId="77777777" w:rsidR="00EB1C17" w:rsidRPr="00632782" w:rsidRDefault="00EB1C17" w:rsidP="00EB1C17">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5FCDD39D" w14:textId="77777777" w:rsidR="00EB1C17" w:rsidRPr="00632782" w:rsidRDefault="00EB1C17" w:rsidP="00EB1C17">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EB1C17" w:rsidRPr="00632782" w14:paraId="00148D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7D31328E"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00" w:type="dxa"/>
            </w:tcMar>
            <w:vAlign w:val="center"/>
          </w:tcPr>
          <w:p w14:paraId="636D619A" w14:textId="4A8D4689"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c>
          <w:tcPr>
            <w:tcW w:w="1650" w:type="dxa"/>
            <w:tcBorders>
              <w:top w:val="nil"/>
              <w:left w:val="nil"/>
              <w:bottom w:val="nil"/>
              <w:right w:val="nil"/>
              <w:tl2br w:val="nil"/>
              <w:tr2bl w:val="nil"/>
            </w:tcBorders>
            <w:tcMar>
              <w:left w:w="40" w:type="dxa"/>
              <w:right w:w="100" w:type="dxa"/>
            </w:tcMar>
            <w:vAlign w:val="center"/>
          </w:tcPr>
          <w:p w14:paraId="76464010" w14:textId="6D48E0AA"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r>
      <w:tr w:rsidR="00EB1C17" w:rsidRPr="00632782" w14:paraId="5B712F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2F9702CA"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Custos da emissão</w:t>
            </w:r>
          </w:p>
        </w:tc>
        <w:tc>
          <w:tcPr>
            <w:tcW w:w="1650" w:type="dxa"/>
            <w:tcBorders>
              <w:top w:val="nil"/>
              <w:left w:val="nil"/>
              <w:bottom w:val="nil"/>
              <w:right w:val="nil"/>
              <w:tl2br w:val="nil"/>
              <w:tr2bl w:val="nil"/>
            </w:tcBorders>
            <w:tcMar>
              <w:left w:w="40" w:type="dxa"/>
              <w:right w:w="85" w:type="dxa"/>
            </w:tcMar>
            <w:vAlign w:val="center"/>
          </w:tcPr>
          <w:p w14:paraId="4F52D2DB" w14:textId="28D7E304"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(657)</w:t>
            </w:r>
          </w:p>
        </w:tc>
        <w:tc>
          <w:tcPr>
            <w:tcW w:w="1650" w:type="dxa"/>
            <w:tcBorders>
              <w:top w:val="nil"/>
              <w:left w:val="nil"/>
              <w:bottom w:val="nil"/>
              <w:right w:val="nil"/>
              <w:tl2br w:val="nil"/>
              <w:tr2bl w:val="nil"/>
            </w:tcBorders>
            <w:tcMar>
              <w:left w:w="40" w:type="dxa"/>
              <w:right w:w="40" w:type="dxa"/>
            </w:tcMar>
            <w:vAlign w:val="center"/>
          </w:tcPr>
          <w:p w14:paraId="376FEA02" w14:textId="78119B8E" w:rsidR="00EB1C17" w:rsidRPr="00632782" w:rsidRDefault="00654426" w:rsidP="00654426">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 xml:space="preserve">                                 </w:t>
            </w:r>
            <w:r w:rsidR="00EB1C17" w:rsidRPr="00632782">
              <w:rPr>
                <w:rFonts w:ascii="BancoDoBrasil Textos" w:eastAsia="BancoDoBrasil Textos" w:hAnsi="BancoDoBrasil Textos" w:cs="BancoDoBrasil Textos"/>
                <w:color w:val="000000"/>
                <w:kern w:val="0"/>
                <w:sz w:val="16"/>
                <w:szCs w:val="22"/>
              </w:rPr>
              <w:t>--</w:t>
            </w:r>
          </w:p>
        </w:tc>
      </w:tr>
      <w:tr w:rsidR="00EB1C17" w:rsidRPr="00632782" w14:paraId="1CD552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2033A895"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Amortização</w:t>
            </w:r>
          </w:p>
        </w:tc>
        <w:tc>
          <w:tcPr>
            <w:tcW w:w="1650" w:type="dxa"/>
            <w:tcBorders>
              <w:top w:val="nil"/>
              <w:left w:val="nil"/>
              <w:bottom w:val="nil"/>
              <w:right w:val="nil"/>
              <w:tl2br w:val="nil"/>
              <w:tr2bl w:val="nil"/>
            </w:tcBorders>
            <w:tcMar>
              <w:left w:w="40" w:type="dxa"/>
              <w:right w:w="85" w:type="dxa"/>
            </w:tcMar>
            <w:vAlign w:val="center"/>
          </w:tcPr>
          <w:p w14:paraId="78D717C5" w14:textId="5B834F27" w:rsidR="00EB1C17" w:rsidRPr="00632782" w:rsidRDefault="00994BBB"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18</w:t>
            </w:r>
          </w:p>
        </w:tc>
        <w:tc>
          <w:tcPr>
            <w:tcW w:w="1650" w:type="dxa"/>
            <w:tcBorders>
              <w:top w:val="nil"/>
              <w:left w:val="nil"/>
              <w:bottom w:val="nil"/>
              <w:right w:val="nil"/>
              <w:tl2br w:val="nil"/>
              <w:tr2bl w:val="nil"/>
            </w:tcBorders>
            <w:tcMar>
              <w:left w:w="40" w:type="dxa"/>
              <w:right w:w="85" w:type="dxa"/>
            </w:tcMar>
            <w:vAlign w:val="center"/>
          </w:tcPr>
          <w:p w14:paraId="6EB7D0E2" w14:textId="68779299"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EB1C17" w:rsidRPr="00632782" w14:paraId="46CB76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3ED3A7AD"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dos custos de transação</w:t>
            </w:r>
          </w:p>
        </w:tc>
        <w:tc>
          <w:tcPr>
            <w:tcW w:w="1650" w:type="dxa"/>
            <w:tcBorders>
              <w:top w:val="nil"/>
              <w:left w:val="nil"/>
              <w:bottom w:val="nil"/>
              <w:right w:val="nil"/>
              <w:tl2br w:val="nil"/>
              <w:tr2bl w:val="nil"/>
            </w:tcBorders>
            <w:tcMar>
              <w:left w:w="40" w:type="dxa"/>
              <w:right w:w="100" w:type="dxa"/>
            </w:tcMar>
            <w:vAlign w:val="center"/>
          </w:tcPr>
          <w:p w14:paraId="58D46639" w14:textId="776D0454"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(63</w:t>
            </w:r>
            <w:r w:rsidR="00994BBB">
              <w:rPr>
                <w:rFonts w:ascii="BancoDoBrasil Textos" w:eastAsia="BancoDoBrasil Textos" w:hAnsi="BancoDoBrasil Textos" w:cs="BancoDoBrasil Textos"/>
                <w:b/>
                <w:color w:val="000000"/>
                <w:kern w:val="0"/>
                <w:sz w:val="16"/>
                <w:szCs w:val="22"/>
              </w:rPr>
              <w:t>9</w:t>
            </w:r>
            <w:r w:rsidRPr="00632782">
              <w:rPr>
                <w:rFonts w:ascii="BancoDoBrasil Textos" w:eastAsia="BancoDoBrasil Textos" w:hAnsi="BancoDoBrasil Textos" w:cs="BancoDoBrasil Textos"/>
                <w:b/>
                <w:color w:val="000000"/>
                <w:kern w:val="0"/>
                <w:sz w:val="16"/>
                <w:szCs w:val="22"/>
              </w:rPr>
              <w:t>)</w:t>
            </w:r>
          </w:p>
        </w:tc>
        <w:tc>
          <w:tcPr>
            <w:tcW w:w="1650" w:type="dxa"/>
            <w:tcBorders>
              <w:top w:val="nil"/>
              <w:left w:val="nil"/>
              <w:bottom w:val="nil"/>
              <w:right w:val="nil"/>
              <w:tl2br w:val="nil"/>
              <w:tr2bl w:val="nil"/>
            </w:tcBorders>
            <w:tcMar>
              <w:left w:w="40" w:type="dxa"/>
              <w:right w:w="40" w:type="dxa"/>
            </w:tcMar>
            <w:vAlign w:val="center"/>
          </w:tcPr>
          <w:p w14:paraId="67627265" w14:textId="11305F23" w:rsidR="00EB1C17" w:rsidRPr="00632782" w:rsidRDefault="00654426" w:rsidP="00654426">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 xml:space="preserve">                                 </w:t>
            </w:r>
            <w:r w:rsidR="00EB1C17" w:rsidRPr="00632782">
              <w:rPr>
                <w:rFonts w:ascii="BancoDoBrasil Textos" w:eastAsia="BancoDoBrasil Textos" w:hAnsi="BancoDoBrasil Textos" w:cs="BancoDoBrasil Textos"/>
                <w:b/>
                <w:color w:val="000000"/>
                <w:kern w:val="0"/>
                <w:sz w:val="16"/>
                <w:szCs w:val="22"/>
              </w:rPr>
              <w:t>--</w:t>
            </w:r>
          </w:p>
        </w:tc>
      </w:tr>
      <w:tr w:rsidR="00EB1C17" w:rsidRPr="00632782" w14:paraId="35FA4A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single" w:sz="4" w:space="0" w:color="000000"/>
              <w:right w:val="nil"/>
              <w:tl2br w:val="nil"/>
              <w:tr2bl w:val="nil"/>
            </w:tcBorders>
            <w:tcMar>
              <w:left w:w="40" w:type="dxa"/>
              <w:right w:w="40" w:type="dxa"/>
            </w:tcMar>
            <w:vAlign w:val="center"/>
          </w:tcPr>
          <w:p w14:paraId="06990505" w14:textId="77777777" w:rsidR="00EB1C17" w:rsidRPr="00632782" w:rsidRDefault="00EB1C17" w:rsidP="00EB1C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final das obrigações por emissão de debêntures</w:t>
            </w:r>
          </w:p>
        </w:tc>
        <w:tc>
          <w:tcPr>
            <w:tcW w:w="1650" w:type="dxa"/>
            <w:tcBorders>
              <w:top w:val="nil"/>
              <w:left w:val="nil"/>
              <w:bottom w:val="single" w:sz="4" w:space="0" w:color="000000"/>
              <w:right w:val="nil"/>
              <w:tl2br w:val="nil"/>
              <w:tr2bl w:val="nil"/>
            </w:tcBorders>
            <w:tcMar>
              <w:left w:w="40" w:type="dxa"/>
              <w:right w:w="100" w:type="dxa"/>
            </w:tcMar>
            <w:vAlign w:val="center"/>
          </w:tcPr>
          <w:p w14:paraId="376237EE" w14:textId="005F4E2B"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503.387</w:t>
            </w:r>
          </w:p>
        </w:tc>
        <w:tc>
          <w:tcPr>
            <w:tcW w:w="1650" w:type="dxa"/>
            <w:tcBorders>
              <w:top w:val="nil"/>
              <w:left w:val="nil"/>
              <w:bottom w:val="single" w:sz="4" w:space="0" w:color="000000"/>
              <w:right w:val="nil"/>
              <w:tl2br w:val="nil"/>
              <w:tr2bl w:val="nil"/>
            </w:tcBorders>
            <w:tcMar>
              <w:left w:w="40" w:type="dxa"/>
              <w:right w:w="100" w:type="dxa"/>
            </w:tcMar>
            <w:vAlign w:val="center"/>
          </w:tcPr>
          <w:p w14:paraId="4E087842" w14:textId="027A0097" w:rsidR="00EB1C17" w:rsidRPr="00632782" w:rsidRDefault="00EB1C17" w:rsidP="00EB1C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r>
    </w:tbl>
    <w:p w14:paraId="5E14779B"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523D6D0B" w14:textId="77777777" w:rsidR="00256013" w:rsidRPr="00632782" w:rsidRDefault="00E22017" w:rsidP="007D058D">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6" w:name="RG_MARKER_385655"/>
      <w:r w:rsidRPr="00632782">
        <w:rPr>
          <w:rFonts w:ascii="BancoDoBrasil Textos" w:eastAsia="Calibri" w:hAnsi="BancoDoBrasil Textos" w:cs="Times New Roman"/>
          <w:b/>
          <w:bCs/>
          <w:color w:val="000000"/>
          <w:kern w:val="0"/>
          <w:sz w:val="20"/>
          <w:szCs w:val="20"/>
        </w:rPr>
        <w:t xml:space="preserve">13 – </w:t>
      </w:r>
      <w:bookmarkEnd w:id="26"/>
      <w:r w:rsidRPr="00632782">
        <w:rPr>
          <w:rFonts w:ascii="BancoDoBrasil Textos" w:eastAsia="Calibri" w:hAnsi="BancoDoBrasil Textos" w:cs="Times New Roman"/>
          <w:b/>
          <w:bCs/>
          <w:color w:val="000000"/>
          <w:kern w:val="0"/>
          <w:sz w:val="20"/>
          <w:szCs w:val="20"/>
        </w:rPr>
        <w:t>Obrigações por empréstimos e financiamentos</w:t>
      </w:r>
    </w:p>
    <w:tbl>
      <w:tblPr>
        <w:tblW w:w="9705" w:type="dxa"/>
        <w:tblLayout w:type="fixed"/>
        <w:tblLook w:val="0600" w:firstRow="0" w:lastRow="0" w:firstColumn="0" w:lastColumn="0" w:noHBand="1" w:noVBand="1"/>
        <w:tblCaption w:val="NotaExplicativaEmprestimos"/>
      </w:tblPr>
      <w:tblGrid>
        <w:gridCol w:w="6405"/>
        <w:gridCol w:w="1650"/>
        <w:gridCol w:w="1650"/>
      </w:tblGrid>
      <w:tr w:rsidR="00950A68" w:rsidRPr="00632782" w14:paraId="4BA9E2F3" w14:textId="77777777">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98D22E1"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67FCA1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F78783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7EFA65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4F746B0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Empréstimos bancários </w:t>
            </w:r>
            <w:r w:rsidRPr="00632782">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tcMar>
              <w:left w:w="40" w:type="dxa"/>
              <w:right w:w="85" w:type="dxa"/>
            </w:tcMar>
            <w:vAlign w:val="center"/>
          </w:tcPr>
          <w:p w14:paraId="4039E05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85" w:type="dxa"/>
            </w:tcMar>
            <w:vAlign w:val="center"/>
          </w:tcPr>
          <w:p w14:paraId="075FBDA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100.000</w:t>
            </w:r>
          </w:p>
        </w:tc>
      </w:tr>
      <w:tr w:rsidR="00950A68" w:rsidRPr="00632782" w14:paraId="0155C0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6703EAA8"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00" w:type="dxa"/>
            </w:tcMar>
            <w:vAlign w:val="center"/>
          </w:tcPr>
          <w:p w14:paraId="1C4E12C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c>
          <w:tcPr>
            <w:tcW w:w="1650" w:type="dxa"/>
            <w:tcBorders>
              <w:top w:val="nil"/>
              <w:left w:val="nil"/>
              <w:bottom w:val="nil"/>
              <w:right w:val="nil"/>
              <w:tl2br w:val="nil"/>
              <w:tr2bl w:val="nil"/>
            </w:tcBorders>
            <w:tcMar>
              <w:left w:w="40" w:type="dxa"/>
              <w:right w:w="100" w:type="dxa"/>
            </w:tcMar>
            <w:vAlign w:val="center"/>
          </w:tcPr>
          <w:p w14:paraId="7A32939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100.000</w:t>
            </w:r>
          </w:p>
        </w:tc>
      </w:tr>
      <w:tr w:rsidR="00950A68" w:rsidRPr="00632782" w14:paraId="223946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51C7FACC"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7FED3255"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49B0E475"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r>
      <w:tr w:rsidR="00950A68" w:rsidRPr="00632782" w14:paraId="7F202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0A5F033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7A0A2FE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single" w:sz="4" w:space="0" w:color="000000"/>
              <w:right w:val="nil"/>
              <w:tl2br w:val="nil"/>
              <w:tr2bl w:val="nil"/>
            </w:tcBorders>
            <w:tcMar>
              <w:left w:w="40" w:type="dxa"/>
              <w:right w:w="85" w:type="dxa"/>
            </w:tcMar>
            <w:vAlign w:val="center"/>
          </w:tcPr>
          <w:p w14:paraId="73DCF7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100.000</w:t>
            </w:r>
          </w:p>
        </w:tc>
      </w:tr>
    </w:tbl>
    <w:p w14:paraId="0FED63F8" w14:textId="77777777" w:rsidR="001D189D" w:rsidRPr="00632782" w:rsidRDefault="00E22017" w:rsidP="001D189D">
      <w:pPr>
        <w:pStyle w:val="07-Legenda"/>
        <w:keepNext/>
        <w:keepLines w:val="0"/>
        <w:numPr>
          <w:ilvl w:val="0"/>
          <w:numId w:val="16"/>
        </w:numPr>
        <w:pBdr>
          <w:top w:val="nil"/>
          <w:left w:val="nil"/>
          <w:bottom w:val="nil"/>
          <w:right w:val="nil"/>
          <w:between w:val="nil"/>
          <w:bar w:val="nil"/>
        </w:pBdr>
        <w:spacing w:before="0"/>
        <w:rPr>
          <w:rFonts w:ascii="BancoDoBrasil Textos" w:hAnsi="BancoDoBrasil Textos"/>
          <w:bdr w:val="nil"/>
        </w:rPr>
      </w:pPr>
      <w:r w:rsidRPr="00632782">
        <w:rPr>
          <w:rFonts w:ascii="BancoDoBrasil Textos" w:hAnsi="BancoDoBrasil Textos"/>
        </w:rPr>
        <w:t>Referem-se às operações de “conta garantida” contratadas com o controlador Banco do Brasil S.A.</w:t>
      </w:r>
    </w:p>
    <w:p w14:paraId="2120D8C5"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0428AF79" w14:textId="77777777" w:rsidR="00065D31" w:rsidRPr="00632782" w:rsidRDefault="00E22017" w:rsidP="00D6284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7" w:name="RG_MARKER_385648"/>
      <w:r w:rsidRPr="00632782">
        <w:rPr>
          <w:rFonts w:ascii="BancoDoBrasil Textos" w:eastAsia="Calibri" w:hAnsi="BancoDoBrasil Textos" w:cs="Times New Roman"/>
          <w:b/>
          <w:bCs/>
          <w:kern w:val="0"/>
          <w:sz w:val="20"/>
          <w:szCs w:val="20"/>
        </w:rPr>
        <w:t>14 –</w:t>
      </w:r>
      <w:bookmarkEnd w:id="27"/>
      <w:r w:rsidRPr="00632782">
        <w:rPr>
          <w:rFonts w:ascii="BancoDoBrasil Textos" w:eastAsia="Calibri" w:hAnsi="BancoDoBrasil Textos" w:cs="Times New Roman"/>
          <w:b/>
          <w:bCs/>
          <w:kern w:val="0"/>
          <w:sz w:val="20"/>
          <w:szCs w:val="20"/>
        </w:rPr>
        <w:t xml:space="preserve"> Outras obrigações</w:t>
      </w:r>
    </w:p>
    <w:p w14:paraId="27E06763" w14:textId="77777777" w:rsidR="00BD16AE" w:rsidRPr="00632782"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66EAFDCE" w14:textId="77777777" w:rsidR="00065D31" w:rsidRPr="00632782" w:rsidRDefault="00E22017" w:rsidP="00D95004">
      <w:pPr>
        <w:pStyle w:val="PargrafodaLista"/>
        <w:keepNext/>
        <w:numPr>
          <w:ilvl w:val="0"/>
          <w:numId w:val="17"/>
        </w:numPr>
        <w:pBdr>
          <w:top w:val="nil"/>
          <w:left w:val="nil"/>
          <w:bottom w:val="nil"/>
          <w:right w:val="nil"/>
          <w:between w:val="nil"/>
          <w:bar w:val="nil"/>
        </w:pBdr>
        <w:ind w:left="357" w:hanging="357"/>
        <w:rPr>
          <w:rFonts w:ascii="BancoDoBrasil Textos" w:hAnsi="BancoDoBrasil Textos" w:cs="Arial"/>
          <w:b/>
          <w:sz w:val="18"/>
          <w:szCs w:val="18"/>
          <w:bdr w:val="nil"/>
        </w:rPr>
      </w:pPr>
      <w:r w:rsidRPr="00632782">
        <w:rPr>
          <w:rFonts w:ascii="BancoDoBrasil Textos" w:hAnsi="BancoDoBrasil Textos" w:cs="Arial"/>
          <w:b/>
          <w:sz w:val="18"/>
          <w:szCs w:val="18"/>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950A68" w:rsidRPr="00632782" w14:paraId="49A87F13"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6017B48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08769AEF"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922732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75B30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01FE8EC"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3378A9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4CC89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5A788E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70E89F46"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Dividendos a pagar</w:t>
            </w:r>
          </w:p>
        </w:tc>
        <w:tc>
          <w:tcPr>
            <w:tcW w:w="1650" w:type="dxa"/>
            <w:tcBorders>
              <w:top w:val="single" w:sz="4" w:space="0" w:color="000000"/>
              <w:left w:val="nil"/>
              <w:bottom w:val="nil"/>
              <w:right w:val="nil"/>
              <w:tl2br w:val="nil"/>
              <w:tr2bl w:val="nil"/>
            </w:tcBorders>
            <w:tcMar>
              <w:left w:w="40" w:type="dxa"/>
              <w:right w:w="85" w:type="dxa"/>
            </w:tcMar>
            <w:vAlign w:val="center"/>
          </w:tcPr>
          <w:p w14:paraId="2733460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305.299</w:t>
            </w:r>
          </w:p>
        </w:tc>
        <w:tc>
          <w:tcPr>
            <w:tcW w:w="1650" w:type="dxa"/>
            <w:tcBorders>
              <w:top w:val="single" w:sz="4" w:space="0" w:color="000000"/>
              <w:left w:val="nil"/>
              <w:bottom w:val="nil"/>
              <w:right w:val="nil"/>
              <w:tl2br w:val="nil"/>
              <w:tr2bl w:val="nil"/>
            </w:tcBorders>
            <w:tcMar>
              <w:left w:w="40" w:type="dxa"/>
              <w:right w:w="85" w:type="dxa"/>
            </w:tcMar>
            <w:vAlign w:val="center"/>
          </w:tcPr>
          <w:p w14:paraId="75124F4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246.630</w:t>
            </w:r>
          </w:p>
        </w:tc>
      </w:tr>
      <w:tr w:rsidR="00950A68" w:rsidRPr="00632782" w14:paraId="3D56E6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DEF0767"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Gratificações e participações a pagar</w:t>
            </w:r>
          </w:p>
        </w:tc>
        <w:tc>
          <w:tcPr>
            <w:tcW w:w="1650" w:type="dxa"/>
            <w:tcBorders>
              <w:top w:val="nil"/>
              <w:left w:val="nil"/>
              <w:bottom w:val="nil"/>
              <w:right w:val="nil"/>
              <w:tl2br w:val="nil"/>
              <w:tr2bl w:val="nil"/>
            </w:tcBorders>
            <w:tcMar>
              <w:left w:w="40" w:type="dxa"/>
              <w:right w:w="85" w:type="dxa"/>
            </w:tcMar>
            <w:vAlign w:val="center"/>
          </w:tcPr>
          <w:p w14:paraId="35FBE37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4.908</w:t>
            </w:r>
          </w:p>
        </w:tc>
        <w:tc>
          <w:tcPr>
            <w:tcW w:w="1650" w:type="dxa"/>
            <w:tcBorders>
              <w:top w:val="nil"/>
              <w:left w:val="nil"/>
              <w:bottom w:val="nil"/>
              <w:right w:val="nil"/>
              <w:tl2br w:val="nil"/>
              <w:tr2bl w:val="nil"/>
            </w:tcBorders>
            <w:tcMar>
              <w:left w:w="40" w:type="dxa"/>
              <w:right w:w="85" w:type="dxa"/>
            </w:tcMar>
            <w:vAlign w:val="center"/>
          </w:tcPr>
          <w:p w14:paraId="1B523F6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3.775</w:t>
            </w:r>
          </w:p>
        </w:tc>
      </w:tr>
      <w:tr w:rsidR="00950A68" w:rsidRPr="00632782" w14:paraId="564F94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36871436"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00" w:type="dxa"/>
            </w:tcMar>
            <w:vAlign w:val="center"/>
          </w:tcPr>
          <w:p w14:paraId="771F2AE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310.207</w:t>
            </w:r>
          </w:p>
        </w:tc>
        <w:tc>
          <w:tcPr>
            <w:tcW w:w="1650" w:type="dxa"/>
            <w:tcBorders>
              <w:top w:val="nil"/>
              <w:left w:val="nil"/>
              <w:bottom w:val="nil"/>
              <w:right w:val="nil"/>
              <w:tl2br w:val="nil"/>
              <w:tr2bl w:val="nil"/>
            </w:tcBorders>
            <w:tcMar>
              <w:left w:w="40" w:type="dxa"/>
              <w:right w:w="100" w:type="dxa"/>
            </w:tcMar>
            <w:vAlign w:val="center"/>
          </w:tcPr>
          <w:p w14:paraId="01BD4D6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250.405</w:t>
            </w:r>
          </w:p>
        </w:tc>
      </w:tr>
      <w:tr w:rsidR="00950A68" w:rsidRPr="00632782" w14:paraId="25BB4E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45F6622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1820E816"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41744D0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r>
      <w:tr w:rsidR="00950A68" w:rsidRPr="00632782" w14:paraId="539D96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1DC6DE0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713F8FF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310.207</w:t>
            </w:r>
          </w:p>
        </w:tc>
        <w:tc>
          <w:tcPr>
            <w:tcW w:w="1650" w:type="dxa"/>
            <w:tcBorders>
              <w:top w:val="nil"/>
              <w:left w:val="nil"/>
              <w:bottom w:val="single" w:sz="4" w:space="0" w:color="000000"/>
              <w:right w:val="nil"/>
              <w:tl2br w:val="nil"/>
              <w:tr2bl w:val="nil"/>
            </w:tcBorders>
            <w:tcMar>
              <w:left w:w="40" w:type="dxa"/>
              <w:right w:w="85" w:type="dxa"/>
            </w:tcMar>
            <w:vAlign w:val="center"/>
          </w:tcPr>
          <w:p w14:paraId="2E8230F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250.405</w:t>
            </w:r>
          </w:p>
        </w:tc>
      </w:tr>
    </w:tbl>
    <w:p w14:paraId="5F99EE43" w14:textId="77777777" w:rsidR="006C0FAF" w:rsidRPr="00632782"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46C633B0"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cs="Arial"/>
          <w:b/>
          <w:sz w:val="18"/>
          <w:szCs w:val="18"/>
          <w:bdr w:val="nil"/>
        </w:rPr>
      </w:pPr>
    </w:p>
    <w:p w14:paraId="3B341A57"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cs="Arial"/>
          <w:b/>
          <w:sz w:val="18"/>
          <w:szCs w:val="18"/>
          <w:bdr w:val="nil"/>
        </w:rPr>
      </w:pPr>
    </w:p>
    <w:p w14:paraId="2F567874" w14:textId="3CB9B3D1" w:rsidR="00065D31" w:rsidRPr="00632782" w:rsidRDefault="00E22017" w:rsidP="00D95004">
      <w:pPr>
        <w:pStyle w:val="PargrafodaLista"/>
        <w:keepNext/>
        <w:numPr>
          <w:ilvl w:val="0"/>
          <w:numId w:val="17"/>
        </w:numPr>
        <w:pBdr>
          <w:top w:val="nil"/>
          <w:left w:val="nil"/>
          <w:bottom w:val="nil"/>
          <w:right w:val="nil"/>
          <w:between w:val="nil"/>
          <w:bar w:val="nil"/>
        </w:pBdr>
        <w:ind w:left="357" w:hanging="357"/>
        <w:rPr>
          <w:rFonts w:ascii="BancoDoBrasil Textos" w:hAnsi="BancoDoBrasil Textos" w:cs="Arial"/>
          <w:b/>
          <w:sz w:val="18"/>
          <w:szCs w:val="18"/>
          <w:bdr w:val="nil"/>
        </w:rPr>
      </w:pPr>
      <w:r w:rsidRPr="00632782">
        <w:rPr>
          <w:rFonts w:ascii="BancoDoBrasil Textos" w:hAnsi="BancoDoBrasil Textos" w:cs="Arial"/>
          <w:b/>
          <w:sz w:val="18"/>
          <w:szCs w:val="18"/>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950A68" w:rsidRPr="00632782" w14:paraId="26B05154"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2357B423"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6A66CD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9A9806A"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E08F1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52CCFCB"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32C752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B96AA1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39E4FB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682C5D33"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Impostos e contribuições sobre o lucro a pagar</w:t>
            </w:r>
          </w:p>
        </w:tc>
        <w:tc>
          <w:tcPr>
            <w:tcW w:w="1650" w:type="dxa"/>
            <w:tcBorders>
              <w:top w:val="nil"/>
              <w:left w:val="nil"/>
              <w:bottom w:val="nil"/>
              <w:right w:val="nil"/>
              <w:tl2br w:val="nil"/>
              <w:tr2bl w:val="nil"/>
            </w:tcBorders>
            <w:tcMar>
              <w:left w:w="40" w:type="dxa"/>
              <w:right w:w="85" w:type="dxa"/>
            </w:tcMar>
            <w:vAlign w:val="center"/>
          </w:tcPr>
          <w:p w14:paraId="0900685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53.140</w:t>
            </w:r>
          </w:p>
        </w:tc>
        <w:tc>
          <w:tcPr>
            <w:tcW w:w="1650" w:type="dxa"/>
            <w:tcBorders>
              <w:top w:val="nil"/>
              <w:left w:val="nil"/>
              <w:bottom w:val="nil"/>
              <w:right w:val="nil"/>
              <w:tl2br w:val="nil"/>
              <w:tr2bl w:val="nil"/>
            </w:tcBorders>
            <w:tcMar>
              <w:left w:w="40" w:type="dxa"/>
              <w:right w:w="85" w:type="dxa"/>
            </w:tcMar>
            <w:vAlign w:val="center"/>
          </w:tcPr>
          <w:p w14:paraId="6FAF79E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38.793</w:t>
            </w:r>
          </w:p>
        </w:tc>
      </w:tr>
      <w:tr w:rsidR="00950A68" w:rsidRPr="00632782" w14:paraId="51A2F4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2093E9BB"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Impostos e contribuições a recolher</w:t>
            </w:r>
          </w:p>
        </w:tc>
        <w:tc>
          <w:tcPr>
            <w:tcW w:w="1650" w:type="dxa"/>
            <w:tcBorders>
              <w:top w:val="nil"/>
              <w:left w:val="nil"/>
              <w:bottom w:val="nil"/>
              <w:right w:val="nil"/>
              <w:tl2br w:val="nil"/>
              <w:tr2bl w:val="nil"/>
            </w:tcBorders>
            <w:tcMar>
              <w:left w:w="40" w:type="dxa"/>
              <w:right w:w="85" w:type="dxa"/>
            </w:tcMar>
            <w:vAlign w:val="center"/>
          </w:tcPr>
          <w:p w14:paraId="657A6E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5.814</w:t>
            </w:r>
          </w:p>
        </w:tc>
        <w:tc>
          <w:tcPr>
            <w:tcW w:w="1650" w:type="dxa"/>
            <w:tcBorders>
              <w:top w:val="nil"/>
              <w:left w:val="nil"/>
              <w:bottom w:val="nil"/>
              <w:right w:val="nil"/>
              <w:tl2br w:val="nil"/>
              <w:tr2bl w:val="nil"/>
            </w:tcBorders>
            <w:tcMar>
              <w:left w:w="40" w:type="dxa"/>
              <w:right w:w="85" w:type="dxa"/>
            </w:tcMar>
            <w:vAlign w:val="center"/>
          </w:tcPr>
          <w:p w14:paraId="24F477C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4.585</w:t>
            </w:r>
          </w:p>
        </w:tc>
      </w:tr>
      <w:tr w:rsidR="00950A68" w:rsidRPr="00632782" w14:paraId="0E9F72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738E17A6"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00" w:type="dxa"/>
            </w:tcMar>
            <w:vAlign w:val="center"/>
          </w:tcPr>
          <w:p w14:paraId="2D2E307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58.954</w:t>
            </w:r>
          </w:p>
        </w:tc>
        <w:tc>
          <w:tcPr>
            <w:tcW w:w="1650" w:type="dxa"/>
            <w:tcBorders>
              <w:top w:val="nil"/>
              <w:left w:val="nil"/>
              <w:bottom w:val="nil"/>
              <w:right w:val="nil"/>
              <w:tl2br w:val="nil"/>
              <w:tr2bl w:val="nil"/>
            </w:tcBorders>
            <w:tcMar>
              <w:left w:w="40" w:type="dxa"/>
              <w:right w:w="100" w:type="dxa"/>
            </w:tcMar>
            <w:vAlign w:val="center"/>
          </w:tcPr>
          <w:p w14:paraId="60072E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43.378</w:t>
            </w:r>
          </w:p>
        </w:tc>
      </w:tr>
      <w:tr w:rsidR="00950A68" w:rsidRPr="00632782" w14:paraId="7B5021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15E5E756"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2FE88697"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0680191D"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r>
      <w:tr w:rsidR="00950A68" w:rsidRPr="00632782" w14:paraId="761067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single" w:sz="4" w:space="0" w:color="000000"/>
              <w:right w:val="nil"/>
              <w:tl2br w:val="nil"/>
              <w:tr2bl w:val="nil"/>
            </w:tcBorders>
            <w:tcMar>
              <w:left w:w="40" w:type="dxa"/>
              <w:right w:w="40" w:type="dxa"/>
            </w:tcMar>
            <w:vAlign w:val="center"/>
          </w:tcPr>
          <w:p w14:paraId="4C17E160"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4B2DECF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58.954</w:t>
            </w:r>
          </w:p>
        </w:tc>
        <w:tc>
          <w:tcPr>
            <w:tcW w:w="1650" w:type="dxa"/>
            <w:tcBorders>
              <w:top w:val="nil"/>
              <w:left w:val="nil"/>
              <w:bottom w:val="single" w:sz="4" w:space="0" w:color="000000"/>
              <w:right w:val="nil"/>
              <w:tl2br w:val="nil"/>
              <w:tr2bl w:val="nil"/>
            </w:tcBorders>
            <w:tcMar>
              <w:left w:w="40" w:type="dxa"/>
              <w:right w:w="85" w:type="dxa"/>
            </w:tcMar>
            <w:vAlign w:val="center"/>
          </w:tcPr>
          <w:p w14:paraId="3BE9092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43.378</w:t>
            </w:r>
          </w:p>
        </w:tc>
      </w:tr>
    </w:tbl>
    <w:p w14:paraId="6E51D1B4" w14:textId="77777777" w:rsidR="00CD0F5C" w:rsidRPr="00632782"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53E6C985" w14:textId="77777777" w:rsidR="00065D31" w:rsidRPr="00632782" w:rsidRDefault="00E22017" w:rsidP="00D95004">
      <w:pPr>
        <w:pStyle w:val="PargrafodaLista"/>
        <w:keepNext/>
        <w:numPr>
          <w:ilvl w:val="0"/>
          <w:numId w:val="17"/>
        </w:numPr>
        <w:pBdr>
          <w:top w:val="nil"/>
          <w:left w:val="nil"/>
          <w:bottom w:val="nil"/>
          <w:right w:val="nil"/>
          <w:between w:val="nil"/>
          <w:bar w:val="nil"/>
        </w:pBdr>
        <w:ind w:left="357" w:hanging="357"/>
        <w:rPr>
          <w:rFonts w:ascii="BancoDoBrasil Textos" w:hAnsi="BancoDoBrasil Textos" w:cs="Arial"/>
          <w:b/>
          <w:sz w:val="18"/>
          <w:szCs w:val="18"/>
          <w:bdr w:val="nil"/>
        </w:rPr>
      </w:pPr>
      <w:r w:rsidRPr="00632782">
        <w:rPr>
          <w:rFonts w:ascii="BancoDoBrasil Textos" w:hAnsi="BancoDoBrasil Textos" w:cs="Arial"/>
          <w:b/>
          <w:sz w:val="18"/>
          <w:szCs w:val="18"/>
        </w:rPr>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950A68" w:rsidRPr="00632782" w14:paraId="3A6A7F65"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57CDD925"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0F10348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BBB57C8"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D239DD3"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3F830D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22A61412"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585CA9DD"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5ED6D6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08A2A3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5ED588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nil"/>
              <w:right w:val="nil"/>
              <w:tl2br w:val="nil"/>
              <w:tr2bl w:val="nil"/>
            </w:tcBorders>
            <w:tcMar>
              <w:left w:w="40" w:type="dxa"/>
              <w:right w:w="40" w:type="dxa"/>
            </w:tcMar>
            <w:vAlign w:val="center"/>
          </w:tcPr>
          <w:p w14:paraId="21A3E919"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Provisão para passivos contingentes         </w:t>
            </w:r>
          </w:p>
        </w:tc>
        <w:tc>
          <w:tcPr>
            <w:tcW w:w="480" w:type="dxa"/>
            <w:tcBorders>
              <w:top w:val="single" w:sz="4" w:space="0" w:color="000000"/>
              <w:left w:val="nil"/>
              <w:bottom w:val="nil"/>
              <w:right w:val="nil"/>
              <w:tl2br w:val="nil"/>
              <w:tr2bl w:val="nil"/>
            </w:tcBorders>
            <w:tcMar>
              <w:left w:w="40" w:type="dxa"/>
              <w:right w:w="40" w:type="dxa"/>
            </w:tcMar>
            <w:vAlign w:val="center"/>
          </w:tcPr>
          <w:p w14:paraId="28322ECA"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23.b</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2839B28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79.032</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4882D94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73.858</w:t>
            </w:r>
          </w:p>
        </w:tc>
      </w:tr>
      <w:tr w:rsidR="00950A68" w:rsidRPr="00632782" w14:paraId="7BA182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40D8DFD5"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Provisão para pagamentos a efetuar </w:t>
            </w:r>
            <w:r w:rsidRPr="00632782">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5B0FCD6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0847351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18.405</w:t>
            </w:r>
          </w:p>
        </w:tc>
        <w:tc>
          <w:tcPr>
            <w:tcW w:w="1650" w:type="dxa"/>
            <w:tcBorders>
              <w:top w:val="nil"/>
              <w:left w:val="nil"/>
              <w:bottom w:val="nil"/>
              <w:right w:val="nil"/>
              <w:tl2br w:val="nil"/>
              <w:tr2bl w:val="nil"/>
            </w:tcBorders>
            <w:noWrap/>
            <w:tcMar>
              <w:left w:w="40" w:type="dxa"/>
              <w:right w:w="85" w:type="dxa"/>
            </w:tcMar>
            <w:vAlign w:val="center"/>
          </w:tcPr>
          <w:p w14:paraId="2ECCA34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15.131</w:t>
            </w:r>
          </w:p>
        </w:tc>
      </w:tr>
      <w:tr w:rsidR="00950A68" w:rsidRPr="00632782" w14:paraId="66AF49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7E1F58E0"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Valores a pagar a sociedades ligadas</w:t>
            </w:r>
          </w:p>
        </w:tc>
        <w:tc>
          <w:tcPr>
            <w:tcW w:w="480" w:type="dxa"/>
            <w:tcBorders>
              <w:top w:val="nil"/>
              <w:left w:val="nil"/>
              <w:bottom w:val="nil"/>
              <w:right w:val="nil"/>
              <w:tl2br w:val="nil"/>
              <w:tr2bl w:val="nil"/>
            </w:tcBorders>
            <w:tcMar>
              <w:left w:w="0" w:type="dxa"/>
              <w:right w:w="0" w:type="dxa"/>
            </w:tcMar>
            <w:vAlign w:val="center"/>
          </w:tcPr>
          <w:p w14:paraId="13A17965"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34BAE07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2.656</w:t>
            </w:r>
          </w:p>
        </w:tc>
        <w:tc>
          <w:tcPr>
            <w:tcW w:w="1650" w:type="dxa"/>
            <w:tcBorders>
              <w:top w:val="nil"/>
              <w:left w:val="nil"/>
              <w:bottom w:val="nil"/>
              <w:right w:val="nil"/>
              <w:tl2br w:val="nil"/>
              <w:tr2bl w:val="nil"/>
            </w:tcBorders>
            <w:noWrap/>
            <w:tcMar>
              <w:left w:w="40" w:type="dxa"/>
              <w:right w:w="85" w:type="dxa"/>
            </w:tcMar>
            <w:vAlign w:val="center"/>
          </w:tcPr>
          <w:p w14:paraId="00415D9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1.898</w:t>
            </w:r>
          </w:p>
        </w:tc>
      </w:tr>
      <w:tr w:rsidR="00950A68" w:rsidRPr="00632782" w14:paraId="775B83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6DA6C506"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Pagamento de clientes a processar </w:t>
            </w:r>
          </w:p>
        </w:tc>
        <w:tc>
          <w:tcPr>
            <w:tcW w:w="480" w:type="dxa"/>
            <w:tcBorders>
              <w:top w:val="nil"/>
              <w:left w:val="nil"/>
              <w:bottom w:val="nil"/>
              <w:right w:val="nil"/>
              <w:tl2br w:val="nil"/>
              <w:tr2bl w:val="nil"/>
            </w:tcBorders>
            <w:tcMar>
              <w:left w:w="0" w:type="dxa"/>
              <w:right w:w="0" w:type="dxa"/>
            </w:tcMar>
            <w:vAlign w:val="center"/>
          </w:tcPr>
          <w:p w14:paraId="31E174F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3151C07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1.727</w:t>
            </w:r>
          </w:p>
        </w:tc>
        <w:tc>
          <w:tcPr>
            <w:tcW w:w="1650" w:type="dxa"/>
            <w:tcBorders>
              <w:top w:val="nil"/>
              <w:left w:val="nil"/>
              <w:bottom w:val="nil"/>
              <w:right w:val="nil"/>
              <w:tl2br w:val="nil"/>
              <w:tr2bl w:val="nil"/>
            </w:tcBorders>
            <w:noWrap/>
            <w:tcMar>
              <w:left w:w="40" w:type="dxa"/>
              <w:right w:w="85" w:type="dxa"/>
            </w:tcMar>
            <w:vAlign w:val="center"/>
          </w:tcPr>
          <w:p w14:paraId="2852463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550</w:t>
            </w:r>
          </w:p>
        </w:tc>
      </w:tr>
      <w:tr w:rsidR="00950A68" w:rsidRPr="00632782" w14:paraId="28167C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0CE0981B"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Outros </w:t>
            </w:r>
          </w:p>
        </w:tc>
        <w:tc>
          <w:tcPr>
            <w:tcW w:w="480" w:type="dxa"/>
            <w:tcBorders>
              <w:top w:val="nil"/>
              <w:left w:val="nil"/>
              <w:bottom w:val="nil"/>
              <w:right w:val="nil"/>
              <w:tl2br w:val="nil"/>
              <w:tr2bl w:val="nil"/>
            </w:tcBorders>
            <w:tcMar>
              <w:left w:w="0" w:type="dxa"/>
              <w:right w:w="0" w:type="dxa"/>
            </w:tcMar>
            <w:vAlign w:val="center"/>
          </w:tcPr>
          <w:p w14:paraId="1F37ED1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85" w:type="dxa"/>
            </w:tcMar>
            <w:vAlign w:val="center"/>
          </w:tcPr>
          <w:p w14:paraId="3F8F8EC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2.379</w:t>
            </w:r>
          </w:p>
        </w:tc>
        <w:tc>
          <w:tcPr>
            <w:tcW w:w="1650" w:type="dxa"/>
            <w:tcBorders>
              <w:top w:val="nil"/>
              <w:left w:val="nil"/>
              <w:bottom w:val="nil"/>
              <w:right w:val="nil"/>
              <w:tl2br w:val="nil"/>
              <w:tr2bl w:val="nil"/>
            </w:tcBorders>
            <w:noWrap/>
            <w:tcMar>
              <w:left w:w="40" w:type="dxa"/>
              <w:right w:w="85" w:type="dxa"/>
            </w:tcMar>
            <w:vAlign w:val="center"/>
          </w:tcPr>
          <w:p w14:paraId="016559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1.971</w:t>
            </w:r>
          </w:p>
        </w:tc>
      </w:tr>
      <w:tr w:rsidR="00950A68" w:rsidRPr="00632782" w14:paraId="649E00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01B1261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040FFFD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40" w:type="dxa"/>
              <w:right w:w="100" w:type="dxa"/>
            </w:tcMar>
            <w:vAlign w:val="center"/>
          </w:tcPr>
          <w:p w14:paraId="74D5A58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104.199</w:t>
            </w:r>
          </w:p>
        </w:tc>
        <w:tc>
          <w:tcPr>
            <w:tcW w:w="1650" w:type="dxa"/>
            <w:tcBorders>
              <w:top w:val="nil"/>
              <w:left w:val="nil"/>
              <w:bottom w:val="nil"/>
              <w:right w:val="nil"/>
              <w:tl2br w:val="nil"/>
              <w:tr2bl w:val="nil"/>
            </w:tcBorders>
            <w:noWrap/>
            <w:tcMar>
              <w:left w:w="40" w:type="dxa"/>
              <w:right w:w="100" w:type="dxa"/>
            </w:tcMar>
            <w:vAlign w:val="center"/>
          </w:tcPr>
          <w:p w14:paraId="433BB5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93.408</w:t>
            </w:r>
          </w:p>
        </w:tc>
      </w:tr>
      <w:tr w:rsidR="00950A68" w:rsidRPr="00632782" w14:paraId="43063E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1C8058DC"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02DDB37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0E39760E"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4D72AA9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r>
      <w:tr w:rsidR="00950A68" w:rsidRPr="00632782" w14:paraId="160D03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single" w:sz="4" w:space="0" w:color="000000"/>
              <w:right w:val="nil"/>
              <w:tl2br w:val="nil"/>
              <w:tr2bl w:val="nil"/>
            </w:tcBorders>
            <w:tcMar>
              <w:left w:w="40" w:type="dxa"/>
              <w:right w:w="40" w:type="dxa"/>
            </w:tcMar>
            <w:vAlign w:val="center"/>
          </w:tcPr>
          <w:p w14:paraId="61AB403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Passivo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01CC0CDA"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40" w:type="dxa"/>
              <w:right w:w="85" w:type="dxa"/>
            </w:tcMar>
            <w:vAlign w:val="center"/>
          </w:tcPr>
          <w:p w14:paraId="0C15AC8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104.199</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3687E29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93.408</w:t>
            </w:r>
          </w:p>
        </w:tc>
      </w:tr>
    </w:tbl>
    <w:p w14:paraId="0C4F26ED" w14:textId="77777777" w:rsidR="00593D4D" w:rsidRPr="00632782" w:rsidRDefault="00E22017" w:rsidP="005D1915">
      <w:pPr>
        <w:pStyle w:val="07-Legenda"/>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(1) Referem-se, principalmente, aos valores devidos sobre comissões aos escritórios de cobrança, despesas administrativas em geral e escritórios advocatícios. </w:t>
      </w:r>
    </w:p>
    <w:p w14:paraId="539503A0"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6B8ED71" w14:textId="77777777" w:rsidR="00316829" w:rsidRPr="00632782" w:rsidRDefault="00E22017" w:rsidP="00316829">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8" w:name="RG_MARKER_385651"/>
      <w:r w:rsidRPr="00632782">
        <w:rPr>
          <w:rFonts w:ascii="BancoDoBrasil Textos" w:eastAsia="Calibri" w:hAnsi="BancoDoBrasil Textos" w:cs="Times New Roman"/>
          <w:b/>
          <w:bCs/>
          <w:color w:val="000000"/>
          <w:kern w:val="0"/>
          <w:sz w:val="20"/>
          <w:szCs w:val="20"/>
        </w:rPr>
        <w:t xml:space="preserve">15 </w:t>
      </w:r>
      <w:bookmarkEnd w:id="28"/>
      <w:r w:rsidRPr="00632782">
        <w:rPr>
          <w:rFonts w:ascii="BancoDoBrasil Textos" w:eastAsia="Calibri" w:hAnsi="BancoDoBrasil Textos" w:cs="Times New Roman"/>
          <w:b/>
          <w:bCs/>
          <w:color w:val="000000"/>
          <w:kern w:val="0"/>
          <w:sz w:val="20"/>
          <w:szCs w:val="20"/>
        </w:rPr>
        <w:t xml:space="preserve">– </w:t>
      </w:r>
      <w:r w:rsidRPr="00632782">
        <w:rPr>
          <w:rFonts w:ascii="BancoDoBrasil Textos" w:eastAsia="Calibri" w:hAnsi="BancoDoBrasil Textos" w:cs="Times New Roman"/>
          <w:b/>
          <w:bCs/>
          <w:kern w:val="0"/>
          <w:sz w:val="20"/>
          <w:szCs w:val="20"/>
        </w:rPr>
        <w:t>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950A68" w:rsidRPr="00632782" w14:paraId="70F14686"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tcPr>
          <w:p w14:paraId="4F79B32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0ADA0A3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9C6211D"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9B8DA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32B7F95"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6CA6F8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F25D71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404D52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73B0CD3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Receita Bruta de Serviços de Cobrança</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60BD7FA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1.041.139</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60D757B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893.688</w:t>
            </w:r>
          </w:p>
        </w:tc>
      </w:tr>
      <w:tr w:rsidR="00950A68" w:rsidRPr="00632782" w14:paraId="30576F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164350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Receita de recebimento de créditos </w:t>
            </w:r>
          </w:p>
        </w:tc>
        <w:tc>
          <w:tcPr>
            <w:tcW w:w="1650" w:type="dxa"/>
            <w:tcBorders>
              <w:top w:val="nil"/>
              <w:left w:val="nil"/>
              <w:bottom w:val="nil"/>
              <w:right w:val="nil"/>
              <w:tl2br w:val="nil"/>
              <w:tr2bl w:val="nil"/>
            </w:tcBorders>
            <w:noWrap/>
            <w:tcMar>
              <w:left w:w="40" w:type="dxa"/>
              <w:right w:w="85" w:type="dxa"/>
            </w:tcMar>
            <w:vAlign w:val="center"/>
          </w:tcPr>
          <w:p w14:paraId="2C54010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1.041.139</w:t>
            </w:r>
          </w:p>
        </w:tc>
        <w:tc>
          <w:tcPr>
            <w:tcW w:w="1650" w:type="dxa"/>
            <w:tcBorders>
              <w:top w:val="nil"/>
              <w:left w:val="nil"/>
              <w:bottom w:val="nil"/>
              <w:right w:val="nil"/>
              <w:tl2br w:val="nil"/>
              <w:tr2bl w:val="nil"/>
            </w:tcBorders>
            <w:noWrap/>
            <w:tcMar>
              <w:left w:w="40" w:type="dxa"/>
              <w:right w:w="85" w:type="dxa"/>
            </w:tcMar>
            <w:vAlign w:val="center"/>
          </w:tcPr>
          <w:p w14:paraId="2DB9149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893.688</w:t>
            </w:r>
          </w:p>
        </w:tc>
      </w:tr>
      <w:tr w:rsidR="00950A68" w:rsidRPr="00632782" w14:paraId="4C5401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551AD8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Deduções da Receita Bruta</w:t>
            </w:r>
          </w:p>
        </w:tc>
        <w:tc>
          <w:tcPr>
            <w:tcW w:w="1650" w:type="dxa"/>
            <w:tcBorders>
              <w:top w:val="nil"/>
              <w:left w:val="nil"/>
              <w:bottom w:val="nil"/>
              <w:right w:val="nil"/>
              <w:tl2br w:val="nil"/>
              <w:tr2bl w:val="nil"/>
            </w:tcBorders>
            <w:noWrap/>
            <w:tcMar>
              <w:left w:w="40" w:type="dxa"/>
              <w:right w:w="40" w:type="dxa"/>
            </w:tcMar>
            <w:vAlign w:val="center"/>
          </w:tcPr>
          <w:p w14:paraId="497BD2A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(48.511)</w:t>
            </w:r>
          </w:p>
        </w:tc>
        <w:tc>
          <w:tcPr>
            <w:tcW w:w="1650" w:type="dxa"/>
            <w:tcBorders>
              <w:top w:val="nil"/>
              <w:left w:val="nil"/>
              <w:bottom w:val="nil"/>
              <w:right w:val="nil"/>
              <w:tl2br w:val="nil"/>
              <w:tr2bl w:val="nil"/>
            </w:tcBorders>
            <w:noWrap/>
            <w:tcMar>
              <w:left w:w="40" w:type="dxa"/>
              <w:right w:w="40" w:type="dxa"/>
            </w:tcMar>
            <w:vAlign w:val="center"/>
          </w:tcPr>
          <w:p w14:paraId="2E4C9DF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(40.815)</w:t>
            </w:r>
          </w:p>
        </w:tc>
      </w:tr>
      <w:tr w:rsidR="00950A68" w:rsidRPr="00632782" w14:paraId="3EFD7A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DCAEC0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Despesas de PIS/Pasep e </w:t>
            </w:r>
            <w:proofErr w:type="spellStart"/>
            <w:r w:rsidRPr="00632782">
              <w:rPr>
                <w:rFonts w:ascii="BancoDoBrasil Textos" w:eastAsia="BancoDoBrasil Textos" w:hAnsi="BancoDoBrasil Textos" w:cs="BancoDoBrasil Textos"/>
                <w:color w:val="000000"/>
                <w:kern w:val="0"/>
                <w:sz w:val="16"/>
                <w:szCs w:val="22"/>
              </w:rPr>
              <w:t>Cofins</w:t>
            </w:r>
            <w:proofErr w:type="spellEnd"/>
          </w:p>
        </w:tc>
        <w:tc>
          <w:tcPr>
            <w:tcW w:w="1650" w:type="dxa"/>
            <w:tcBorders>
              <w:top w:val="nil"/>
              <w:left w:val="nil"/>
              <w:bottom w:val="nil"/>
              <w:right w:val="nil"/>
              <w:tl2br w:val="nil"/>
              <w:tr2bl w:val="nil"/>
            </w:tcBorders>
            <w:noWrap/>
            <w:tcMar>
              <w:left w:w="40" w:type="dxa"/>
              <w:right w:w="40" w:type="dxa"/>
            </w:tcMar>
            <w:vAlign w:val="center"/>
          </w:tcPr>
          <w:p w14:paraId="7CCEE3B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(48.511)</w:t>
            </w:r>
          </w:p>
        </w:tc>
        <w:tc>
          <w:tcPr>
            <w:tcW w:w="1650" w:type="dxa"/>
            <w:tcBorders>
              <w:top w:val="nil"/>
              <w:left w:val="nil"/>
              <w:bottom w:val="nil"/>
              <w:right w:val="nil"/>
              <w:tl2br w:val="nil"/>
              <w:tr2bl w:val="nil"/>
            </w:tcBorders>
            <w:noWrap/>
            <w:tcMar>
              <w:left w:w="40" w:type="dxa"/>
              <w:right w:w="40" w:type="dxa"/>
            </w:tcMar>
            <w:vAlign w:val="center"/>
          </w:tcPr>
          <w:p w14:paraId="2804109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(40.815)</w:t>
            </w:r>
          </w:p>
        </w:tc>
      </w:tr>
      <w:tr w:rsidR="00950A68" w:rsidRPr="00632782" w14:paraId="0209B1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1D628D0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Receita Operacional Líquida</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68C9FE3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992.628</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282A83A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852.873</w:t>
            </w:r>
          </w:p>
        </w:tc>
      </w:tr>
    </w:tbl>
    <w:p w14:paraId="48F1238B"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65ED5719" w14:textId="77777777" w:rsidR="00256013" w:rsidRPr="00632782" w:rsidRDefault="00E22017" w:rsidP="00890ED9">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9" w:name="RG_MARKER_385654"/>
      <w:r w:rsidRPr="00632782">
        <w:rPr>
          <w:rFonts w:ascii="BancoDoBrasil Textos" w:eastAsia="Calibri" w:hAnsi="BancoDoBrasil Textos" w:cs="Times New Roman"/>
          <w:b/>
          <w:bCs/>
          <w:color w:val="000000"/>
          <w:kern w:val="0"/>
          <w:sz w:val="20"/>
          <w:szCs w:val="20"/>
        </w:rPr>
        <w:t xml:space="preserve">16 – </w:t>
      </w:r>
      <w:bookmarkEnd w:id="29"/>
      <w:r w:rsidRPr="00632782">
        <w:rPr>
          <w:rFonts w:ascii="BancoDoBrasil Textos" w:eastAsia="Calibri" w:hAnsi="BancoDoBrasil Textos" w:cs="Times New Roman"/>
          <w:b/>
          <w:bCs/>
          <w:color w:val="000000"/>
          <w:kern w:val="0"/>
          <w:sz w:val="20"/>
          <w:szCs w:val="20"/>
        </w:rPr>
        <w:t>Custo de serviços de cobrança</w:t>
      </w:r>
    </w:p>
    <w:p w14:paraId="5D33557D" w14:textId="77777777" w:rsidR="00601B61" w:rsidRPr="00632782"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tbl>
      <w:tblPr>
        <w:tblW w:w="9705" w:type="dxa"/>
        <w:tblLayout w:type="fixed"/>
        <w:tblLook w:val="0600" w:firstRow="0" w:lastRow="0" w:firstColumn="0" w:lastColumn="0" w:noHBand="1" w:noVBand="1"/>
        <w:tblCaption w:val="NEOUTRASRECDESPDespComis"/>
      </w:tblPr>
      <w:tblGrid>
        <w:gridCol w:w="6405"/>
        <w:gridCol w:w="1650"/>
        <w:gridCol w:w="1650"/>
      </w:tblGrid>
      <w:tr w:rsidR="00950A68" w:rsidRPr="00632782" w14:paraId="49CDFA0C"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15637C7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center"/>
          </w:tcPr>
          <w:p w14:paraId="24AADC3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99DA1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DFE8BAD"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9416C9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DEF1FA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481FEC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5F38850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Comissões de recebimentos de créditos </w:t>
            </w:r>
            <w:r w:rsidRPr="00632782">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1655444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(117.822)</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02A0C1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(93.341)</w:t>
            </w:r>
          </w:p>
        </w:tc>
      </w:tr>
      <w:tr w:rsidR="00950A68" w:rsidRPr="00632782" w14:paraId="2EDFFB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BBD483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Despesas gerais </w:t>
            </w:r>
            <w:r w:rsidRPr="00632782">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noWrap/>
            <w:tcMar>
              <w:left w:w="40" w:type="dxa"/>
              <w:right w:w="40" w:type="dxa"/>
            </w:tcMar>
            <w:vAlign w:val="center"/>
          </w:tcPr>
          <w:p w14:paraId="7789530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(23.291)</w:t>
            </w:r>
          </w:p>
        </w:tc>
        <w:tc>
          <w:tcPr>
            <w:tcW w:w="1650" w:type="dxa"/>
            <w:tcBorders>
              <w:top w:val="nil"/>
              <w:left w:val="nil"/>
              <w:bottom w:val="nil"/>
              <w:right w:val="nil"/>
              <w:tl2br w:val="nil"/>
              <w:tr2bl w:val="nil"/>
            </w:tcBorders>
            <w:noWrap/>
            <w:tcMar>
              <w:left w:w="40" w:type="dxa"/>
              <w:right w:w="40" w:type="dxa"/>
            </w:tcMar>
            <w:vAlign w:val="center"/>
          </w:tcPr>
          <w:p w14:paraId="6A4331F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(24.647)</w:t>
            </w:r>
          </w:p>
        </w:tc>
      </w:tr>
      <w:tr w:rsidR="00950A68" w:rsidRPr="00632782" w14:paraId="7F6FB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1B6235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Reembolso por cessão de operações</w:t>
            </w:r>
          </w:p>
        </w:tc>
        <w:tc>
          <w:tcPr>
            <w:tcW w:w="1650" w:type="dxa"/>
            <w:tcBorders>
              <w:top w:val="nil"/>
              <w:left w:val="nil"/>
              <w:bottom w:val="nil"/>
              <w:right w:val="nil"/>
              <w:tl2br w:val="nil"/>
              <w:tr2bl w:val="nil"/>
            </w:tcBorders>
            <w:noWrap/>
            <w:tcMar>
              <w:left w:w="40" w:type="dxa"/>
              <w:right w:w="40" w:type="dxa"/>
            </w:tcMar>
            <w:vAlign w:val="center"/>
          </w:tcPr>
          <w:p w14:paraId="23765B5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(180)</w:t>
            </w:r>
          </w:p>
        </w:tc>
        <w:tc>
          <w:tcPr>
            <w:tcW w:w="1650" w:type="dxa"/>
            <w:tcBorders>
              <w:top w:val="nil"/>
              <w:left w:val="nil"/>
              <w:bottom w:val="nil"/>
              <w:right w:val="nil"/>
              <w:tl2br w:val="nil"/>
              <w:tr2bl w:val="nil"/>
            </w:tcBorders>
            <w:noWrap/>
            <w:tcMar>
              <w:left w:w="40" w:type="dxa"/>
              <w:right w:w="40" w:type="dxa"/>
            </w:tcMar>
            <w:vAlign w:val="center"/>
          </w:tcPr>
          <w:p w14:paraId="0E9B85F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(137)</w:t>
            </w:r>
          </w:p>
        </w:tc>
      </w:tr>
      <w:tr w:rsidR="00950A68" w:rsidRPr="00632782" w14:paraId="1F6E6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B1D8518" w14:textId="5F3AC442"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Custos com </w:t>
            </w:r>
            <w:r w:rsidR="007F0BAD">
              <w:rPr>
                <w:rFonts w:ascii="BancoDoBrasil Textos" w:eastAsia="BancoDoBrasil Textos" w:hAnsi="BancoDoBrasil Textos" w:cs="BancoDoBrasil Textos"/>
                <w:color w:val="000000"/>
                <w:kern w:val="0"/>
                <w:sz w:val="16"/>
                <w:szCs w:val="22"/>
              </w:rPr>
              <w:t>P</w:t>
            </w:r>
            <w:r w:rsidRPr="00632782">
              <w:rPr>
                <w:rFonts w:ascii="BancoDoBrasil Textos" w:eastAsia="BancoDoBrasil Textos" w:hAnsi="BancoDoBrasil Textos" w:cs="BancoDoBrasil Textos"/>
                <w:color w:val="000000"/>
                <w:kern w:val="0"/>
                <w:sz w:val="16"/>
                <w:szCs w:val="22"/>
              </w:rPr>
              <w:t xml:space="preserve">rograma </w:t>
            </w:r>
            <w:r w:rsidR="007F0BAD">
              <w:rPr>
                <w:rFonts w:ascii="BancoDoBrasil Textos" w:eastAsia="BancoDoBrasil Textos" w:hAnsi="BancoDoBrasil Textos" w:cs="BancoDoBrasil Textos"/>
                <w:color w:val="000000"/>
                <w:kern w:val="0"/>
                <w:sz w:val="16"/>
                <w:szCs w:val="22"/>
              </w:rPr>
              <w:t>D</w:t>
            </w:r>
            <w:r w:rsidRPr="00632782">
              <w:rPr>
                <w:rFonts w:ascii="BancoDoBrasil Textos" w:eastAsia="BancoDoBrasil Textos" w:hAnsi="BancoDoBrasil Textos" w:cs="BancoDoBrasil Textos"/>
                <w:color w:val="000000"/>
                <w:kern w:val="0"/>
                <w:sz w:val="16"/>
                <w:szCs w:val="22"/>
              </w:rPr>
              <w:t>esenrola Brasil</w:t>
            </w:r>
          </w:p>
        </w:tc>
        <w:tc>
          <w:tcPr>
            <w:tcW w:w="1650" w:type="dxa"/>
            <w:tcBorders>
              <w:top w:val="nil"/>
              <w:left w:val="nil"/>
              <w:bottom w:val="nil"/>
              <w:right w:val="nil"/>
              <w:tl2br w:val="nil"/>
              <w:tr2bl w:val="nil"/>
            </w:tcBorders>
            <w:noWrap/>
            <w:tcMar>
              <w:left w:w="40" w:type="dxa"/>
              <w:right w:w="85" w:type="dxa"/>
            </w:tcMar>
            <w:vAlign w:val="center"/>
          </w:tcPr>
          <w:p w14:paraId="3687E73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noWrap/>
            <w:tcMar>
              <w:left w:w="40" w:type="dxa"/>
              <w:right w:w="40" w:type="dxa"/>
            </w:tcMar>
            <w:vAlign w:val="center"/>
          </w:tcPr>
          <w:p w14:paraId="16BE592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(817)</w:t>
            </w:r>
          </w:p>
        </w:tc>
      </w:tr>
      <w:tr w:rsidR="00950A68" w:rsidRPr="00632782" w14:paraId="7E3FDD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6AA44FC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3C96434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(141.293)</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6BA0433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(118.942)</w:t>
            </w:r>
          </w:p>
        </w:tc>
      </w:tr>
    </w:tbl>
    <w:p w14:paraId="7326A0D6" w14:textId="77777777" w:rsidR="003013D8" w:rsidRPr="00632782" w:rsidRDefault="00E22017"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632782">
        <w:rPr>
          <w:rFonts w:ascii="BancoDoBrasil Textos" w:hAnsi="BancoDoBrasil Textos"/>
        </w:rPr>
        <w:t>(1)</w:t>
      </w:r>
      <w:r w:rsidRPr="00632782">
        <w:rPr>
          <w:rFonts w:ascii="BancoDoBrasil Textos" w:hAnsi="BancoDoBrasil Textos"/>
        </w:rPr>
        <w:tab/>
        <w:t>Referem-se às comissões pagas às empresas prestadoras de serviços de cobrança, conforme critérios definidos em contratos;</w:t>
      </w:r>
    </w:p>
    <w:p w14:paraId="2BF51DDE" w14:textId="77777777" w:rsidR="008D6BE2" w:rsidRPr="00632782" w:rsidRDefault="00E22017"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632782">
        <w:rPr>
          <w:rFonts w:ascii="BancoDoBrasil Textos" w:hAnsi="BancoDoBrasil Textos"/>
        </w:rPr>
        <w:t>(2)</w:t>
      </w:r>
      <w:r w:rsidRPr="00632782">
        <w:rPr>
          <w:rFonts w:ascii="BancoDoBrasil Textos" w:hAnsi="BancoDoBrasil Textos"/>
        </w:rPr>
        <w:tab/>
        <w:t>Referem-se às despesas vinculadas ao pagamento de empresas prestadoras de serviços de cobrança ativa e receptiva (Contact Center), envio de mensagens, enriquecimento de dados e plataformas de negociação digital de dívidas.</w:t>
      </w:r>
    </w:p>
    <w:p w14:paraId="75878551"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4912DCFF" w14:textId="77777777" w:rsidR="00632782" w:rsidRDefault="00632782" w:rsidP="00632782">
      <w:pPr>
        <w:keepNext/>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rPr>
      </w:pPr>
      <w:bookmarkStart w:id="30" w:name="RG_MARKER_385653"/>
    </w:p>
    <w:p w14:paraId="0315712D" w14:textId="77777777" w:rsidR="00632782" w:rsidRDefault="00632782" w:rsidP="00632782">
      <w:pPr>
        <w:keepNext/>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rPr>
      </w:pPr>
    </w:p>
    <w:p w14:paraId="200C5A6C" w14:textId="0F6D4EEF" w:rsidR="00632782" w:rsidRPr="00632782" w:rsidRDefault="00E22017" w:rsidP="00632782">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632782">
        <w:rPr>
          <w:rFonts w:ascii="BancoDoBrasil Textos" w:eastAsia="Calibri" w:hAnsi="BancoDoBrasil Textos" w:cs="Times New Roman"/>
          <w:b/>
          <w:bCs/>
          <w:kern w:val="0"/>
          <w:sz w:val="20"/>
          <w:szCs w:val="20"/>
        </w:rPr>
        <w:t>17 – Outras receitas / (despesas) operacionais</w:t>
      </w:r>
      <w:bookmarkEnd w:id="30"/>
    </w:p>
    <w:p w14:paraId="3DD4B907" w14:textId="1A393754" w:rsidR="003013D8" w:rsidRPr="00632782" w:rsidRDefault="00E22017" w:rsidP="00625B8B">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950A68" w:rsidRPr="00632782" w14:paraId="51B0ABF6"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24CB0C6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1CA76A2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5D9FACAF"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4ACDA8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1C1D5E9"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438017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39C35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5F5044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4ED241D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Pessoal, encargos sociais, benefícios e treinamentos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73351F8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(33.524)</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5808A93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(24.481)</w:t>
            </w:r>
          </w:p>
        </w:tc>
      </w:tr>
      <w:tr w:rsidR="00950A68" w:rsidRPr="00632782" w14:paraId="1B4BBD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56576F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Processamento de dados</w:t>
            </w:r>
          </w:p>
        </w:tc>
        <w:tc>
          <w:tcPr>
            <w:tcW w:w="1650" w:type="dxa"/>
            <w:tcBorders>
              <w:top w:val="nil"/>
              <w:left w:val="nil"/>
              <w:bottom w:val="nil"/>
              <w:right w:val="nil"/>
              <w:tl2br w:val="nil"/>
              <w:tr2bl w:val="nil"/>
            </w:tcBorders>
            <w:noWrap/>
            <w:tcMar>
              <w:left w:w="40" w:type="dxa"/>
              <w:right w:w="40" w:type="dxa"/>
            </w:tcMar>
            <w:vAlign w:val="center"/>
          </w:tcPr>
          <w:p w14:paraId="40915DC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(14.115)</w:t>
            </w:r>
          </w:p>
        </w:tc>
        <w:tc>
          <w:tcPr>
            <w:tcW w:w="1650" w:type="dxa"/>
            <w:tcBorders>
              <w:top w:val="nil"/>
              <w:left w:val="nil"/>
              <w:bottom w:val="nil"/>
              <w:right w:val="nil"/>
              <w:tl2br w:val="nil"/>
              <w:tr2bl w:val="nil"/>
            </w:tcBorders>
            <w:noWrap/>
            <w:tcMar>
              <w:left w:w="40" w:type="dxa"/>
              <w:right w:w="40" w:type="dxa"/>
            </w:tcMar>
            <w:vAlign w:val="center"/>
          </w:tcPr>
          <w:p w14:paraId="23C6C3A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(14.040)</w:t>
            </w:r>
          </w:p>
        </w:tc>
      </w:tr>
      <w:tr w:rsidR="00950A68" w:rsidRPr="00632782" w14:paraId="3BD338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3ADB79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Serviços técnicos especializados</w:t>
            </w:r>
          </w:p>
        </w:tc>
        <w:tc>
          <w:tcPr>
            <w:tcW w:w="1650" w:type="dxa"/>
            <w:tcBorders>
              <w:top w:val="nil"/>
              <w:left w:val="nil"/>
              <w:bottom w:val="nil"/>
              <w:right w:val="nil"/>
              <w:tl2br w:val="nil"/>
              <w:tr2bl w:val="nil"/>
            </w:tcBorders>
            <w:noWrap/>
            <w:tcMar>
              <w:left w:w="40" w:type="dxa"/>
              <w:right w:w="40" w:type="dxa"/>
            </w:tcMar>
            <w:vAlign w:val="center"/>
          </w:tcPr>
          <w:p w14:paraId="7A68E4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(5.475)</w:t>
            </w:r>
          </w:p>
        </w:tc>
        <w:tc>
          <w:tcPr>
            <w:tcW w:w="1650" w:type="dxa"/>
            <w:tcBorders>
              <w:top w:val="nil"/>
              <w:left w:val="nil"/>
              <w:bottom w:val="nil"/>
              <w:right w:val="nil"/>
              <w:tl2br w:val="nil"/>
              <w:tr2bl w:val="nil"/>
            </w:tcBorders>
            <w:noWrap/>
            <w:tcMar>
              <w:left w:w="40" w:type="dxa"/>
              <w:right w:w="40" w:type="dxa"/>
            </w:tcMar>
            <w:vAlign w:val="center"/>
          </w:tcPr>
          <w:p w14:paraId="25229C4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(1.931)</w:t>
            </w:r>
          </w:p>
        </w:tc>
      </w:tr>
      <w:tr w:rsidR="00950A68" w:rsidRPr="00632782" w14:paraId="404732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122AA6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Participações no lucro</w:t>
            </w:r>
          </w:p>
        </w:tc>
        <w:tc>
          <w:tcPr>
            <w:tcW w:w="1650" w:type="dxa"/>
            <w:tcBorders>
              <w:top w:val="nil"/>
              <w:left w:val="nil"/>
              <w:bottom w:val="nil"/>
              <w:right w:val="nil"/>
              <w:tl2br w:val="nil"/>
              <w:tr2bl w:val="nil"/>
            </w:tcBorders>
            <w:noWrap/>
            <w:tcMar>
              <w:left w:w="40" w:type="dxa"/>
              <w:right w:w="40" w:type="dxa"/>
            </w:tcMar>
            <w:vAlign w:val="center"/>
          </w:tcPr>
          <w:p w14:paraId="19EFE42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(4.007)</w:t>
            </w:r>
          </w:p>
        </w:tc>
        <w:tc>
          <w:tcPr>
            <w:tcW w:w="1650" w:type="dxa"/>
            <w:tcBorders>
              <w:top w:val="nil"/>
              <w:left w:val="nil"/>
              <w:bottom w:val="nil"/>
              <w:right w:val="nil"/>
              <w:tl2br w:val="nil"/>
              <w:tr2bl w:val="nil"/>
            </w:tcBorders>
            <w:noWrap/>
            <w:tcMar>
              <w:left w:w="40" w:type="dxa"/>
              <w:right w:w="40" w:type="dxa"/>
            </w:tcMar>
            <w:vAlign w:val="center"/>
          </w:tcPr>
          <w:p w14:paraId="2310382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(2.828)</w:t>
            </w:r>
          </w:p>
        </w:tc>
      </w:tr>
      <w:tr w:rsidR="00950A68" w:rsidRPr="00632782" w14:paraId="3663F1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6737A0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Concessão de uso de software</w:t>
            </w:r>
          </w:p>
        </w:tc>
        <w:tc>
          <w:tcPr>
            <w:tcW w:w="1650" w:type="dxa"/>
            <w:tcBorders>
              <w:top w:val="nil"/>
              <w:left w:val="nil"/>
              <w:bottom w:val="nil"/>
              <w:right w:val="nil"/>
              <w:tl2br w:val="nil"/>
              <w:tr2bl w:val="nil"/>
            </w:tcBorders>
            <w:noWrap/>
            <w:tcMar>
              <w:left w:w="40" w:type="dxa"/>
              <w:right w:w="40" w:type="dxa"/>
            </w:tcMar>
            <w:vAlign w:val="center"/>
          </w:tcPr>
          <w:p w14:paraId="171DE6F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(2.959)</w:t>
            </w:r>
          </w:p>
        </w:tc>
        <w:tc>
          <w:tcPr>
            <w:tcW w:w="1650" w:type="dxa"/>
            <w:tcBorders>
              <w:top w:val="nil"/>
              <w:left w:val="nil"/>
              <w:bottom w:val="nil"/>
              <w:right w:val="nil"/>
              <w:tl2br w:val="nil"/>
              <w:tr2bl w:val="nil"/>
            </w:tcBorders>
            <w:noWrap/>
            <w:tcMar>
              <w:left w:w="40" w:type="dxa"/>
              <w:right w:w="40" w:type="dxa"/>
            </w:tcMar>
            <w:vAlign w:val="center"/>
          </w:tcPr>
          <w:p w14:paraId="71326BF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(3.446)</w:t>
            </w:r>
          </w:p>
        </w:tc>
      </w:tr>
      <w:tr w:rsidR="00950A68" w:rsidRPr="00632782" w14:paraId="4C9061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323DE0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Legais e judiciais</w:t>
            </w:r>
          </w:p>
        </w:tc>
        <w:tc>
          <w:tcPr>
            <w:tcW w:w="1650" w:type="dxa"/>
            <w:tcBorders>
              <w:top w:val="nil"/>
              <w:left w:val="nil"/>
              <w:bottom w:val="nil"/>
              <w:right w:val="nil"/>
              <w:tl2br w:val="nil"/>
              <w:tr2bl w:val="nil"/>
            </w:tcBorders>
            <w:noWrap/>
            <w:tcMar>
              <w:left w:w="40" w:type="dxa"/>
              <w:right w:w="40" w:type="dxa"/>
            </w:tcMar>
            <w:vAlign w:val="center"/>
          </w:tcPr>
          <w:p w14:paraId="0209D65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(2.813)</w:t>
            </w:r>
          </w:p>
        </w:tc>
        <w:tc>
          <w:tcPr>
            <w:tcW w:w="1650" w:type="dxa"/>
            <w:tcBorders>
              <w:top w:val="nil"/>
              <w:left w:val="nil"/>
              <w:bottom w:val="nil"/>
              <w:right w:val="nil"/>
              <w:tl2br w:val="nil"/>
              <w:tr2bl w:val="nil"/>
            </w:tcBorders>
            <w:noWrap/>
            <w:tcMar>
              <w:left w:w="40" w:type="dxa"/>
              <w:right w:w="40" w:type="dxa"/>
            </w:tcMar>
            <w:vAlign w:val="center"/>
          </w:tcPr>
          <w:p w14:paraId="4E707DA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(3.353)</w:t>
            </w:r>
          </w:p>
        </w:tc>
      </w:tr>
      <w:tr w:rsidR="00950A68" w:rsidRPr="00632782" w14:paraId="254064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A08D8A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Tributárias</w:t>
            </w:r>
          </w:p>
        </w:tc>
        <w:tc>
          <w:tcPr>
            <w:tcW w:w="1650" w:type="dxa"/>
            <w:tcBorders>
              <w:top w:val="nil"/>
              <w:left w:val="nil"/>
              <w:bottom w:val="nil"/>
              <w:right w:val="nil"/>
              <w:tl2br w:val="nil"/>
              <w:tr2bl w:val="nil"/>
            </w:tcBorders>
            <w:noWrap/>
            <w:tcMar>
              <w:left w:w="40" w:type="dxa"/>
              <w:right w:w="40" w:type="dxa"/>
            </w:tcMar>
            <w:vAlign w:val="center"/>
          </w:tcPr>
          <w:p w14:paraId="206C2A3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(2.232)</w:t>
            </w:r>
          </w:p>
        </w:tc>
        <w:tc>
          <w:tcPr>
            <w:tcW w:w="1650" w:type="dxa"/>
            <w:tcBorders>
              <w:top w:val="nil"/>
              <w:left w:val="nil"/>
              <w:bottom w:val="nil"/>
              <w:right w:val="nil"/>
              <w:tl2br w:val="nil"/>
              <w:tr2bl w:val="nil"/>
            </w:tcBorders>
            <w:noWrap/>
            <w:tcMar>
              <w:left w:w="40" w:type="dxa"/>
              <w:right w:w="40" w:type="dxa"/>
            </w:tcMar>
            <w:vAlign w:val="center"/>
          </w:tcPr>
          <w:p w14:paraId="709BD4D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(36)</w:t>
            </w:r>
          </w:p>
        </w:tc>
      </w:tr>
      <w:tr w:rsidR="00950A68" w:rsidRPr="00632782" w14:paraId="550FBD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25CE8E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Contribuições filantrópicas</w:t>
            </w:r>
          </w:p>
        </w:tc>
        <w:tc>
          <w:tcPr>
            <w:tcW w:w="1650" w:type="dxa"/>
            <w:tcBorders>
              <w:top w:val="nil"/>
              <w:left w:val="nil"/>
              <w:bottom w:val="nil"/>
              <w:right w:val="nil"/>
              <w:tl2br w:val="nil"/>
              <w:tr2bl w:val="nil"/>
            </w:tcBorders>
            <w:noWrap/>
            <w:tcMar>
              <w:left w:w="40" w:type="dxa"/>
              <w:right w:w="40" w:type="dxa"/>
            </w:tcMar>
            <w:vAlign w:val="center"/>
          </w:tcPr>
          <w:p w14:paraId="315FD4A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(1.311)</w:t>
            </w:r>
          </w:p>
        </w:tc>
        <w:tc>
          <w:tcPr>
            <w:tcW w:w="1650" w:type="dxa"/>
            <w:tcBorders>
              <w:top w:val="nil"/>
              <w:left w:val="nil"/>
              <w:bottom w:val="nil"/>
              <w:right w:val="nil"/>
              <w:tl2br w:val="nil"/>
              <w:tr2bl w:val="nil"/>
            </w:tcBorders>
            <w:noWrap/>
            <w:tcMar>
              <w:left w:w="40" w:type="dxa"/>
              <w:right w:w="40" w:type="dxa"/>
            </w:tcMar>
            <w:vAlign w:val="center"/>
          </w:tcPr>
          <w:p w14:paraId="446E431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(1.781)</w:t>
            </w:r>
          </w:p>
        </w:tc>
      </w:tr>
      <w:tr w:rsidR="00950A68" w:rsidRPr="00632782" w14:paraId="2561CD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7ECF2F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Depreciação - Arrendamento</w:t>
            </w:r>
          </w:p>
        </w:tc>
        <w:tc>
          <w:tcPr>
            <w:tcW w:w="1650" w:type="dxa"/>
            <w:tcBorders>
              <w:top w:val="nil"/>
              <w:left w:val="nil"/>
              <w:bottom w:val="nil"/>
              <w:right w:val="nil"/>
              <w:tl2br w:val="nil"/>
              <w:tr2bl w:val="nil"/>
            </w:tcBorders>
            <w:noWrap/>
            <w:tcMar>
              <w:left w:w="40" w:type="dxa"/>
              <w:right w:w="40" w:type="dxa"/>
            </w:tcMar>
            <w:vAlign w:val="center"/>
          </w:tcPr>
          <w:p w14:paraId="3831A20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w:t>
            </w:r>
          </w:p>
        </w:tc>
        <w:tc>
          <w:tcPr>
            <w:tcW w:w="1650" w:type="dxa"/>
            <w:tcBorders>
              <w:top w:val="nil"/>
              <w:left w:val="nil"/>
              <w:bottom w:val="nil"/>
              <w:right w:val="nil"/>
              <w:tl2br w:val="nil"/>
              <w:tr2bl w:val="nil"/>
            </w:tcBorders>
            <w:noWrap/>
            <w:tcMar>
              <w:left w:w="40" w:type="dxa"/>
              <w:right w:w="40" w:type="dxa"/>
            </w:tcMar>
            <w:vAlign w:val="center"/>
          </w:tcPr>
          <w:p w14:paraId="6321DE8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w:t>
            </w:r>
          </w:p>
        </w:tc>
      </w:tr>
      <w:tr w:rsidR="00950A68" w:rsidRPr="00632782" w14:paraId="421418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40D3BD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Condomínio</w:t>
            </w:r>
          </w:p>
        </w:tc>
        <w:tc>
          <w:tcPr>
            <w:tcW w:w="1650" w:type="dxa"/>
            <w:tcBorders>
              <w:top w:val="nil"/>
              <w:left w:val="nil"/>
              <w:bottom w:val="nil"/>
              <w:right w:val="nil"/>
              <w:tl2br w:val="nil"/>
              <w:tr2bl w:val="nil"/>
            </w:tcBorders>
            <w:noWrap/>
            <w:tcMar>
              <w:left w:w="40" w:type="dxa"/>
              <w:right w:w="40" w:type="dxa"/>
            </w:tcMar>
            <w:vAlign w:val="center"/>
          </w:tcPr>
          <w:p w14:paraId="7ABE7F0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(787)</w:t>
            </w:r>
          </w:p>
        </w:tc>
        <w:tc>
          <w:tcPr>
            <w:tcW w:w="1650" w:type="dxa"/>
            <w:tcBorders>
              <w:top w:val="nil"/>
              <w:left w:val="nil"/>
              <w:bottom w:val="nil"/>
              <w:right w:val="nil"/>
              <w:tl2br w:val="nil"/>
              <w:tr2bl w:val="nil"/>
            </w:tcBorders>
            <w:noWrap/>
            <w:tcMar>
              <w:left w:w="40" w:type="dxa"/>
              <w:right w:w="40" w:type="dxa"/>
            </w:tcMar>
            <w:vAlign w:val="center"/>
          </w:tcPr>
          <w:p w14:paraId="791BFF0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(308)</w:t>
            </w:r>
          </w:p>
        </w:tc>
      </w:tr>
      <w:tr w:rsidR="00950A68" w:rsidRPr="00632782" w14:paraId="589DB3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7F10FD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Serviços de terceiros</w:t>
            </w:r>
          </w:p>
        </w:tc>
        <w:tc>
          <w:tcPr>
            <w:tcW w:w="1650" w:type="dxa"/>
            <w:tcBorders>
              <w:top w:val="nil"/>
              <w:left w:val="nil"/>
              <w:bottom w:val="nil"/>
              <w:right w:val="nil"/>
              <w:tl2br w:val="nil"/>
              <w:tr2bl w:val="nil"/>
            </w:tcBorders>
            <w:noWrap/>
            <w:tcMar>
              <w:left w:w="40" w:type="dxa"/>
              <w:right w:w="40" w:type="dxa"/>
            </w:tcMar>
            <w:vAlign w:val="center"/>
          </w:tcPr>
          <w:p w14:paraId="15FA084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(756)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41D06E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(613)</w:t>
            </w:r>
          </w:p>
        </w:tc>
      </w:tr>
      <w:tr w:rsidR="00950A68" w:rsidRPr="00632782" w14:paraId="480772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4F117C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Honorários</w:t>
            </w:r>
          </w:p>
        </w:tc>
        <w:tc>
          <w:tcPr>
            <w:tcW w:w="1650" w:type="dxa"/>
            <w:tcBorders>
              <w:top w:val="nil"/>
              <w:left w:val="nil"/>
              <w:bottom w:val="nil"/>
              <w:right w:val="nil"/>
              <w:tl2br w:val="nil"/>
              <w:tr2bl w:val="nil"/>
            </w:tcBorders>
            <w:noWrap/>
            <w:tcMar>
              <w:left w:w="40" w:type="dxa"/>
              <w:right w:w="40" w:type="dxa"/>
            </w:tcMar>
            <w:vAlign w:val="center"/>
          </w:tcPr>
          <w:p w14:paraId="2029FC1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(718)</w:t>
            </w:r>
          </w:p>
        </w:tc>
        <w:tc>
          <w:tcPr>
            <w:tcW w:w="1650" w:type="dxa"/>
            <w:tcBorders>
              <w:top w:val="nil"/>
              <w:left w:val="nil"/>
              <w:bottom w:val="nil"/>
              <w:right w:val="nil"/>
              <w:tl2br w:val="nil"/>
              <w:tr2bl w:val="nil"/>
            </w:tcBorders>
            <w:noWrap/>
            <w:tcMar>
              <w:left w:w="40" w:type="dxa"/>
              <w:right w:w="40" w:type="dxa"/>
            </w:tcMar>
            <w:vAlign w:val="center"/>
          </w:tcPr>
          <w:p w14:paraId="05B9E80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(533)</w:t>
            </w:r>
          </w:p>
        </w:tc>
      </w:tr>
      <w:tr w:rsidR="00950A68" w:rsidRPr="00632782" w14:paraId="157903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60C5E17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Promoções e relações públicas</w:t>
            </w:r>
          </w:p>
        </w:tc>
        <w:tc>
          <w:tcPr>
            <w:tcW w:w="1650" w:type="dxa"/>
            <w:tcBorders>
              <w:top w:val="nil"/>
              <w:left w:val="nil"/>
              <w:bottom w:val="nil"/>
              <w:right w:val="nil"/>
              <w:tl2br w:val="nil"/>
              <w:tr2bl w:val="nil"/>
            </w:tcBorders>
            <w:noWrap/>
            <w:tcMar>
              <w:left w:w="40" w:type="dxa"/>
              <w:right w:w="40" w:type="dxa"/>
            </w:tcMar>
            <w:vAlign w:val="center"/>
          </w:tcPr>
          <w:p w14:paraId="2267243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(589)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9E51C3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(443)</w:t>
            </w:r>
          </w:p>
        </w:tc>
      </w:tr>
      <w:tr w:rsidR="00950A68" w:rsidRPr="00632782" w14:paraId="7A5961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E95F57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Aprovisionamentos e ajustes patrimoniais</w:t>
            </w:r>
          </w:p>
        </w:tc>
        <w:tc>
          <w:tcPr>
            <w:tcW w:w="1650" w:type="dxa"/>
            <w:tcBorders>
              <w:top w:val="nil"/>
              <w:left w:val="nil"/>
              <w:bottom w:val="nil"/>
              <w:right w:val="nil"/>
              <w:tl2br w:val="nil"/>
              <w:tr2bl w:val="nil"/>
            </w:tcBorders>
            <w:noWrap/>
            <w:tcMar>
              <w:left w:w="40" w:type="dxa"/>
              <w:right w:w="40" w:type="dxa"/>
            </w:tcMar>
            <w:vAlign w:val="center"/>
          </w:tcPr>
          <w:p w14:paraId="39F7FC8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(430)</w:t>
            </w:r>
          </w:p>
        </w:tc>
        <w:tc>
          <w:tcPr>
            <w:tcW w:w="1650" w:type="dxa"/>
            <w:tcBorders>
              <w:top w:val="nil"/>
              <w:left w:val="nil"/>
              <w:bottom w:val="nil"/>
              <w:right w:val="nil"/>
              <w:tl2br w:val="nil"/>
              <w:tr2bl w:val="nil"/>
            </w:tcBorders>
            <w:noWrap/>
            <w:tcMar>
              <w:left w:w="40" w:type="dxa"/>
              <w:right w:w="40" w:type="dxa"/>
            </w:tcMar>
            <w:vAlign w:val="center"/>
          </w:tcPr>
          <w:p w14:paraId="799F966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(518)</w:t>
            </w:r>
          </w:p>
        </w:tc>
      </w:tr>
      <w:tr w:rsidR="00950A68" w:rsidRPr="00632782" w14:paraId="48D851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20CCFC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Viagens no País</w:t>
            </w:r>
          </w:p>
        </w:tc>
        <w:tc>
          <w:tcPr>
            <w:tcW w:w="1650" w:type="dxa"/>
            <w:tcBorders>
              <w:top w:val="nil"/>
              <w:left w:val="nil"/>
              <w:bottom w:val="nil"/>
              <w:right w:val="nil"/>
              <w:tl2br w:val="nil"/>
              <w:tr2bl w:val="nil"/>
            </w:tcBorders>
            <w:noWrap/>
            <w:tcMar>
              <w:left w:w="40" w:type="dxa"/>
              <w:right w:w="40" w:type="dxa"/>
            </w:tcMar>
            <w:vAlign w:val="center"/>
          </w:tcPr>
          <w:p w14:paraId="508BD37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F3B813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(356)</w:t>
            </w:r>
          </w:p>
        </w:tc>
      </w:tr>
      <w:tr w:rsidR="00950A68" w:rsidRPr="00632782" w14:paraId="32CC5A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DC047A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Reuniões</w:t>
            </w:r>
          </w:p>
        </w:tc>
        <w:tc>
          <w:tcPr>
            <w:tcW w:w="1650" w:type="dxa"/>
            <w:tcBorders>
              <w:top w:val="nil"/>
              <w:left w:val="nil"/>
              <w:bottom w:val="nil"/>
              <w:right w:val="nil"/>
              <w:tl2br w:val="nil"/>
              <w:tr2bl w:val="nil"/>
            </w:tcBorders>
            <w:noWrap/>
            <w:tcMar>
              <w:left w:w="40" w:type="dxa"/>
              <w:right w:w="40" w:type="dxa"/>
            </w:tcMar>
            <w:vAlign w:val="center"/>
          </w:tcPr>
          <w:p w14:paraId="4488E9E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(366)</w:t>
            </w:r>
          </w:p>
        </w:tc>
        <w:tc>
          <w:tcPr>
            <w:tcW w:w="1650" w:type="dxa"/>
            <w:tcBorders>
              <w:top w:val="nil"/>
              <w:left w:val="nil"/>
              <w:bottom w:val="nil"/>
              <w:right w:val="nil"/>
              <w:tl2br w:val="nil"/>
              <w:tr2bl w:val="nil"/>
            </w:tcBorders>
            <w:noWrap/>
            <w:tcMar>
              <w:left w:w="40" w:type="dxa"/>
              <w:right w:w="40" w:type="dxa"/>
            </w:tcMar>
            <w:vAlign w:val="center"/>
          </w:tcPr>
          <w:p w14:paraId="5381BA1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(208)</w:t>
            </w:r>
          </w:p>
        </w:tc>
      </w:tr>
      <w:tr w:rsidR="00950A68" w:rsidRPr="00632782" w14:paraId="11B4D8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4B79930" w14:textId="73030CC8" w:rsidR="00950A68" w:rsidRPr="00632782" w:rsidRDefault="00205F28">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Publicidade e propaganda</w:t>
            </w:r>
          </w:p>
        </w:tc>
        <w:tc>
          <w:tcPr>
            <w:tcW w:w="1650" w:type="dxa"/>
            <w:tcBorders>
              <w:top w:val="nil"/>
              <w:left w:val="nil"/>
              <w:bottom w:val="nil"/>
              <w:right w:val="nil"/>
              <w:tl2br w:val="nil"/>
              <w:tr2bl w:val="nil"/>
            </w:tcBorders>
            <w:noWrap/>
            <w:tcMar>
              <w:left w:w="40" w:type="dxa"/>
              <w:right w:w="40" w:type="dxa"/>
            </w:tcMar>
            <w:vAlign w:val="center"/>
          </w:tcPr>
          <w:p w14:paraId="727CC05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(320)</w:t>
            </w:r>
          </w:p>
        </w:tc>
        <w:tc>
          <w:tcPr>
            <w:tcW w:w="1650" w:type="dxa"/>
            <w:tcBorders>
              <w:top w:val="nil"/>
              <w:left w:val="nil"/>
              <w:bottom w:val="nil"/>
              <w:right w:val="nil"/>
              <w:tl2br w:val="nil"/>
              <w:tr2bl w:val="nil"/>
            </w:tcBorders>
            <w:noWrap/>
            <w:tcMar>
              <w:left w:w="40" w:type="dxa"/>
              <w:right w:w="85" w:type="dxa"/>
            </w:tcMar>
            <w:vAlign w:val="center"/>
          </w:tcPr>
          <w:p w14:paraId="36EBDE1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490E50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1F4AB8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Aluguéis</w:t>
            </w:r>
          </w:p>
        </w:tc>
        <w:tc>
          <w:tcPr>
            <w:tcW w:w="1650" w:type="dxa"/>
            <w:tcBorders>
              <w:top w:val="nil"/>
              <w:left w:val="nil"/>
              <w:bottom w:val="nil"/>
              <w:right w:val="nil"/>
              <w:tl2br w:val="nil"/>
              <w:tr2bl w:val="nil"/>
            </w:tcBorders>
            <w:noWrap/>
            <w:tcMar>
              <w:left w:w="40" w:type="dxa"/>
              <w:right w:w="40" w:type="dxa"/>
            </w:tcMar>
            <w:vAlign w:val="center"/>
          </w:tcPr>
          <w:p w14:paraId="02649F6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(295)</w:t>
            </w:r>
          </w:p>
        </w:tc>
        <w:tc>
          <w:tcPr>
            <w:tcW w:w="1650" w:type="dxa"/>
            <w:tcBorders>
              <w:top w:val="nil"/>
              <w:left w:val="nil"/>
              <w:bottom w:val="nil"/>
              <w:right w:val="nil"/>
              <w:tl2br w:val="nil"/>
              <w:tr2bl w:val="nil"/>
            </w:tcBorders>
            <w:noWrap/>
            <w:tcMar>
              <w:left w:w="40" w:type="dxa"/>
              <w:right w:w="40" w:type="dxa"/>
            </w:tcMar>
            <w:vAlign w:val="center"/>
          </w:tcPr>
          <w:p w14:paraId="6942F71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(272)</w:t>
            </w:r>
          </w:p>
        </w:tc>
      </w:tr>
      <w:tr w:rsidR="00950A68" w:rsidRPr="00632782" w14:paraId="382335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520F42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Comunicação</w:t>
            </w:r>
          </w:p>
        </w:tc>
        <w:tc>
          <w:tcPr>
            <w:tcW w:w="1650" w:type="dxa"/>
            <w:tcBorders>
              <w:top w:val="nil"/>
              <w:left w:val="nil"/>
              <w:bottom w:val="nil"/>
              <w:right w:val="nil"/>
              <w:tl2br w:val="nil"/>
              <w:tr2bl w:val="nil"/>
            </w:tcBorders>
            <w:noWrap/>
            <w:tcMar>
              <w:left w:w="40" w:type="dxa"/>
              <w:right w:w="40" w:type="dxa"/>
            </w:tcMar>
            <w:vAlign w:val="center"/>
          </w:tcPr>
          <w:p w14:paraId="1C42A32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379F11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(166)</w:t>
            </w:r>
          </w:p>
        </w:tc>
      </w:tr>
      <w:tr w:rsidR="00950A68" w:rsidRPr="00632782" w14:paraId="48D65D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9C5A5A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Custos indiretos contadoria BB</w:t>
            </w:r>
          </w:p>
        </w:tc>
        <w:tc>
          <w:tcPr>
            <w:tcW w:w="1650" w:type="dxa"/>
            <w:tcBorders>
              <w:top w:val="nil"/>
              <w:left w:val="nil"/>
              <w:bottom w:val="nil"/>
              <w:right w:val="nil"/>
              <w:tl2br w:val="nil"/>
              <w:tr2bl w:val="nil"/>
            </w:tcBorders>
            <w:noWrap/>
            <w:tcMar>
              <w:left w:w="40" w:type="dxa"/>
              <w:right w:w="40" w:type="dxa"/>
            </w:tcMar>
            <w:vAlign w:val="center"/>
          </w:tcPr>
          <w:p w14:paraId="6E702E8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0B6332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(209)</w:t>
            </w:r>
          </w:p>
        </w:tc>
      </w:tr>
      <w:tr w:rsidR="00950A68" w:rsidRPr="00632782" w14:paraId="60EF65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2DA59F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Custos de suporte direção geral BB</w:t>
            </w:r>
          </w:p>
        </w:tc>
        <w:tc>
          <w:tcPr>
            <w:tcW w:w="1650" w:type="dxa"/>
            <w:tcBorders>
              <w:top w:val="nil"/>
              <w:left w:val="nil"/>
              <w:bottom w:val="nil"/>
              <w:right w:val="nil"/>
              <w:tl2br w:val="nil"/>
              <w:tr2bl w:val="nil"/>
            </w:tcBorders>
            <w:noWrap/>
            <w:tcMar>
              <w:left w:w="40" w:type="dxa"/>
              <w:right w:w="40" w:type="dxa"/>
            </w:tcMar>
            <w:vAlign w:val="center"/>
          </w:tcPr>
          <w:p w14:paraId="6DBB462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(175)</w:t>
            </w:r>
          </w:p>
        </w:tc>
        <w:tc>
          <w:tcPr>
            <w:tcW w:w="1650" w:type="dxa"/>
            <w:tcBorders>
              <w:top w:val="nil"/>
              <w:left w:val="nil"/>
              <w:bottom w:val="nil"/>
              <w:right w:val="nil"/>
              <w:tl2br w:val="nil"/>
              <w:tr2bl w:val="nil"/>
            </w:tcBorders>
            <w:noWrap/>
            <w:tcMar>
              <w:left w:w="40" w:type="dxa"/>
              <w:right w:w="40" w:type="dxa"/>
            </w:tcMar>
            <w:vAlign w:val="center"/>
          </w:tcPr>
          <w:p w14:paraId="447F410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(163)</w:t>
            </w:r>
          </w:p>
        </w:tc>
      </w:tr>
      <w:tr w:rsidR="00950A68" w:rsidRPr="00632782" w14:paraId="1E1350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B10923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Publicações</w:t>
            </w:r>
          </w:p>
        </w:tc>
        <w:tc>
          <w:tcPr>
            <w:tcW w:w="1650" w:type="dxa"/>
            <w:tcBorders>
              <w:top w:val="nil"/>
              <w:left w:val="nil"/>
              <w:bottom w:val="nil"/>
              <w:right w:val="nil"/>
              <w:tl2br w:val="nil"/>
              <w:tr2bl w:val="nil"/>
            </w:tcBorders>
            <w:noWrap/>
            <w:tcMar>
              <w:left w:w="40" w:type="dxa"/>
              <w:right w:w="40" w:type="dxa"/>
            </w:tcMar>
            <w:vAlign w:val="center"/>
          </w:tcPr>
          <w:p w14:paraId="25C695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(102)</w:t>
            </w:r>
          </w:p>
        </w:tc>
        <w:tc>
          <w:tcPr>
            <w:tcW w:w="1650" w:type="dxa"/>
            <w:tcBorders>
              <w:top w:val="nil"/>
              <w:left w:val="nil"/>
              <w:bottom w:val="nil"/>
              <w:right w:val="nil"/>
              <w:tl2br w:val="nil"/>
              <w:tr2bl w:val="nil"/>
            </w:tcBorders>
            <w:noWrap/>
            <w:tcMar>
              <w:left w:w="40" w:type="dxa"/>
              <w:right w:w="40" w:type="dxa"/>
            </w:tcMar>
            <w:vAlign w:val="center"/>
          </w:tcPr>
          <w:p w14:paraId="4E51400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(96)</w:t>
            </w:r>
          </w:p>
        </w:tc>
      </w:tr>
      <w:tr w:rsidR="00950A68" w:rsidRPr="00632782" w14:paraId="346B63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6607CC8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43F4EA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(1.615)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BB9728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(1.404)</w:t>
            </w:r>
          </w:p>
        </w:tc>
      </w:tr>
      <w:tr w:rsidR="00950A68" w:rsidRPr="00632782" w14:paraId="222E3B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16CDA55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6A4DCE8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(74.723)</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45F9FB6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(58.405)</w:t>
            </w:r>
          </w:p>
        </w:tc>
      </w:tr>
    </w:tbl>
    <w:p w14:paraId="62AA36A9" w14:textId="77777777" w:rsidR="00BE7AFD" w:rsidRPr="00632782" w:rsidRDefault="00BE7AFD" w:rsidP="00625B8B">
      <w:pPr>
        <w:pStyle w:val="07-Legenda"/>
        <w:keepNext/>
        <w:pBdr>
          <w:top w:val="nil"/>
          <w:left w:val="nil"/>
          <w:bottom w:val="nil"/>
          <w:right w:val="nil"/>
          <w:between w:val="nil"/>
          <w:bar w:val="nil"/>
        </w:pBdr>
        <w:spacing w:before="0"/>
        <w:rPr>
          <w:rFonts w:ascii="BancoDoBrasil Textos" w:hAnsi="BancoDoBrasil Textos"/>
          <w:bdr w:val="nil"/>
        </w:rPr>
      </w:pPr>
    </w:p>
    <w:p w14:paraId="36FFD37A" w14:textId="77777777" w:rsidR="00822732" w:rsidRPr="00632782"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0F60C03F" w14:textId="77777777" w:rsidR="00533F70" w:rsidRPr="00632782" w:rsidRDefault="00E22017" w:rsidP="00625B8B">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Outras receitas operacionais</w:t>
      </w:r>
    </w:p>
    <w:tbl>
      <w:tblPr>
        <w:tblW w:w="9705" w:type="dxa"/>
        <w:tblLayout w:type="fixed"/>
        <w:tblLook w:val="0600" w:firstRow="0" w:lastRow="0" w:firstColumn="0" w:lastColumn="0" w:noHBand="1" w:noVBand="1"/>
        <w:tblCaption w:val="NEOUTRASRECDESPOtrRecOpe"/>
      </w:tblPr>
      <w:tblGrid>
        <w:gridCol w:w="6405"/>
        <w:gridCol w:w="1650"/>
        <w:gridCol w:w="1650"/>
      </w:tblGrid>
      <w:tr w:rsidR="00950A68" w:rsidRPr="00632782" w14:paraId="1C23EB56"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0DBBEAF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7D318A13"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08AE945"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0A334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908120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5A8F4A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DBDAD0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559072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702EF365" w14:textId="48477B00"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Reversão de provisão para passivos contingentes</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543C5AFB" w14:textId="379D688C" w:rsidR="00950A68" w:rsidRPr="00632782" w:rsidRDefault="008B4FE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39</w:t>
            </w:r>
            <w:r w:rsidR="00E22017" w:rsidRPr="00632782">
              <w:rPr>
                <w:rFonts w:ascii="BancoDoBrasil Textos" w:eastAsia="BancoDoBrasil Textos" w:hAnsi="BancoDoBrasil Textos" w:cs="BancoDoBrasil Textos"/>
                <w:color w:val="000000"/>
                <w:kern w:val="0"/>
                <w:sz w:val="16"/>
                <w:szCs w:val="22"/>
              </w:rPr>
              <w:t>.</w:t>
            </w:r>
            <w:r>
              <w:rPr>
                <w:rFonts w:ascii="BancoDoBrasil Textos" w:eastAsia="BancoDoBrasil Textos" w:hAnsi="BancoDoBrasil Textos" w:cs="BancoDoBrasil Textos"/>
                <w:color w:val="000000"/>
                <w:kern w:val="0"/>
                <w:sz w:val="16"/>
                <w:szCs w:val="22"/>
              </w:rPr>
              <w:t>634</w:t>
            </w:r>
          </w:p>
        </w:tc>
        <w:tc>
          <w:tcPr>
            <w:tcW w:w="1650" w:type="dxa"/>
            <w:tcBorders>
              <w:top w:val="single" w:sz="4" w:space="0" w:color="000000"/>
              <w:left w:val="nil"/>
              <w:bottom w:val="nil"/>
              <w:right w:val="nil"/>
              <w:tl2br w:val="nil"/>
              <w:tr2bl w:val="nil"/>
            </w:tcBorders>
            <w:tcMar>
              <w:left w:w="40" w:type="dxa"/>
              <w:right w:w="85" w:type="dxa"/>
            </w:tcMar>
            <w:vAlign w:val="center"/>
          </w:tcPr>
          <w:p w14:paraId="2A7B419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72.647</w:t>
            </w:r>
          </w:p>
        </w:tc>
      </w:tr>
      <w:tr w:rsidR="00950A68" w:rsidRPr="00632782" w14:paraId="4E9B10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182DCB9" w14:textId="182364CD"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Recuperação de despesas de terceiros </w:t>
            </w:r>
            <w:r w:rsidRPr="00632782">
              <w:rPr>
                <w:rFonts w:ascii="BancoDoBrasil Textos" w:eastAsia="BancoDoBrasil Textos" w:hAnsi="BancoDoBrasil Textos" w:cs="BancoDoBrasil Textos"/>
                <w:color w:val="000000"/>
                <w:kern w:val="0"/>
                <w:sz w:val="16"/>
                <w:szCs w:val="22"/>
                <w:vertAlign w:val="superscript"/>
              </w:rPr>
              <w:t>(</w:t>
            </w:r>
            <w:r w:rsidR="00DD7A27">
              <w:rPr>
                <w:rFonts w:ascii="BancoDoBrasil Textos" w:eastAsia="BancoDoBrasil Textos" w:hAnsi="BancoDoBrasil Textos" w:cs="BancoDoBrasil Textos"/>
                <w:color w:val="000000"/>
                <w:kern w:val="0"/>
                <w:sz w:val="16"/>
                <w:szCs w:val="22"/>
                <w:vertAlign w:val="superscript"/>
              </w:rPr>
              <w:t>1</w:t>
            </w:r>
            <w:r w:rsidRPr="00632782">
              <w:rPr>
                <w:rFonts w:ascii="BancoDoBrasil Textos" w:eastAsia="BancoDoBrasil Textos" w:hAnsi="BancoDoBrasil Textos" w:cs="BancoDoBrasil Textos"/>
                <w:color w:val="000000"/>
                <w:kern w:val="0"/>
                <w:sz w:val="16"/>
                <w:szCs w:val="22"/>
                <w:vertAlign w:val="superscript"/>
              </w:rPr>
              <w:t>)</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345A7B3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3.364</w:t>
            </w:r>
          </w:p>
        </w:tc>
        <w:tc>
          <w:tcPr>
            <w:tcW w:w="1650" w:type="dxa"/>
            <w:tcBorders>
              <w:top w:val="nil"/>
              <w:left w:val="nil"/>
              <w:bottom w:val="nil"/>
              <w:right w:val="nil"/>
              <w:tl2br w:val="nil"/>
              <w:tr2bl w:val="nil"/>
            </w:tcBorders>
            <w:tcMar>
              <w:left w:w="40" w:type="dxa"/>
              <w:right w:w="85" w:type="dxa"/>
            </w:tcMar>
            <w:vAlign w:val="center"/>
          </w:tcPr>
          <w:p w14:paraId="0E3627A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4.925</w:t>
            </w:r>
          </w:p>
        </w:tc>
      </w:tr>
      <w:tr w:rsidR="00950A68" w:rsidRPr="00632782" w14:paraId="5BFCE8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DE31C7F" w14:textId="1E878728"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Recuperação de depósitos judiciais</w:t>
            </w:r>
            <w:r w:rsidRPr="00632782">
              <w:rPr>
                <w:rFonts w:ascii="BancoDoBrasil Textos" w:eastAsia="BancoDoBrasil Textos" w:hAnsi="BancoDoBrasil Textos" w:cs="BancoDoBrasil Textos"/>
                <w:color w:val="000000"/>
                <w:kern w:val="0"/>
                <w:sz w:val="16"/>
                <w:szCs w:val="22"/>
                <w:vertAlign w:val="superscript"/>
              </w:rPr>
              <w:t xml:space="preserve"> (</w:t>
            </w:r>
            <w:r w:rsidR="00DD7A27">
              <w:rPr>
                <w:rFonts w:ascii="BancoDoBrasil Textos" w:eastAsia="BancoDoBrasil Textos" w:hAnsi="BancoDoBrasil Textos" w:cs="BancoDoBrasil Textos"/>
                <w:color w:val="000000"/>
                <w:kern w:val="0"/>
                <w:sz w:val="16"/>
                <w:szCs w:val="22"/>
                <w:vertAlign w:val="superscript"/>
              </w:rPr>
              <w:t>2</w:t>
            </w:r>
            <w:r w:rsidRPr="00632782">
              <w:rPr>
                <w:rFonts w:ascii="BancoDoBrasil Textos" w:eastAsia="BancoDoBrasil Textos" w:hAnsi="BancoDoBrasil Textos" w:cs="BancoDoBrasil Textos"/>
                <w:color w:val="000000"/>
                <w:kern w:val="0"/>
                <w:sz w:val="16"/>
                <w:szCs w:val="22"/>
                <w:vertAlign w:val="superscript"/>
              </w:rPr>
              <w:t>)</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7CC8F3A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1.511</w:t>
            </w:r>
          </w:p>
        </w:tc>
        <w:tc>
          <w:tcPr>
            <w:tcW w:w="1650" w:type="dxa"/>
            <w:tcBorders>
              <w:top w:val="nil"/>
              <w:left w:val="nil"/>
              <w:bottom w:val="nil"/>
              <w:right w:val="nil"/>
              <w:tl2br w:val="nil"/>
              <w:tr2bl w:val="nil"/>
            </w:tcBorders>
            <w:tcMar>
              <w:left w:w="40" w:type="dxa"/>
              <w:right w:w="85" w:type="dxa"/>
            </w:tcMar>
            <w:vAlign w:val="center"/>
          </w:tcPr>
          <w:p w14:paraId="44390EE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1.717</w:t>
            </w:r>
          </w:p>
        </w:tc>
      </w:tr>
      <w:tr w:rsidR="00950A68" w:rsidRPr="00632782" w14:paraId="76DFE6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074BA3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Ressarcimento de custos - Ativos Gestão</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69176D2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950</w:t>
            </w:r>
          </w:p>
        </w:tc>
        <w:tc>
          <w:tcPr>
            <w:tcW w:w="1650" w:type="dxa"/>
            <w:tcBorders>
              <w:top w:val="nil"/>
              <w:left w:val="nil"/>
              <w:bottom w:val="nil"/>
              <w:right w:val="nil"/>
              <w:tl2br w:val="nil"/>
              <w:tr2bl w:val="nil"/>
            </w:tcBorders>
            <w:tcMar>
              <w:left w:w="40" w:type="dxa"/>
              <w:right w:w="85" w:type="dxa"/>
            </w:tcMar>
            <w:vAlign w:val="center"/>
          </w:tcPr>
          <w:p w14:paraId="42C4117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608</w:t>
            </w:r>
          </w:p>
        </w:tc>
      </w:tr>
      <w:tr w:rsidR="00950A68" w:rsidRPr="00632782" w14:paraId="1B5104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6A6A3D1" w14:textId="789F78A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Reembolso de escritórios advocatícios </w:t>
            </w:r>
            <w:r w:rsidRPr="00632782">
              <w:rPr>
                <w:rFonts w:ascii="BancoDoBrasil Textos" w:eastAsia="BancoDoBrasil Textos" w:hAnsi="BancoDoBrasil Textos" w:cs="BancoDoBrasil Textos"/>
                <w:color w:val="000000"/>
                <w:kern w:val="0"/>
                <w:sz w:val="16"/>
                <w:szCs w:val="22"/>
                <w:vertAlign w:val="superscript"/>
              </w:rPr>
              <w:t>(</w:t>
            </w:r>
            <w:r w:rsidR="00DD7A27">
              <w:rPr>
                <w:rFonts w:ascii="BancoDoBrasil Textos" w:eastAsia="BancoDoBrasil Textos" w:hAnsi="BancoDoBrasil Textos" w:cs="BancoDoBrasil Textos"/>
                <w:color w:val="000000"/>
                <w:kern w:val="0"/>
                <w:sz w:val="16"/>
                <w:szCs w:val="22"/>
                <w:vertAlign w:val="superscript"/>
              </w:rPr>
              <w:t>3</w:t>
            </w:r>
            <w:r w:rsidRPr="00632782">
              <w:rPr>
                <w:rFonts w:ascii="BancoDoBrasil Textos" w:eastAsia="BancoDoBrasil Textos" w:hAnsi="BancoDoBrasil Textos" w:cs="BancoDoBrasil Textos"/>
                <w:color w:val="000000"/>
                <w:kern w:val="0"/>
                <w:sz w:val="16"/>
                <w:szCs w:val="22"/>
                <w:vertAlign w:val="superscript"/>
              </w:rPr>
              <w:t>)</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1E72BE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560</w:t>
            </w:r>
          </w:p>
        </w:tc>
        <w:tc>
          <w:tcPr>
            <w:tcW w:w="1650" w:type="dxa"/>
            <w:tcBorders>
              <w:top w:val="nil"/>
              <w:left w:val="nil"/>
              <w:bottom w:val="nil"/>
              <w:right w:val="nil"/>
              <w:tl2br w:val="nil"/>
              <w:tr2bl w:val="nil"/>
            </w:tcBorders>
            <w:tcMar>
              <w:left w:w="40" w:type="dxa"/>
              <w:right w:w="85" w:type="dxa"/>
            </w:tcMar>
            <w:vAlign w:val="center"/>
          </w:tcPr>
          <w:p w14:paraId="5C8CA98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441</w:t>
            </w:r>
          </w:p>
        </w:tc>
      </w:tr>
      <w:tr w:rsidR="00950A68" w:rsidRPr="00632782" w14:paraId="2C297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E31F50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Atualização monetária de precatórios</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2D90FA9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458</w:t>
            </w:r>
          </w:p>
        </w:tc>
        <w:tc>
          <w:tcPr>
            <w:tcW w:w="1650" w:type="dxa"/>
            <w:tcBorders>
              <w:top w:val="nil"/>
              <w:left w:val="nil"/>
              <w:bottom w:val="nil"/>
              <w:right w:val="nil"/>
              <w:tl2br w:val="nil"/>
              <w:tr2bl w:val="nil"/>
            </w:tcBorders>
            <w:tcMar>
              <w:left w:w="40" w:type="dxa"/>
              <w:right w:w="85" w:type="dxa"/>
            </w:tcMar>
            <w:vAlign w:val="center"/>
          </w:tcPr>
          <w:p w14:paraId="2DEB04F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950A68" w:rsidRPr="00632782" w14:paraId="30D85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E934FC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Atualização monetária de dividendos a receber</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04682DA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386</w:t>
            </w:r>
          </w:p>
        </w:tc>
        <w:tc>
          <w:tcPr>
            <w:tcW w:w="1650" w:type="dxa"/>
            <w:tcBorders>
              <w:top w:val="nil"/>
              <w:left w:val="nil"/>
              <w:bottom w:val="nil"/>
              <w:right w:val="nil"/>
              <w:tl2br w:val="nil"/>
              <w:tr2bl w:val="nil"/>
            </w:tcBorders>
            <w:tcMar>
              <w:left w:w="40" w:type="dxa"/>
              <w:right w:w="85" w:type="dxa"/>
            </w:tcMar>
            <w:vAlign w:val="center"/>
          </w:tcPr>
          <w:p w14:paraId="2BAD426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74</w:t>
            </w:r>
          </w:p>
        </w:tc>
      </w:tr>
      <w:tr w:rsidR="00950A68" w:rsidRPr="00632782" w14:paraId="1A7D6C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6D0E16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tcMar>
              <w:left w:w="40" w:type="dxa"/>
              <w:right w:w="85" w:type="dxa"/>
            </w:tcMar>
            <w:vAlign w:val="center"/>
          </w:tcPr>
          <w:p w14:paraId="466567EB" w14:textId="22445670"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w:t>
            </w:r>
            <w:r w:rsidR="003379FD">
              <w:rPr>
                <w:rFonts w:ascii="BancoDoBrasil Textos" w:eastAsia="BancoDoBrasil Textos" w:hAnsi="BancoDoBrasil Textos" w:cs="BancoDoBrasil Textos"/>
                <w:color w:val="000000"/>
                <w:kern w:val="0"/>
                <w:sz w:val="16"/>
                <w:szCs w:val="22"/>
              </w:rPr>
              <w:t>6</w:t>
            </w:r>
          </w:p>
        </w:tc>
        <w:tc>
          <w:tcPr>
            <w:tcW w:w="1650" w:type="dxa"/>
            <w:tcBorders>
              <w:top w:val="nil"/>
              <w:left w:val="nil"/>
              <w:bottom w:val="nil"/>
              <w:right w:val="nil"/>
              <w:tl2br w:val="nil"/>
              <w:tr2bl w:val="nil"/>
            </w:tcBorders>
            <w:tcMar>
              <w:left w:w="40" w:type="dxa"/>
              <w:right w:w="85" w:type="dxa"/>
            </w:tcMar>
            <w:vAlign w:val="center"/>
          </w:tcPr>
          <w:p w14:paraId="3B50814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456</w:t>
            </w:r>
          </w:p>
        </w:tc>
      </w:tr>
      <w:tr w:rsidR="00950A68" w:rsidRPr="00632782" w14:paraId="3FF460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58B811D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00" w:type="dxa"/>
            </w:tcMar>
            <w:vAlign w:val="center"/>
          </w:tcPr>
          <w:p w14:paraId="28912672" w14:textId="27DF2C72" w:rsidR="00950A68" w:rsidRPr="00632782" w:rsidRDefault="008B4FE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Pr>
                <w:rFonts w:ascii="BancoDoBrasil Textos" w:eastAsia="BancoDoBrasil Textos" w:hAnsi="BancoDoBrasil Textos" w:cs="BancoDoBrasil Textos"/>
                <w:b/>
                <w:color w:val="000000"/>
                <w:kern w:val="0"/>
                <w:sz w:val="16"/>
                <w:szCs w:val="22"/>
              </w:rPr>
              <w:t>46.989</w:t>
            </w:r>
          </w:p>
        </w:tc>
        <w:tc>
          <w:tcPr>
            <w:tcW w:w="1650" w:type="dxa"/>
            <w:tcBorders>
              <w:top w:val="nil"/>
              <w:left w:val="nil"/>
              <w:bottom w:val="single" w:sz="4" w:space="0" w:color="000000"/>
              <w:right w:val="nil"/>
              <w:tl2br w:val="nil"/>
              <w:tr2bl w:val="nil"/>
            </w:tcBorders>
            <w:tcMar>
              <w:left w:w="40" w:type="dxa"/>
              <w:right w:w="100" w:type="dxa"/>
            </w:tcMar>
            <w:vAlign w:val="center"/>
          </w:tcPr>
          <w:p w14:paraId="637CA5E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80.868</w:t>
            </w:r>
          </w:p>
        </w:tc>
      </w:tr>
    </w:tbl>
    <w:p w14:paraId="1D2C1406" w14:textId="23528264" w:rsidR="002F6840" w:rsidRPr="00632782" w:rsidRDefault="00393D21" w:rsidP="002F6840">
      <w:pPr>
        <w:pStyle w:val="07-Legenda"/>
        <w:keepLines w:val="0"/>
        <w:pBdr>
          <w:top w:val="nil"/>
          <w:left w:val="nil"/>
          <w:bottom w:val="nil"/>
          <w:right w:val="nil"/>
          <w:between w:val="nil"/>
          <w:bar w:val="nil"/>
        </w:pBdr>
        <w:rPr>
          <w:rFonts w:ascii="BancoDoBrasil Textos" w:hAnsi="BancoDoBrasil Textos"/>
          <w:bdr w:val="nil"/>
        </w:rPr>
      </w:pPr>
      <w:r>
        <w:rPr>
          <w:rFonts w:ascii="BancoDoBrasil Textos" w:hAnsi="BancoDoBrasil Textos"/>
        </w:rPr>
        <w:t>(</w:t>
      </w:r>
      <w:r w:rsidR="00DD7A27">
        <w:rPr>
          <w:rFonts w:ascii="BancoDoBrasil Textos" w:hAnsi="BancoDoBrasil Textos"/>
        </w:rPr>
        <w:t>1</w:t>
      </w:r>
      <w:r>
        <w:rPr>
          <w:rFonts w:ascii="BancoDoBrasil Textos" w:hAnsi="BancoDoBrasil Textos"/>
        </w:rPr>
        <w:t>)</w:t>
      </w:r>
      <w:r>
        <w:rPr>
          <w:rFonts w:ascii="BancoDoBrasil Textos" w:hAnsi="BancoDoBrasil Textos"/>
        </w:rPr>
        <w:tab/>
      </w:r>
      <w:r w:rsidR="00E22017" w:rsidRPr="00632782">
        <w:rPr>
          <w:rFonts w:ascii="BancoDoBrasil Textos" w:hAnsi="BancoDoBrasil Textos"/>
        </w:rPr>
        <w:t>Refere-se, principalmente, ao reembolso de custas judiciais pelo banco cedente de operações de créditos adquiridas.</w:t>
      </w:r>
    </w:p>
    <w:p w14:paraId="3F08F69B" w14:textId="352707CD" w:rsidR="002F6840" w:rsidRPr="00632782" w:rsidRDefault="00E22017" w:rsidP="002F6840">
      <w:pPr>
        <w:pStyle w:val="07-Legenda"/>
        <w:keepLines w:val="0"/>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w:t>
      </w:r>
      <w:r w:rsidR="00DD7A27">
        <w:rPr>
          <w:rFonts w:ascii="BancoDoBrasil Textos" w:hAnsi="BancoDoBrasil Textos"/>
        </w:rPr>
        <w:t>2</w:t>
      </w:r>
      <w:r w:rsidRPr="00632782">
        <w:rPr>
          <w:rFonts w:ascii="BancoDoBrasil Textos" w:hAnsi="BancoDoBrasil Textos"/>
        </w:rPr>
        <w:t>)</w:t>
      </w:r>
      <w:r w:rsidRPr="00632782">
        <w:rPr>
          <w:rFonts w:ascii="BancoDoBrasil Textos" w:hAnsi="BancoDoBrasil Textos"/>
        </w:rPr>
        <w:tab/>
        <w:t>Refere-se, principalmente, ao levantamento de depósitos judiciais.</w:t>
      </w:r>
    </w:p>
    <w:p w14:paraId="55E97CA3" w14:textId="341DF21E" w:rsidR="005110A5" w:rsidRPr="00632782" w:rsidRDefault="00E22017" w:rsidP="005110A5">
      <w:pPr>
        <w:pStyle w:val="07-Legenda"/>
        <w:keepLines w:val="0"/>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w:t>
      </w:r>
      <w:r w:rsidR="00DD7A27">
        <w:rPr>
          <w:rFonts w:ascii="BancoDoBrasil Textos" w:hAnsi="BancoDoBrasil Textos"/>
        </w:rPr>
        <w:t>3</w:t>
      </w:r>
      <w:r w:rsidRPr="00632782">
        <w:rPr>
          <w:rFonts w:ascii="BancoDoBrasil Textos" w:hAnsi="BancoDoBrasil Textos"/>
        </w:rPr>
        <w:t>)</w:t>
      </w:r>
      <w:r w:rsidRPr="00632782">
        <w:rPr>
          <w:rFonts w:ascii="BancoDoBrasil Textos" w:hAnsi="BancoDoBrasil Textos"/>
        </w:rPr>
        <w:tab/>
        <w:t>Refere-se à</w:t>
      </w:r>
      <w:r w:rsidR="00D3267D" w:rsidRPr="00632782">
        <w:rPr>
          <w:rFonts w:ascii="BancoDoBrasil Textos" w:hAnsi="BancoDoBrasil Textos"/>
        </w:rPr>
        <w:t xml:space="preserve"> devolução de cust</w:t>
      </w:r>
      <w:r w:rsidRPr="00632782">
        <w:rPr>
          <w:rFonts w:ascii="BancoDoBrasil Textos" w:hAnsi="BancoDoBrasil Textos"/>
        </w:rPr>
        <w:t>a</w:t>
      </w:r>
      <w:r w:rsidR="00D3267D" w:rsidRPr="00632782">
        <w:rPr>
          <w:rFonts w:ascii="BancoDoBrasil Textos" w:hAnsi="BancoDoBrasil Textos"/>
        </w:rPr>
        <w:t xml:space="preserve">s judiciais </w:t>
      </w:r>
      <w:r w:rsidRPr="00632782">
        <w:rPr>
          <w:rFonts w:ascii="BancoDoBrasil Textos" w:hAnsi="BancoDoBrasil Textos"/>
        </w:rPr>
        <w:t>dos</w:t>
      </w:r>
      <w:r w:rsidR="00D3267D" w:rsidRPr="00632782">
        <w:rPr>
          <w:rFonts w:ascii="BancoDoBrasil Textos" w:hAnsi="BancoDoBrasil Textos"/>
        </w:rPr>
        <w:t xml:space="preserve"> escritórios advocatícios</w:t>
      </w:r>
      <w:r w:rsidRPr="00632782">
        <w:rPr>
          <w:rFonts w:ascii="BancoDoBrasil Textos" w:hAnsi="BancoDoBrasil Textos"/>
        </w:rPr>
        <w:t>.</w:t>
      </w:r>
    </w:p>
    <w:p w14:paraId="795F5B5E" w14:textId="77777777" w:rsidR="005110A5" w:rsidRPr="00632782" w:rsidRDefault="005110A5" w:rsidP="005525E8">
      <w:pPr>
        <w:pStyle w:val="07-Legenda"/>
        <w:keepNext/>
        <w:pBdr>
          <w:top w:val="nil"/>
          <w:left w:val="nil"/>
          <w:bottom w:val="nil"/>
          <w:right w:val="nil"/>
          <w:between w:val="nil"/>
          <w:bar w:val="nil"/>
        </w:pBdr>
        <w:spacing w:before="0"/>
        <w:rPr>
          <w:rFonts w:ascii="BancoDoBrasil Textos" w:hAnsi="BancoDoBrasil Textos"/>
          <w:bdr w:val="nil"/>
        </w:rPr>
      </w:pPr>
    </w:p>
    <w:p w14:paraId="5A412367" w14:textId="77777777" w:rsidR="00F95B2B" w:rsidRPr="00632782"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33E0494E"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5E588FF3"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765D5B33" w14:textId="77777777" w:rsidR="00632782" w:rsidRPr="00632782" w:rsidRDefault="00632782" w:rsidP="00632782">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0FF802CF" w14:textId="06975325" w:rsidR="00533F70" w:rsidRPr="00632782" w:rsidRDefault="00E22017" w:rsidP="00625B8B">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Outras despesas operacionais</w:t>
      </w:r>
    </w:p>
    <w:tbl>
      <w:tblPr>
        <w:tblW w:w="9705" w:type="dxa"/>
        <w:tblLayout w:type="fixed"/>
        <w:tblLook w:val="0600" w:firstRow="0" w:lastRow="0" w:firstColumn="0" w:lastColumn="0" w:noHBand="1" w:noVBand="1"/>
        <w:tblCaption w:val="NEOUTRASRECDESPOtrDespOpe"/>
      </w:tblPr>
      <w:tblGrid>
        <w:gridCol w:w="5925"/>
        <w:gridCol w:w="480"/>
        <w:gridCol w:w="1650"/>
        <w:gridCol w:w="1650"/>
      </w:tblGrid>
      <w:tr w:rsidR="00950A68" w:rsidRPr="00632782" w14:paraId="52958CED" w14:textId="77777777">
        <w:trPr>
          <w:cantSplit/>
          <w:trHeight w:hRule="exact" w:val="270"/>
        </w:trPr>
        <w:tc>
          <w:tcPr>
            <w:tcW w:w="5925" w:type="dxa"/>
            <w:tcBorders>
              <w:top w:val="nil"/>
              <w:left w:val="nil"/>
              <w:bottom w:val="single" w:sz="4" w:space="0" w:color="000000"/>
              <w:right w:val="nil"/>
              <w:tl2br w:val="nil"/>
              <w:tr2bl w:val="nil"/>
            </w:tcBorders>
            <w:noWrap/>
            <w:tcMar>
              <w:left w:w="0" w:type="dxa"/>
              <w:right w:w="0" w:type="dxa"/>
            </w:tcMar>
            <w:vAlign w:val="bottom"/>
          </w:tcPr>
          <w:p w14:paraId="38907141"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18558AF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24C173C9"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C83AD2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5B9BDE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4E4C33F1"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5C718834"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A83231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3E4CD1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585D38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05A4EFA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Demandas judiciais cíveis </w:t>
            </w:r>
            <w:r w:rsidRPr="00632782">
              <w:rPr>
                <w:rFonts w:ascii="BancoDoBrasil Textos" w:eastAsia="BancoDoBrasil Textos" w:hAnsi="BancoDoBrasil Textos" w:cs="BancoDoBrasil Textos"/>
                <w:color w:val="000000"/>
                <w:kern w:val="0"/>
                <w:sz w:val="16"/>
                <w:szCs w:val="22"/>
                <w:vertAlign w:val="superscript"/>
              </w:rPr>
              <w:t>(1)</w:t>
            </w:r>
          </w:p>
        </w:tc>
        <w:tc>
          <w:tcPr>
            <w:tcW w:w="480" w:type="dxa"/>
            <w:tcBorders>
              <w:top w:val="single" w:sz="4" w:space="0" w:color="000000"/>
              <w:left w:val="nil"/>
              <w:bottom w:val="nil"/>
              <w:right w:val="nil"/>
              <w:tl2br w:val="nil"/>
              <w:tr2bl w:val="nil"/>
            </w:tcBorders>
            <w:tcMar>
              <w:left w:w="0" w:type="dxa"/>
              <w:right w:w="0" w:type="dxa"/>
            </w:tcMar>
            <w:vAlign w:val="center"/>
          </w:tcPr>
          <w:p w14:paraId="238BA454"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noWrap/>
            <w:tcMar>
              <w:left w:w="40" w:type="dxa"/>
              <w:right w:w="40" w:type="dxa"/>
            </w:tcMar>
            <w:vAlign w:val="center"/>
          </w:tcPr>
          <w:p w14:paraId="3F2BF43F" w14:textId="0822292A"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r w:rsidR="008B4FE0">
              <w:rPr>
                <w:rFonts w:ascii="BancoDoBrasil Textos" w:eastAsia="BancoDoBrasil Textos" w:hAnsi="BancoDoBrasil Textos" w:cs="BancoDoBrasil Textos"/>
                <w:color w:val="000000"/>
                <w:kern w:val="0"/>
                <w:sz w:val="16"/>
                <w:szCs w:val="22"/>
              </w:rPr>
              <w:t>50.94</w:t>
            </w:r>
            <w:r w:rsidR="000B57ED">
              <w:rPr>
                <w:rFonts w:ascii="BancoDoBrasil Textos" w:eastAsia="BancoDoBrasil Textos" w:hAnsi="BancoDoBrasil Textos" w:cs="BancoDoBrasil Textos"/>
                <w:color w:val="000000"/>
                <w:kern w:val="0"/>
                <w:sz w:val="16"/>
                <w:szCs w:val="22"/>
              </w:rPr>
              <w:t>8</w:t>
            </w:r>
            <w:r w:rsidRPr="00632782">
              <w:rPr>
                <w:rFonts w:ascii="BancoDoBrasil Textos" w:eastAsia="BancoDoBrasil Textos" w:hAnsi="BancoDoBrasil Textos" w:cs="BancoDoBrasil Textos"/>
                <w:color w:val="000000"/>
                <w:kern w:val="0"/>
                <w:sz w:val="16"/>
                <w:szCs w:val="22"/>
              </w:rPr>
              <w:t>)</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1445E48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(80.609)</w:t>
            </w:r>
          </w:p>
        </w:tc>
      </w:tr>
      <w:tr w:rsidR="00950A68" w:rsidRPr="00632782" w14:paraId="543A63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0B5A0DC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Provisão para passivos contingentes</w:t>
            </w:r>
          </w:p>
        </w:tc>
        <w:tc>
          <w:tcPr>
            <w:tcW w:w="480" w:type="dxa"/>
            <w:tcBorders>
              <w:top w:val="nil"/>
              <w:left w:val="nil"/>
              <w:bottom w:val="nil"/>
              <w:right w:val="nil"/>
              <w:tl2br w:val="nil"/>
              <w:tr2bl w:val="nil"/>
            </w:tcBorders>
            <w:tcMar>
              <w:left w:w="0" w:type="dxa"/>
              <w:right w:w="0" w:type="dxa"/>
            </w:tcMar>
            <w:vAlign w:val="center"/>
          </w:tcPr>
          <w:p w14:paraId="18CF99A9"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40" w:type="dxa"/>
            </w:tcMar>
            <w:vAlign w:val="center"/>
          </w:tcPr>
          <w:p w14:paraId="6F46A05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(62.016)</w:t>
            </w:r>
          </w:p>
        </w:tc>
        <w:tc>
          <w:tcPr>
            <w:tcW w:w="1650" w:type="dxa"/>
            <w:tcBorders>
              <w:top w:val="nil"/>
              <w:left w:val="nil"/>
              <w:bottom w:val="nil"/>
              <w:right w:val="nil"/>
              <w:tl2br w:val="nil"/>
              <w:tr2bl w:val="nil"/>
            </w:tcBorders>
            <w:noWrap/>
            <w:tcMar>
              <w:left w:w="40" w:type="dxa"/>
              <w:right w:w="40" w:type="dxa"/>
            </w:tcMar>
            <w:vAlign w:val="center"/>
          </w:tcPr>
          <w:p w14:paraId="038303E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(67.352)</w:t>
            </w:r>
          </w:p>
        </w:tc>
      </w:tr>
      <w:tr w:rsidR="00950A68" w:rsidRPr="00632782" w14:paraId="13CDD4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F0A0AD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Outras</w:t>
            </w:r>
          </w:p>
        </w:tc>
        <w:tc>
          <w:tcPr>
            <w:tcW w:w="480" w:type="dxa"/>
            <w:tcBorders>
              <w:top w:val="nil"/>
              <w:left w:val="nil"/>
              <w:bottom w:val="nil"/>
              <w:right w:val="nil"/>
              <w:tl2br w:val="nil"/>
              <w:tr2bl w:val="nil"/>
            </w:tcBorders>
            <w:tcMar>
              <w:left w:w="0" w:type="dxa"/>
              <w:right w:w="0" w:type="dxa"/>
            </w:tcMar>
            <w:vAlign w:val="center"/>
          </w:tcPr>
          <w:p w14:paraId="1F4F96AE"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40" w:type="dxa"/>
            </w:tcMar>
            <w:vAlign w:val="center"/>
          </w:tcPr>
          <w:p w14:paraId="4B54553F" w14:textId="7644A4AC"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r w:rsidR="000B57ED">
              <w:rPr>
                <w:rFonts w:ascii="BancoDoBrasil Textos" w:eastAsia="BancoDoBrasil Textos" w:hAnsi="BancoDoBrasil Textos" w:cs="BancoDoBrasil Textos"/>
                <w:color w:val="000000"/>
                <w:kern w:val="0"/>
                <w:sz w:val="16"/>
                <w:szCs w:val="22"/>
              </w:rPr>
              <w:t>3</w:t>
            </w: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noWrap/>
            <w:tcMar>
              <w:left w:w="40" w:type="dxa"/>
              <w:right w:w="40" w:type="dxa"/>
            </w:tcMar>
            <w:vAlign w:val="center"/>
          </w:tcPr>
          <w:p w14:paraId="7D57290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(35)</w:t>
            </w:r>
          </w:p>
        </w:tc>
      </w:tr>
      <w:tr w:rsidR="00950A68" w:rsidRPr="00632782" w14:paraId="6AD616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5A6D4FF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2EA2DEAD"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noWrap/>
            <w:tcMar>
              <w:left w:w="40" w:type="dxa"/>
              <w:right w:w="40" w:type="dxa"/>
            </w:tcMar>
            <w:vAlign w:val="center"/>
          </w:tcPr>
          <w:p w14:paraId="3945620C" w14:textId="6D307178"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r w:rsidR="008B4FE0">
              <w:rPr>
                <w:rFonts w:ascii="BancoDoBrasil Textos" w:eastAsia="BancoDoBrasil Textos" w:hAnsi="BancoDoBrasil Textos" w:cs="BancoDoBrasil Textos"/>
                <w:b/>
                <w:color w:val="000000"/>
                <w:kern w:val="0"/>
                <w:sz w:val="16"/>
                <w:szCs w:val="22"/>
              </w:rPr>
              <w:t>112.967</w:t>
            </w:r>
            <w:r w:rsidRPr="00632782">
              <w:rPr>
                <w:rFonts w:ascii="BancoDoBrasil Textos" w:eastAsia="BancoDoBrasil Textos" w:hAnsi="BancoDoBrasil Textos" w:cs="BancoDoBrasil Textos"/>
                <w:b/>
                <w:color w:val="000000"/>
                <w:kern w:val="0"/>
                <w:sz w:val="16"/>
                <w:szCs w:val="22"/>
              </w:rPr>
              <w:t>)</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35CF3FF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(147.996)</w:t>
            </w:r>
          </w:p>
        </w:tc>
      </w:tr>
    </w:tbl>
    <w:p w14:paraId="322D5E3F" w14:textId="77777777" w:rsidR="000328D3" w:rsidRPr="00632782" w:rsidRDefault="00E22017" w:rsidP="000328D3">
      <w:pPr>
        <w:pStyle w:val="07-Legenda"/>
        <w:keepLines w:val="0"/>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(1)</w:t>
      </w:r>
      <w:r w:rsidRPr="00632782">
        <w:rPr>
          <w:rFonts w:ascii="BancoDoBrasil Textos" w:hAnsi="BancoDoBrasil Textos"/>
        </w:rPr>
        <w:tab/>
        <w:t>Referem-se às indenizações, honorários advocatícios e custas judiciais.</w:t>
      </w:r>
    </w:p>
    <w:p w14:paraId="11856424" w14:textId="77777777" w:rsidR="00533F70" w:rsidRPr="00632782" w:rsidRDefault="00533F70" w:rsidP="00855AF8">
      <w:pPr>
        <w:pBdr>
          <w:top w:val="nil"/>
          <w:left w:val="nil"/>
          <w:bottom w:val="nil"/>
          <w:right w:val="nil"/>
          <w:between w:val="nil"/>
          <w:bar w:val="nil"/>
        </w:pBdr>
        <w:spacing w:after="200" w:line="276" w:lineRule="auto"/>
        <w:rPr>
          <w:rFonts w:ascii="BancoDoBrasil Textos" w:hAnsi="BancoDoBrasil Textos" w:cs="Arial"/>
          <w:kern w:val="0"/>
          <w:sz w:val="18"/>
          <w:szCs w:val="18"/>
          <w:bdr w:val="nil"/>
          <w:lang w:eastAsia="pt-BR"/>
        </w:rPr>
      </w:pPr>
    </w:p>
    <w:p w14:paraId="455F76F8" w14:textId="77777777" w:rsidR="0030760A" w:rsidRPr="00632782" w:rsidRDefault="00E22017" w:rsidP="003D53B5">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31" w:name="RG_MARKER_385658"/>
      <w:r w:rsidRPr="00632782">
        <w:rPr>
          <w:rFonts w:ascii="BancoDoBrasil Textos" w:eastAsia="Calibri" w:hAnsi="BancoDoBrasil Textos" w:cs="Arial"/>
          <w:b/>
          <w:bCs/>
          <w:kern w:val="0"/>
          <w:sz w:val="20"/>
          <w:szCs w:val="20"/>
          <w:lang w:val="en-US"/>
        </w:rPr>
        <w:t>18</w:t>
      </w:r>
      <w:bookmarkEnd w:id="31"/>
      <w:r w:rsidRPr="00632782">
        <w:rPr>
          <w:rFonts w:ascii="BancoDoBrasil Textos" w:eastAsia="Calibri" w:hAnsi="BancoDoBrasil Textos" w:cs="Arial"/>
          <w:b/>
          <w:bCs/>
          <w:kern w:val="0"/>
          <w:sz w:val="20"/>
          <w:szCs w:val="20"/>
          <w:lang w:val="en-US"/>
        </w:rPr>
        <w:t xml:space="preserve"> – </w:t>
      </w:r>
      <w:proofErr w:type="spellStart"/>
      <w:r w:rsidRPr="00632782">
        <w:rPr>
          <w:rFonts w:ascii="BancoDoBrasil Textos" w:eastAsia="Calibri" w:hAnsi="BancoDoBrasil Textos" w:cs="Arial"/>
          <w:b/>
          <w:bCs/>
          <w:kern w:val="0"/>
          <w:sz w:val="20"/>
          <w:szCs w:val="20"/>
          <w:lang w:val="en-US"/>
        </w:rPr>
        <w:t>Resultado</w:t>
      </w:r>
      <w:proofErr w:type="spellEnd"/>
      <w:r w:rsidRPr="00632782">
        <w:rPr>
          <w:rFonts w:ascii="BancoDoBrasil Textos" w:eastAsia="Calibri" w:hAnsi="BancoDoBrasil Textos" w:cs="Arial"/>
          <w:b/>
          <w:bCs/>
          <w:kern w:val="0"/>
          <w:sz w:val="20"/>
          <w:szCs w:val="20"/>
          <w:lang w:val="en-US"/>
        </w:rPr>
        <w:t xml:space="preserve"> </w:t>
      </w:r>
      <w:proofErr w:type="spellStart"/>
      <w:r w:rsidRPr="00632782">
        <w:rPr>
          <w:rFonts w:ascii="BancoDoBrasil Textos" w:eastAsia="Calibri" w:hAnsi="BancoDoBrasil Textos" w:cs="Arial"/>
          <w:b/>
          <w:bCs/>
          <w:kern w:val="0"/>
          <w:sz w:val="20"/>
          <w:szCs w:val="20"/>
          <w:lang w:val="en-US"/>
        </w:rPr>
        <w:t>financeiro</w:t>
      </w:r>
      <w:proofErr w:type="spellEnd"/>
    </w:p>
    <w:p w14:paraId="7A63E347" w14:textId="77777777" w:rsidR="0030760A" w:rsidRPr="00632782"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65131D2B" w14:textId="77777777" w:rsidR="0030760A" w:rsidRPr="00632782" w:rsidRDefault="00E22017" w:rsidP="00CA76DF">
      <w:pPr>
        <w:pStyle w:val="PargrafodaLista"/>
        <w:numPr>
          <w:ilvl w:val="0"/>
          <w:numId w:val="19"/>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632782">
        <w:rPr>
          <w:rFonts w:ascii="BancoDoBrasil Textos" w:hAnsi="BancoDoBrasil Textos" w:cs="Arial"/>
          <w:b/>
          <w:sz w:val="18"/>
          <w:szCs w:val="18"/>
          <w:lang w:val="en-US"/>
        </w:rPr>
        <w:t>Receitas</w:t>
      </w:r>
      <w:proofErr w:type="spellEnd"/>
      <w:r w:rsidRPr="00632782">
        <w:rPr>
          <w:rFonts w:ascii="BancoDoBrasil Textos" w:hAnsi="BancoDoBrasil Textos" w:cs="Arial"/>
          <w:b/>
          <w:sz w:val="18"/>
          <w:szCs w:val="18"/>
          <w:lang w:val="en-US"/>
        </w:rPr>
        <w:t xml:space="preserve"> </w:t>
      </w:r>
      <w:proofErr w:type="spellStart"/>
      <w:r w:rsidRPr="00632782">
        <w:rPr>
          <w:rFonts w:ascii="BancoDoBrasil Textos" w:hAnsi="BancoDoBrasil Textos" w:cs="Arial"/>
          <w:b/>
          <w:sz w:val="18"/>
          <w:szCs w:val="18"/>
          <w:lang w:val="en-US"/>
        </w:rPr>
        <w:t>financeiras</w:t>
      </w:r>
      <w:proofErr w:type="spellEnd"/>
    </w:p>
    <w:tbl>
      <w:tblPr>
        <w:tblW w:w="9690" w:type="dxa"/>
        <w:tblLayout w:type="fixed"/>
        <w:tblLook w:val="0600" w:firstRow="0" w:lastRow="0" w:firstColumn="0" w:lastColumn="0" w:noHBand="1" w:noVBand="1"/>
        <w:tblCaption w:val="NERESULTFINANCEIRORecFinan"/>
      </w:tblPr>
      <w:tblGrid>
        <w:gridCol w:w="5925"/>
        <w:gridCol w:w="465"/>
        <w:gridCol w:w="1650"/>
        <w:gridCol w:w="1650"/>
      </w:tblGrid>
      <w:tr w:rsidR="00950A68" w:rsidRPr="00632782" w14:paraId="5C625795" w14:textId="77777777">
        <w:trPr>
          <w:cantSplit/>
          <w:trHeight w:hRule="exact" w:val="270"/>
        </w:trPr>
        <w:tc>
          <w:tcPr>
            <w:tcW w:w="5925" w:type="dxa"/>
            <w:tcBorders>
              <w:top w:val="nil"/>
              <w:left w:val="nil"/>
              <w:bottom w:val="single" w:sz="4" w:space="0" w:color="000000"/>
              <w:right w:val="nil"/>
              <w:tl2br w:val="nil"/>
              <w:tr2bl w:val="nil"/>
            </w:tcBorders>
            <w:noWrap/>
            <w:tcMar>
              <w:left w:w="0" w:type="dxa"/>
              <w:right w:w="0" w:type="dxa"/>
            </w:tcMar>
            <w:vAlign w:val="bottom"/>
          </w:tcPr>
          <w:p w14:paraId="2952D68F"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65" w:type="dxa"/>
            <w:tcBorders>
              <w:top w:val="nil"/>
              <w:left w:val="nil"/>
              <w:bottom w:val="single" w:sz="4" w:space="0" w:color="000000"/>
              <w:right w:val="nil"/>
              <w:tl2br w:val="nil"/>
              <w:tr2bl w:val="nil"/>
            </w:tcBorders>
            <w:noWrap/>
            <w:tcMar>
              <w:left w:w="0" w:type="dxa"/>
              <w:right w:w="0" w:type="dxa"/>
            </w:tcMar>
            <w:vAlign w:val="bottom"/>
          </w:tcPr>
          <w:p w14:paraId="69FE00EA"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center"/>
          </w:tcPr>
          <w:p w14:paraId="5076107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950A68" w:rsidRPr="00632782" w14:paraId="1F9514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43C6CB5E"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65" w:type="dxa"/>
            <w:tcBorders>
              <w:top w:val="single" w:sz="4" w:space="0" w:color="000000"/>
              <w:left w:val="nil"/>
              <w:bottom w:val="single" w:sz="4" w:space="0" w:color="000000"/>
              <w:right w:val="nil"/>
              <w:tl2br w:val="nil"/>
              <w:tr2bl w:val="nil"/>
            </w:tcBorders>
            <w:tcMar>
              <w:left w:w="0" w:type="dxa"/>
              <w:right w:w="0" w:type="dxa"/>
            </w:tcMar>
            <w:vAlign w:val="center"/>
          </w:tcPr>
          <w:p w14:paraId="3C749FA1"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11CAC1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402EEE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/2024</w:t>
            </w:r>
          </w:p>
        </w:tc>
      </w:tr>
      <w:tr w:rsidR="00950A68" w:rsidRPr="00632782" w14:paraId="5DA344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35527F9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Rendas de aplicações em fundos de investimento</w:t>
            </w:r>
          </w:p>
        </w:tc>
        <w:tc>
          <w:tcPr>
            <w:tcW w:w="465" w:type="dxa"/>
            <w:tcBorders>
              <w:top w:val="single" w:sz="4" w:space="0" w:color="000000"/>
              <w:left w:val="nil"/>
              <w:bottom w:val="nil"/>
              <w:right w:val="nil"/>
              <w:tl2br w:val="nil"/>
              <w:tr2bl w:val="nil"/>
            </w:tcBorders>
            <w:tcMar>
              <w:left w:w="0" w:type="dxa"/>
              <w:right w:w="0" w:type="dxa"/>
            </w:tcMar>
            <w:vAlign w:val="center"/>
          </w:tcPr>
          <w:p w14:paraId="38F62D68"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noWrap/>
            <w:tcMar>
              <w:left w:w="40" w:type="dxa"/>
              <w:right w:w="85" w:type="dxa"/>
            </w:tcMar>
            <w:vAlign w:val="center"/>
          </w:tcPr>
          <w:p w14:paraId="5738CF4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44.006</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397521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17.168</w:t>
            </w:r>
          </w:p>
        </w:tc>
      </w:tr>
      <w:tr w:rsidR="00950A68" w:rsidRPr="00632782" w14:paraId="6674D1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B9A40C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CDB</w:t>
            </w:r>
          </w:p>
        </w:tc>
        <w:tc>
          <w:tcPr>
            <w:tcW w:w="465" w:type="dxa"/>
            <w:tcBorders>
              <w:top w:val="nil"/>
              <w:left w:val="nil"/>
              <w:bottom w:val="nil"/>
              <w:right w:val="nil"/>
              <w:tl2br w:val="nil"/>
              <w:tr2bl w:val="nil"/>
            </w:tcBorders>
            <w:tcMar>
              <w:left w:w="0" w:type="dxa"/>
              <w:right w:w="0" w:type="dxa"/>
            </w:tcMar>
            <w:vAlign w:val="center"/>
          </w:tcPr>
          <w:p w14:paraId="47B2F159"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85" w:type="dxa"/>
            </w:tcMar>
            <w:vAlign w:val="center"/>
          </w:tcPr>
          <w:p w14:paraId="36E1B6E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48</w:t>
            </w:r>
          </w:p>
        </w:tc>
        <w:tc>
          <w:tcPr>
            <w:tcW w:w="1650" w:type="dxa"/>
            <w:tcBorders>
              <w:top w:val="nil"/>
              <w:left w:val="nil"/>
              <w:bottom w:val="nil"/>
              <w:right w:val="nil"/>
              <w:tl2br w:val="nil"/>
              <w:tr2bl w:val="nil"/>
            </w:tcBorders>
            <w:noWrap/>
            <w:tcMar>
              <w:left w:w="40" w:type="dxa"/>
              <w:right w:w="85" w:type="dxa"/>
            </w:tcMar>
            <w:vAlign w:val="center"/>
          </w:tcPr>
          <w:p w14:paraId="0C319D8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18</w:t>
            </w:r>
          </w:p>
        </w:tc>
      </w:tr>
      <w:tr w:rsidR="00950A68" w:rsidRPr="00632782" w14:paraId="04B648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2A99FC6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Total</w:t>
            </w:r>
          </w:p>
        </w:tc>
        <w:tc>
          <w:tcPr>
            <w:tcW w:w="465" w:type="dxa"/>
            <w:tcBorders>
              <w:top w:val="nil"/>
              <w:left w:val="nil"/>
              <w:bottom w:val="single" w:sz="4" w:space="0" w:color="000000"/>
              <w:right w:val="nil"/>
              <w:tl2br w:val="nil"/>
              <w:tr2bl w:val="nil"/>
            </w:tcBorders>
            <w:tcMar>
              <w:left w:w="0" w:type="dxa"/>
              <w:right w:w="0" w:type="dxa"/>
            </w:tcMar>
            <w:vAlign w:val="center"/>
          </w:tcPr>
          <w:p w14:paraId="7075C89F"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719E729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44.054</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669F34B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17.186</w:t>
            </w:r>
          </w:p>
        </w:tc>
      </w:tr>
    </w:tbl>
    <w:p w14:paraId="600029BB" w14:textId="77777777" w:rsidR="0030760A" w:rsidRPr="00632782"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014DC587" w14:textId="77777777" w:rsidR="0030760A" w:rsidRPr="00632782"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1F9F7050" w14:textId="77777777" w:rsidR="0030760A" w:rsidRPr="00632782" w:rsidRDefault="00E22017" w:rsidP="00CA76DF">
      <w:pPr>
        <w:pStyle w:val="PargrafodaLista"/>
        <w:numPr>
          <w:ilvl w:val="0"/>
          <w:numId w:val="19"/>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632782">
        <w:rPr>
          <w:rFonts w:ascii="BancoDoBrasil Textos" w:hAnsi="BancoDoBrasil Textos" w:cs="Arial"/>
          <w:b/>
          <w:sz w:val="18"/>
          <w:szCs w:val="18"/>
          <w:lang w:val="en-US"/>
        </w:rPr>
        <w:t>Despesas</w:t>
      </w:r>
      <w:proofErr w:type="spellEnd"/>
      <w:r w:rsidRPr="00632782">
        <w:rPr>
          <w:rFonts w:ascii="BancoDoBrasil Textos" w:hAnsi="BancoDoBrasil Textos" w:cs="Arial"/>
          <w:b/>
          <w:sz w:val="18"/>
          <w:szCs w:val="18"/>
          <w:lang w:val="en-US"/>
        </w:rPr>
        <w:t xml:space="preserve"> </w:t>
      </w:r>
      <w:proofErr w:type="spellStart"/>
      <w:r w:rsidRPr="00632782">
        <w:rPr>
          <w:rFonts w:ascii="BancoDoBrasil Textos" w:hAnsi="BancoDoBrasil Textos" w:cs="Arial"/>
          <w:b/>
          <w:sz w:val="18"/>
          <w:szCs w:val="18"/>
          <w:lang w:val="en-US"/>
        </w:rPr>
        <w:t>financeiras</w:t>
      </w:r>
      <w:proofErr w:type="spellEnd"/>
    </w:p>
    <w:tbl>
      <w:tblPr>
        <w:tblW w:w="9705" w:type="dxa"/>
        <w:tblLayout w:type="fixed"/>
        <w:tblLook w:val="0600" w:firstRow="0" w:lastRow="0" w:firstColumn="0" w:lastColumn="0" w:noHBand="1" w:noVBand="1"/>
        <w:tblCaption w:val="NERESULTFINANCEIRODepFinan"/>
      </w:tblPr>
      <w:tblGrid>
        <w:gridCol w:w="5925"/>
        <w:gridCol w:w="480"/>
        <w:gridCol w:w="1650"/>
        <w:gridCol w:w="1650"/>
      </w:tblGrid>
      <w:tr w:rsidR="00950A68" w:rsidRPr="00632782" w14:paraId="26A633A8" w14:textId="77777777">
        <w:trPr>
          <w:cantSplit/>
          <w:trHeight w:hRule="exact" w:val="270"/>
        </w:trPr>
        <w:tc>
          <w:tcPr>
            <w:tcW w:w="5925" w:type="dxa"/>
            <w:tcBorders>
              <w:top w:val="nil"/>
              <w:left w:val="nil"/>
              <w:bottom w:val="single" w:sz="4" w:space="0" w:color="000000"/>
              <w:right w:val="nil"/>
              <w:tl2br w:val="nil"/>
              <w:tr2bl w:val="nil"/>
            </w:tcBorders>
            <w:noWrap/>
            <w:tcMar>
              <w:left w:w="0" w:type="dxa"/>
              <w:right w:w="0" w:type="dxa"/>
            </w:tcMar>
            <w:vAlign w:val="bottom"/>
          </w:tcPr>
          <w:p w14:paraId="42A45D3E"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3699F0FF"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noWrap/>
            <w:tcMar>
              <w:left w:w="0" w:type="dxa"/>
              <w:right w:w="0" w:type="dxa"/>
            </w:tcMar>
            <w:vAlign w:val="bottom"/>
          </w:tcPr>
          <w:p w14:paraId="4ABF442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950A68" w:rsidRPr="00632782" w14:paraId="233E3B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5118834E"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347227EB"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A72416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C430C5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proofErr w:type="spellStart"/>
            <w:r w:rsidRPr="00632782">
              <w:rPr>
                <w:rFonts w:ascii="BancoDoBrasil Textos" w:eastAsia="BancoDoBrasil Textos" w:hAnsi="BancoDoBrasil Textos" w:cs="BancoDoBrasil Textos"/>
                <w:b/>
                <w:color w:val="000000"/>
                <w:kern w:val="0"/>
                <w:sz w:val="16"/>
                <w:szCs w:val="22"/>
                <w:lang w:val="en-US"/>
              </w:rPr>
              <w:t>Exercício</w:t>
            </w:r>
            <w:proofErr w:type="spellEnd"/>
            <w:r w:rsidRPr="00632782">
              <w:rPr>
                <w:rFonts w:ascii="BancoDoBrasil Textos" w:eastAsia="BancoDoBrasil Textos" w:hAnsi="BancoDoBrasil Textos" w:cs="BancoDoBrasil Textos"/>
                <w:b/>
                <w:color w:val="000000"/>
                <w:kern w:val="0"/>
                <w:sz w:val="16"/>
                <w:szCs w:val="22"/>
                <w:lang w:val="en-US"/>
              </w:rPr>
              <w:t>/2024</w:t>
            </w:r>
          </w:p>
        </w:tc>
      </w:tr>
      <w:tr w:rsidR="00950A68" w:rsidRPr="00632782" w14:paraId="421D63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single" w:sz="4" w:space="0" w:color="000000"/>
              <w:left w:val="nil"/>
              <w:bottom w:val="nil"/>
              <w:right w:val="nil"/>
              <w:tl2br w:val="nil"/>
              <w:tr2bl w:val="nil"/>
            </w:tcBorders>
            <w:tcMar>
              <w:left w:w="40" w:type="dxa"/>
              <w:right w:w="40" w:type="dxa"/>
            </w:tcMar>
            <w:vAlign w:val="center"/>
          </w:tcPr>
          <w:p w14:paraId="258636A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480" w:type="dxa"/>
            <w:tcBorders>
              <w:top w:val="single" w:sz="4" w:space="0" w:color="000000"/>
              <w:left w:val="nil"/>
              <w:bottom w:val="nil"/>
              <w:right w:val="nil"/>
              <w:tl2br w:val="nil"/>
              <w:tr2bl w:val="nil"/>
            </w:tcBorders>
            <w:tcMar>
              <w:left w:w="0" w:type="dxa"/>
              <w:right w:w="0" w:type="dxa"/>
            </w:tcMar>
            <w:vAlign w:val="center"/>
          </w:tcPr>
          <w:p w14:paraId="28EB3D3F"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399638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(13.292)</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0E8C942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(4.680)</w:t>
            </w:r>
          </w:p>
        </w:tc>
      </w:tr>
      <w:tr w:rsidR="00950A68" w:rsidRPr="00632782" w14:paraId="204994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5925" w:type="dxa"/>
            <w:tcBorders>
              <w:top w:val="nil"/>
              <w:left w:val="nil"/>
              <w:bottom w:val="nil"/>
              <w:right w:val="nil"/>
              <w:tl2br w:val="nil"/>
              <w:tr2bl w:val="nil"/>
            </w:tcBorders>
            <w:tcMar>
              <w:left w:w="40" w:type="dxa"/>
              <w:right w:w="40" w:type="dxa"/>
            </w:tcMar>
            <w:vAlign w:val="center"/>
          </w:tcPr>
          <w:p w14:paraId="7C80226F" w14:textId="56077815"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Despesas de captação na emissão de debêntures</w:t>
            </w:r>
          </w:p>
        </w:tc>
        <w:tc>
          <w:tcPr>
            <w:tcW w:w="480" w:type="dxa"/>
            <w:tcBorders>
              <w:top w:val="nil"/>
              <w:left w:val="nil"/>
              <w:bottom w:val="nil"/>
              <w:right w:val="nil"/>
              <w:tl2br w:val="nil"/>
              <w:tr2bl w:val="nil"/>
            </w:tcBorders>
            <w:tcMar>
              <w:left w:w="0" w:type="dxa"/>
              <w:right w:w="0" w:type="dxa"/>
            </w:tcMar>
            <w:vAlign w:val="center"/>
          </w:tcPr>
          <w:p w14:paraId="5AB5E7D8"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40" w:type="dxa"/>
            </w:tcMar>
            <w:vAlign w:val="center"/>
          </w:tcPr>
          <w:p w14:paraId="0F8C3C7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(12.951)</w:t>
            </w:r>
          </w:p>
        </w:tc>
        <w:tc>
          <w:tcPr>
            <w:tcW w:w="1650" w:type="dxa"/>
            <w:tcBorders>
              <w:top w:val="nil"/>
              <w:left w:val="nil"/>
              <w:bottom w:val="nil"/>
              <w:right w:val="nil"/>
              <w:tl2br w:val="nil"/>
              <w:tr2bl w:val="nil"/>
            </w:tcBorders>
            <w:noWrap/>
            <w:tcMar>
              <w:left w:w="40" w:type="dxa"/>
              <w:right w:w="85" w:type="dxa"/>
            </w:tcMar>
            <w:vAlign w:val="center"/>
          </w:tcPr>
          <w:p w14:paraId="11F933E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32676A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5925" w:type="dxa"/>
            <w:tcBorders>
              <w:top w:val="nil"/>
              <w:left w:val="nil"/>
              <w:bottom w:val="nil"/>
              <w:right w:val="nil"/>
              <w:tl2br w:val="nil"/>
              <w:tr2bl w:val="nil"/>
            </w:tcBorders>
            <w:tcMar>
              <w:left w:w="40" w:type="dxa"/>
              <w:right w:w="40" w:type="dxa"/>
            </w:tcMar>
            <w:vAlign w:val="center"/>
          </w:tcPr>
          <w:p w14:paraId="41C5E84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Juros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pagos</w:t>
            </w:r>
            <w:proofErr w:type="spellEnd"/>
            <w:r w:rsidRPr="00632782">
              <w:rPr>
                <w:rFonts w:ascii="BancoDoBrasil Textos" w:eastAsia="BancoDoBrasil Textos" w:hAnsi="BancoDoBrasil Textos" w:cs="BancoDoBrasil Textos"/>
                <w:color w:val="000000"/>
                <w:kern w:val="0"/>
                <w:sz w:val="16"/>
                <w:szCs w:val="22"/>
                <w:lang w:val="en-US"/>
              </w:rPr>
              <w:t xml:space="preserve"> - </w:t>
            </w:r>
            <w:proofErr w:type="spellStart"/>
            <w:r w:rsidRPr="00632782">
              <w:rPr>
                <w:rFonts w:ascii="BancoDoBrasil Textos" w:eastAsia="BancoDoBrasil Textos" w:hAnsi="BancoDoBrasil Textos" w:cs="BancoDoBrasil Textos"/>
                <w:color w:val="000000"/>
                <w:kern w:val="0"/>
                <w:sz w:val="16"/>
                <w:szCs w:val="22"/>
                <w:lang w:val="en-US"/>
              </w:rPr>
              <w:t>Empréstimos</w:t>
            </w:r>
            <w:proofErr w:type="spellEnd"/>
          </w:p>
        </w:tc>
        <w:tc>
          <w:tcPr>
            <w:tcW w:w="480" w:type="dxa"/>
            <w:tcBorders>
              <w:top w:val="nil"/>
              <w:left w:val="nil"/>
              <w:bottom w:val="nil"/>
              <w:right w:val="nil"/>
              <w:tl2br w:val="nil"/>
              <w:tr2bl w:val="nil"/>
            </w:tcBorders>
            <w:tcMar>
              <w:left w:w="0" w:type="dxa"/>
              <w:right w:w="0" w:type="dxa"/>
            </w:tcMar>
            <w:vAlign w:val="center"/>
          </w:tcPr>
          <w:p w14:paraId="606C972D"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40F079B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(12.261)</w:t>
            </w:r>
          </w:p>
        </w:tc>
        <w:tc>
          <w:tcPr>
            <w:tcW w:w="1650" w:type="dxa"/>
            <w:tcBorders>
              <w:top w:val="nil"/>
              <w:left w:val="nil"/>
              <w:bottom w:val="nil"/>
              <w:right w:val="nil"/>
              <w:tl2br w:val="nil"/>
              <w:tr2bl w:val="nil"/>
            </w:tcBorders>
            <w:noWrap/>
            <w:tcMar>
              <w:left w:w="40" w:type="dxa"/>
              <w:right w:w="85" w:type="dxa"/>
            </w:tcMar>
            <w:vAlign w:val="center"/>
          </w:tcPr>
          <w:p w14:paraId="6479DED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r>
      <w:tr w:rsidR="00950A68" w:rsidRPr="00632782" w14:paraId="2B8934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45C3D2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Comissões</w:t>
            </w:r>
            <w:proofErr w:type="spellEnd"/>
            <w:r w:rsidRPr="00632782">
              <w:rPr>
                <w:rFonts w:ascii="BancoDoBrasil Textos" w:eastAsia="BancoDoBrasil Textos" w:hAnsi="BancoDoBrasil Textos" w:cs="BancoDoBrasil Textos"/>
                <w:color w:val="000000"/>
                <w:kern w:val="0"/>
                <w:sz w:val="16"/>
                <w:szCs w:val="22"/>
                <w:lang w:val="en-US"/>
              </w:rPr>
              <w:t xml:space="preserve"> e </w:t>
            </w:r>
            <w:proofErr w:type="spellStart"/>
            <w:r w:rsidRPr="00632782">
              <w:rPr>
                <w:rFonts w:ascii="BancoDoBrasil Textos" w:eastAsia="BancoDoBrasil Textos" w:hAnsi="BancoDoBrasil Textos" w:cs="BancoDoBrasil Textos"/>
                <w:color w:val="000000"/>
                <w:kern w:val="0"/>
                <w:sz w:val="16"/>
                <w:szCs w:val="22"/>
                <w:lang w:val="en-US"/>
              </w:rPr>
              <w:t>despesas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bancárias</w:t>
            </w:r>
            <w:proofErr w:type="spellEnd"/>
          </w:p>
        </w:tc>
        <w:tc>
          <w:tcPr>
            <w:tcW w:w="480" w:type="dxa"/>
            <w:tcBorders>
              <w:top w:val="nil"/>
              <w:left w:val="nil"/>
              <w:bottom w:val="nil"/>
              <w:right w:val="nil"/>
              <w:tl2br w:val="nil"/>
              <w:tr2bl w:val="nil"/>
            </w:tcBorders>
            <w:tcMar>
              <w:left w:w="0" w:type="dxa"/>
              <w:right w:w="0" w:type="dxa"/>
            </w:tcMar>
            <w:vAlign w:val="center"/>
          </w:tcPr>
          <w:p w14:paraId="21A3D9FD"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25EE954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(3.119)</w:t>
            </w:r>
          </w:p>
        </w:tc>
        <w:tc>
          <w:tcPr>
            <w:tcW w:w="1650" w:type="dxa"/>
            <w:tcBorders>
              <w:top w:val="nil"/>
              <w:left w:val="nil"/>
              <w:bottom w:val="nil"/>
              <w:right w:val="nil"/>
              <w:tl2br w:val="nil"/>
              <w:tr2bl w:val="nil"/>
            </w:tcBorders>
            <w:noWrap/>
            <w:tcMar>
              <w:left w:w="40" w:type="dxa"/>
              <w:right w:w="40" w:type="dxa"/>
            </w:tcMar>
            <w:vAlign w:val="center"/>
          </w:tcPr>
          <w:p w14:paraId="4CE2955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(6.736)</w:t>
            </w:r>
          </w:p>
        </w:tc>
      </w:tr>
      <w:tr w:rsidR="00950A68" w:rsidRPr="00632782" w14:paraId="3AD4E2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tcMar>
              <w:left w:w="40" w:type="dxa"/>
              <w:right w:w="40" w:type="dxa"/>
            </w:tcMar>
            <w:vAlign w:val="center"/>
          </w:tcPr>
          <w:p w14:paraId="49B5CE0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Juros</w:t>
            </w:r>
            <w:proofErr w:type="spellEnd"/>
            <w:r w:rsidRPr="00632782">
              <w:rPr>
                <w:rFonts w:ascii="BancoDoBrasil Textos" w:eastAsia="BancoDoBrasil Textos" w:hAnsi="BancoDoBrasil Textos" w:cs="BancoDoBrasil Textos"/>
                <w:color w:val="000000"/>
                <w:kern w:val="0"/>
                <w:sz w:val="16"/>
                <w:szCs w:val="22"/>
                <w:lang w:val="en-US"/>
              </w:rPr>
              <w:t xml:space="preserve"> </w:t>
            </w:r>
            <w:proofErr w:type="spellStart"/>
            <w:r w:rsidRPr="00632782">
              <w:rPr>
                <w:rFonts w:ascii="BancoDoBrasil Textos" w:eastAsia="BancoDoBrasil Textos" w:hAnsi="BancoDoBrasil Textos" w:cs="BancoDoBrasil Textos"/>
                <w:color w:val="000000"/>
                <w:kern w:val="0"/>
                <w:sz w:val="16"/>
                <w:szCs w:val="22"/>
                <w:lang w:val="en-US"/>
              </w:rPr>
              <w:t>pagos</w:t>
            </w:r>
            <w:proofErr w:type="spellEnd"/>
            <w:r w:rsidRPr="00632782">
              <w:rPr>
                <w:rFonts w:ascii="BancoDoBrasil Textos" w:eastAsia="BancoDoBrasil Textos" w:hAnsi="BancoDoBrasil Textos" w:cs="BancoDoBrasil Textos"/>
                <w:color w:val="000000"/>
                <w:kern w:val="0"/>
                <w:sz w:val="16"/>
                <w:szCs w:val="22"/>
                <w:lang w:val="en-US"/>
              </w:rPr>
              <w:t xml:space="preserve"> - </w:t>
            </w:r>
            <w:proofErr w:type="spellStart"/>
            <w:r w:rsidRPr="00632782">
              <w:rPr>
                <w:rFonts w:ascii="BancoDoBrasil Textos" w:eastAsia="BancoDoBrasil Textos" w:hAnsi="BancoDoBrasil Textos" w:cs="BancoDoBrasil Textos"/>
                <w:color w:val="000000"/>
                <w:kern w:val="0"/>
                <w:sz w:val="16"/>
                <w:szCs w:val="22"/>
                <w:lang w:val="en-US"/>
              </w:rPr>
              <w:t>Arrendamento</w:t>
            </w:r>
            <w:proofErr w:type="spellEnd"/>
          </w:p>
        </w:tc>
        <w:tc>
          <w:tcPr>
            <w:tcW w:w="480" w:type="dxa"/>
            <w:tcBorders>
              <w:top w:val="nil"/>
              <w:left w:val="nil"/>
              <w:bottom w:val="nil"/>
              <w:right w:val="nil"/>
              <w:tl2br w:val="nil"/>
              <w:tr2bl w:val="nil"/>
            </w:tcBorders>
            <w:tcMar>
              <w:left w:w="0" w:type="dxa"/>
              <w:right w:w="0" w:type="dxa"/>
            </w:tcMar>
            <w:vAlign w:val="center"/>
          </w:tcPr>
          <w:p w14:paraId="5EAD9079"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438C590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(340)</w:t>
            </w:r>
          </w:p>
        </w:tc>
        <w:tc>
          <w:tcPr>
            <w:tcW w:w="1650" w:type="dxa"/>
            <w:tcBorders>
              <w:top w:val="nil"/>
              <w:left w:val="nil"/>
              <w:bottom w:val="nil"/>
              <w:right w:val="nil"/>
              <w:tl2br w:val="nil"/>
              <w:tr2bl w:val="nil"/>
            </w:tcBorders>
            <w:noWrap/>
            <w:tcMar>
              <w:left w:w="40" w:type="dxa"/>
              <w:right w:w="40" w:type="dxa"/>
            </w:tcMar>
            <w:vAlign w:val="center"/>
          </w:tcPr>
          <w:p w14:paraId="7A416BE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(452)</w:t>
            </w:r>
          </w:p>
        </w:tc>
      </w:tr>
      <w:tr w:rsidR="00950A68" w:rsidRPr="00632782" w14:paraId="34EE9745" w14:textId="77777777" w:rsidTr="00117C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tcMar>
              <w:left w:w="40" w:type="dxa"/>
              <w:right w:w="40" w:type="dxa"/>
            </w:tcMar>
            <w:vAlign w:val="center"/>
          </w:tcPr>
          <w:p w14:paraId="14098AA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632782">
              <w:rPr>
                <w:rFonts w:ascii="BancoDoBrasil Textos" w:eastAsia="BancoDoBrasil Textos" w:hAnsi="BancoDoBrasil Textos" w:cs="BancoDoBrasil Textos"/>
                <w:color w:val="000000"/>
                <w:kern w:val="0"/>
                <w:sz w:val="16"/>
                <w:szCs w:val="22"/>
                <w:lang w:val="en-US"/>
              </w:rPr>
              <w:t>Outras</w:t>
            </w:r>
            <w:proofErr w:type="spellEnd"/>
          </w:p>
        </w:tc>
        <w:tc>
          <w:tcPr>
            <w:tcW w:w="480" w:type="dxa"/>
            <w:tcBorders>
              <w:top w:val="nil"/>
              <w:left w:val="nil"/>
              <w:bottom w:val="nil"/>
              <w:right w:val="nil"/>
              <w:tl2br w:val="nil"/>
              <w:tr2bl w:val="nil"/>
            </w:tcBorders>
            <w:tcMar>
              <w:left w:w="0" w:type="dxa"/>
              <w:right w:w="0" w:type="dxa"/>
            </w:tcMar>
            <w:vAlign w:val="center"/>
          </w:tcPr>
          <w:p w14:paraId="4D17EC4C"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85" w:type="dxa"/>
            </w:tcMar>
            <w:vAlign w:val="center"/>
          </w:tcPr>
          <w:p w14:paraId="29D1071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noWrap/>
            <w:tcMar>
              <w:left w:w="40" w:type="dxa"/>
              <w:right w:w="40" w:type="dxa"/>
            </w:tcMar>
            <w:vAlign w:val="center"/>
          </w:tcPr>
          <w:p w14:paraId="5309AAE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(3)</w:t>
            </w:r>
          </w:p>
        </w:tc>
      </w:tr>
      <w:tr w:rsidR="00950A68" w:rsidRPr="00632782" w14:paraId="46B410D8" w14:textId="77777777" w:rsidTr="00117C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auto"/>
              <w:right w:val="nil"/>
              <w:tl2br w:val="nil"/>
              <w:tr2bl w:val="nil"/>
            </w:tcBorders>
            <w:tcMar>
              <w:left w:w="40" w:type="dxa"/>
              <w:right w:w="40" w:type="dxa"/>
            </w:tcMar>
            <w:vAlign w:val="center"/>
          </w:tcPr>
          <w:p w14:paraId="402DF7C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Total</w:t>
            </w:r>
          </w:p>
        </w:tc>
        <w:tc>
          <w:tcPr>
            <w:tcW w:w="480" w:type="dxa"/>
            <w:tcBorders>
              <w:top w:val="nil"/>
              <w:left w:val="nil"/>
              <w:bottom w:val="single" w:sz="4" w:space="0" w:color="auto"/>
              <w:right w:val="nil"/>
              <w:tl2br w:val="nil"/>
              <w:tr2bl w:val="nil"/>
            </w:tcBorders>
            <w:tcMar>
              <w:left w:w="0" w:type="dxa"/>
              <w:right w:w="0" w:type="dxa"/>
            </w:tcMar>
            <w:vAlign w:val="center"/>
          </w:tcPr>
          <w:p w14:paraId="3E8657BE"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auto"/>
              <w:right w:val="nil"/>
              <w:tl2br w:val="nil"/>
              <w:tr2bl w:val="nil"/>
            </w:tcBorders>
            <w:noWrap/>
            <w:tcMar>
              <w:left w:w="40" w:type="dxa"/>
              <w:right w:w="40" w:type="dxa"/>
            </w:tcMar>
            <w:vAlign w:val="center"/>
          </w:tcPr>
          <w:p w14:paraId="42E0E97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(41.963)</w:t>
            </w:r>
          </w:p>
        </w:tc>
        <w:tc>
          <w:tcPr>
            <w:tcW w:w="1650" w:type="dxa"/>
            <w:tcBorders>
              <w:top w:val="nil"/>
              <w:left w:val="nil"/>
              <w:bottom w:val="single" w:sz="4" w:space="0" w:color="auto"/>
              <w:right w:val="nil"/>
              <w:tl2br w:val="nil"/>
              <w:tr2bl w:val="nil"/>
            </w:tcBorders>
            <w:noWrap/>
            <w:tcMar>
              <w:left w:w="40" w:type="dxa"/>
              <w:right w:w="40" w:type="dxa"/>
            </w:tcMar>
            <w:vAlign w:val="center"/>
          </w:tcPr>
          <w:p w14:paraId="4968709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632782">
              <w:rPr>
                <w:rFonts w:ascii="BancoDoBrasil Textos" w:eastAsia="BancoDoBrasil Textos" w:hAnsi="BancoDoBrasil Textos" w:cs="BancoDoBrasil Textos"/>
                <w:b/>
                <w:color w:val="000000"/>
                <w:kern w:val="0"/>
                <w:sz w:val="16"/>
                <w:szCs w:val="22"/>
                <w:lang w:val="en-US"/>
              </w:rPr>
              <w:t>(11.871)</w:t>
            </w:r>
          </w:p>
        </w:tc>
      </w:tr>
    </w:tbl>
    <w:p w14:paraId="04F70CF5"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4B8C85B" w14:textId="77777777" w:rsidR="00953E3F" w:rsidRPr="00632782" w:rsidRDefault="00E22017" w:rsidP="00D42181">
      <w:pPr>
        <w:pBdr>
          <w:top w:val="nil"/>
          <w:left w:val="nil"/>
          <w:bottom w:val="nil"/>
          <w:right w:val="nil"/>
          <w:between w:val="nil"/>
          <w:bar w:val="nil"/>
        </w:pBdr>
        <w:spacing w:after="200" w:line="276" w:lineRule="auto"/>
        <w:rPr>
          <w:rFonts w:ascii="BancoDoBrasil Textos" w:hAnsi="BancoDoBrasil Textos"/>
          <w:b/>
          <w:bCs/>
          <w:kern w:val="0"/>
          <w:sz w:val="22"/>
          <w:szCs w:val="22"/>
          <w:bdr w:val="nil"/>
        </w:rPr>
      </w:pPr>
      <w:bookmarkStart w:id="32" w:name="RG_MARKER_385662"/>
      <w:r w:rsidRPr="00632782">
        <w:rPr>
          <w:rFonts w:ascii="BancoDoBrasil Textos" w:eastAsia="Calibri" w:hAnsi="BancoDoBrasil Textos" w:cs="Times New Roman"/>
          <w:b/>
          <w:bCs/>
          <w:kern w:val="0"/>
          <w:sz w:val="22"/>
          <w:szCs w:val="22"/>
        </w:rPr>
        <w:t>19 – Pa</w:t>
      </w:r>
      <w:bookmarkEnd w:id="32"/>
      <w:r w:rsidRPr="00632782">
        <w:rPr>
          <w:rFonts w:ascii="BancoDoBrasil Textos" w:eastAsia="Calibri" w:hAnsi="BancoDoBrasil Textos" w:cs="Times New Roman"/>
          <w:b/>
          <w:bCs/>
          <w:kern w:val="0"/>
          <w:sz w:val="22"/>
          <w:szCs w:val="22"/>
        </w:rPr>
        <w:t>trimônio líquido</w:t>
      </w:r>
    </w:p>
    <w:p w14:paraId="0FEB0B20" w14:textId="77777777" w:rsidR="00953E3F" w:rsidRPr="00632782" w:rsidRDefault="00E22017" w:rsidP="009E3E6F">
      <w:pPr>
        <w:pStyle w:val="PargrafodaLista"/>
        <w:keepNext/>
        <w:numPr>
          <w:ilvl w:val="0"/>
          <w:numId w:val="20"/>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950A68" w:rsidRPr="00632782" w14:paraId="72C49189"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471689B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6AE0912"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D9EDE58"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25BFF2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A101E1E"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7604DB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492908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0C001A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4FBE2FB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Patrimônio líquido</w:t>
            </w:r>
          </w:p>
        </w:tc>
        <w:tc>
          <w:tcPr>
            <w:tcW w:w="1650" w:type="dxa"/>
            <w:tcBorders>
              <w:top w:val="single" w:sz="4" w:space="0" w:color="000000"/>
              <w:left w:val="nil"/>
              <w:bottom w:val="nil"/>
              <w:right w:val="nil"/>
              <w:tl2br w:val="nil"/>
              <w:tr2bl w:val="nil"/>
            </w:tcBorders>
            <w:tcMar>
              <w:left w:w="40" w:type="dxa"/>
              <w:right w:w="85" w:type="dxa"/>
            </w:tcMar>
            <w:vAlign w:val="center"/>
          </w:tcPr>
          <w:p w14:paraId="4E3A240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977.169</w:t>
            </w:r>
          </w:p>
        </w:tc>
        <w:tc>
          <w:tcPr>
            <w:tcW w:w="1650" w:type="dxa"/>
            <w:tcBorders>
              <w:top w:val="single" w:sz="4" w:space="0" w:color="000000"/>
              <w:left w:val="nil"/>
              <w:bottom w:val="nil"/>
              <w:right w:val="nil"/>
              <w:tl2br w:val="nil"/>
              <w:tr2bl w:val="nil"/>
            </w:tcBorders>
            <w:tcMar>
              <w:left w:w="40" w:type="dxa"/>
              <w:right w:w="85" w:type="dxa"/>
            </w:tcMar>
            <w:vAlign w:val="center"/>
          </w:tcPr>
          <w:p w14:paraId="2783F2A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977.169</w:t>
            </w:r>
          </w:p>
        </w:tc>
      </w:tr>
      <w:tr w:rsidR="00950A68" w:rsidRPr="00632782" w14:paraId="2DDBC3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7B057EA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Valor patrimonial por ação (R$)</w:t>
            </w:r>
          </w:p>
        </w:tc>
        <w:tc>
          <w:tcPr>
            <w:tcW w:w="1650" w:type="dxa"/>
            <w:tcBorders>
              <w:top w:val="nil"/>
              <w:left w:val="nil"/>
              <w:bottom w:val="single" w:sz="4" w:space="0" w:color="000000"/>
              <w:right w:val="nil"/>
              <w:tl2br w:val="nil"/>
              <w:tr2bl w:val="nil"/>
            </w:tcBorders>
            <w:tcMar>
              <w:left w:w="40" w:type="dxa"/>
              <w:right w:w="85" w:type="dxa"/>
            </w:tcMar>
            <w:vAlign w:val="center"/>
          </w:tcPr>
          <w:p w14:paraId="1CD9E5C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1,49</w:t>
            </w:r>
          </w:p>
        </w:tc>
        <w:tc>
          <w:tcPr>
            <w:tcW w:w="1650" w:type="dxa"/>
            <w:tcBorders>
              <w:top w:val="nil"/>
              <w:left w:val="nil"/>
              <w:bottom w:val="single" w:sz="4" w:space="0" w:color="000000"/>
              <w:right w:val="nil"/>
              <w:tl2br w:val="nil"/>
              <w:tr2bl w:val="nil"/>
            </w:tcBorders>
            <w:tcMar>
              <w:left w:w="40" w:type="dxa"/>
              <w:right w:w="85" w:type="dxa"/>
            </w:tcMar>
            <w:vAlign w:val="center"/>
          </w:tcPr>
          <w:p w14:paraId="6E50D3D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1,49</w:t>
            </w:r>
          </w:p>
        </w:tc>
      </w:tr>
    </w:tbl>
    <w:p w14:paraId="62D6FC46" w14:textId="77777777" w:rsidR="00F93C00" w:rsidRPr="00632782" w:rsidRDefault="00F93C00" w:rsidP="00F93C00">
      <w:pPr>
        <w:pStyle w:val="07-Legenda"/>
        <w:pBdr>
          <w:top w:val="nil"/>
          <w:left w:val="nil"/>
          <w:bottom w:val="nil"/>
          <w:right w:val="nil"/>
          <w:between w:val="nil"/>
          <w:bar w:val="nil"/>
        </w:pBdr>
        <w:rPr>
          <w:rFonts w:ascii="BancoDoBrasil Textos" w:hAnsi="BancoDoBrasil Textos"/>
          <w:bdr w:val="nil"/>
        </w:rPr>
      </w:pPr>
    </w:p>
    <w:p w14:paraId="6C9903DC" w14:textId="77777777" w:rsidR="00855595" w:rsidRPr="00632782" w:rsidRDefault="00E22017" w:rsidP="009E3E6F">
      <w:pPr>
        <w:pStyle w:val="PargrafodaLista"/>
        <w:keepNext/>
        <w:numPr>
          <w:ilvl w:val="0"/>
          <w:numId w:val="20"/>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Capital social</w:t>
      </w:r>
    </w:p>
    <w:p w14:paraId="4536077B" w14:textId="77777777" w:rsidR="00855595" w:rsidRPr="00632782" w:rsidRDefault="00E22017"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632782">
        <w:rPr>
          <w:rFonts w:ascii="BancoDoBrasil Textos" w:hAnsi="BancoDoBrasil Textos"/>
          <w:sz w:val="18"/>
          <w:szCs w:val="18"/>
        </w:rPr>
        <w:t>O Capital Social, totalmente subscrito e integralizado, de R$ 656.103 mil (R$ 656.103 mil em 31/12/2024),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950A68" w:rsidRPr="00632782" w14:paraId="34C30864"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4C9DD90"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0F45BC0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014AFC70"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93073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3925A48B"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Acionistas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426410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Ações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A99612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 % Total</w:t>
            </w:r>
          </w:p>
        </w:tc>
      </w:tr>
      <w:tr w:rsidR="00950A68" w:rsidRPr="00632782" w14:paraId="1A9334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02CCC69B"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BB Banco de Investimento S.A. – BB BI </w:t>
            </w:r>
            <w:r w:rsidRPr="00632782">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40" w:type="dxa"/>
            </w:tcMar>
            <w:vAlign w:val="center"/>
          </w:tcPr>
          <w:p w14:paraId="04EBE38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488.796.663</w:t>
            </w:r>
          </w:p>
        </w:tc>
        <w:tc>
          <w:tcPr>
            <w:tcW w:w="1650" w:type="dxa"/>
            <w:tcBorders>
              <w:top w:val="single" w:sz="4" w:space="0" w:color="000000"/>
              <w:left w:val="nil"/>
              <w:bottom w:val="nil"/>
              <w:right w:val="nil"/>
              <w:tl2br w:val="nil"/>
              <w:tr2bl w:val="nil"/>
            </w:tcBorders>
            <w:tcMar>
              <w:left w:w="40" w:type="dxa"/>
              <w:right w:w="40" w:type="dxa"/>
            </w:tcMar>
            <w:vAlign w:val="center"/>
          </w:tcPr>
          <w:p w14:paraId="6883925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74,5</w:t>
            </w:r>
          </w:p>
        </w:tc>
      </w:tr>
      <w:tr w:rsidR="00950A68" w:rsidRPr="00632782" w14:paraId="4B06AC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C4EEFB3"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r w:rsidRPr="00632782">
              <w:rPr>
                <w:rFonts w:ascii="BancoDoBrasil Textos" w:eastAsia="BancoDoBrasil Textos" w:hAnsi="BancoDoBrasil Textos" w:cs="BancoDoBrasil Textos"/>
                <w:color w:val="000000"/>
                <w:kern w:val="0"/>
                <w:sz w:val="16"/>
                <w:szCs w:val="22"/>
                <w:lang w:val="en-US"/>
              </w:rPr>
              <w:t>BB Cayman Islands Holding – BB CI Holding</w:t>
            </w:r>
          </w:p>
        </w:tc>
        <w:tc>
          <w:tcPr>
            <w:tcW w:w="1650" w:type="dxa"/>
            <w:tcBorders>
              <w:top w:val="nil"/>
              <w:left w:val="nil"/>
              <w:bottom w:val="nil"/>
              <w:right w:val="nil"/>
              <w:tl2br w:val="nil"/>
              <w:tr2bl w:val="nil"/>
            </w:tcBorders>
            <w:tcMar>
              <w:left w:w="40" w:type="dxa"/>
              <w:right w:w="40" w:type="dxa"/>
            </w:tcMar>
            <w:vAlign w:val="center"/>
          </w:tcPr>
          <w:p w14:paraId="1B4E5F0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167.306.241</w:t>
            </w:r>
          </w:p>
        </w:tc>
        <w:tc>
          <w:tcPr>
            <w:tcW w:w="1650" w:type="dxa"/>
            <w:tcBorders>
              <w:top w:val="nil"/>
              <w:left w:val="nil"/>
              <w:bottom w:val="nil"/>
              <w:right w:val="nil"/>
              <w:tl2br w:val="nil"/>
              <w:tr2bl w:val="nil"/>
            </w:tcBorders>
            <w:tcMar>
              <w:left w:w="40" w:type="dxa"/>
              <w:right w:w="40" w:type="dxa"/>
            </w:tcMar>
            <w:vAlign w:val="center"/>
          </w:tcPr>
          <w:p w14:paraId="28A131F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25,5</w:t>
            </w:r>
          </w:p>
        </w:tc>
      </w:tr>
      <w:tr w:rsidR="00950A68" w:rsidRPr="00632782" w14:paraId="5F3721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5A03F220"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646C895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656.102.904</w:t>
            </w:r>
          </w:p>
        </w:tc>
        <w:tc>
          <w:tcPr>
            <w:tcW w:w="1650" w:type="dxa"/>
            <w:tcBorders>
              <w:top w:val="nil"/>
              <w:left w:val="nil"/>
              <w:bottom w:val="single" w:sz="4" w:space="0" w:color="000000"/>
              <w:right w:val="nil"/>
              <w:tl2br w:val="nil"/>
              <w:tr2bl w:val="nil"/>
            </w:tcBorders>
            <w:tcMar>
              <w:left w:w="40" w:type="dxa"/>
              <w:right w:w="40" w:type="dxa"/>
            </w:tcMar>
            <w:vAlign w:val="center"/>
          </w:tcPr>
          <w:p w14:paraId="32DCE48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100,0</w:t>
            </w:r>
          </w:p>
        </w:tc>
      </w:tr>
    </w:tbl>
    <w:p w14:paraId="6104504C" w14:textId="77777777" w:rsidR="00905587" w:rsidRPr="00632782" w:rsidRDefault="00E22017" w:rsidP="00905587">
      <w:pPr>
        <w:pStyle w:val="07-Legenda"/>
        <w:keepLines w:val="0"/>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(1)</w:t>
      </w:r>
      <w:r w:rsidRPr="00632782">
        <w:rPr>
          <w:rFonts w:ascii="BancoDoBrasil Textos" w:hAnsi="BancoDoBrasil Textos"/>
        </w:rPr>
        <w:tab/>
        <w:t>O BB BI possui 160.745.211 ações ordinárias e 328.051.452 ações preferenciais, sem direito a voto.</w:t>
      </w:r>
    </w:p>
    <w:p w14:paraId="7D895397" w14:textId="77777777" w:rsidR="00F93C00" w:rsidRPr="00632782" w:rsidRDefault="00F93C00" w:rsidP="00F93C00">
      <w:pPr>
        <w:pStyle w:val="07-Legenda"/>
        <w:pBdr>
          <w:top w:val="nil"/>
          <w:left w:val="nil"/>
          <w:bottom w:val="nil"/>
          <w:right w:val="nil"/>
          <w:between w:val="nil"/>
          <w:bar w:val="nil"/>
        </w:pBdr>
        <w:rPr>
          <w:rFonts w:ascii="BancoDoBrasil Textos" w:hAnsi="BancoDoBrasil Textos"/>
          <w:bdr w:val="nil"/>
        </w:rPr>
      </w:pPr>
    </w:p>
    <w:p w14:paraId="1858BBD9" w14:textId="77777777" w:rsidR="00953E3F" w:rsidRPr="00632782" w:rsidRDefault="00E22017" w:rsidP="009E3E6F">
      <w:pPr>
        <w:pStyle w:val="PargrafodaLista"/>
        <w:keepNext/>
        <w:numPr>
          <w:ilvl w:val="0"/>
          <w:numId w:val="20"/>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950A68" w:rsidRPr="00632782" w14:paraId="72448ACB"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1F2B2E34"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698477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AFACAD8"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700456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A8D9524"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49F689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27CFD0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2BD347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717F0AB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Reservas de lucros</w:t>
            </w:r>
          </w:p>
        </w:tc>
        <w:tc>
          <w:tcPr>
            <w:tcW w:w="1650" w:type="dxa"/>
            <w:tcBorders>
              <w:top w:val="single" w:sz="4" w:space="0" w:color="000000"/>
              <w:left w:val="nil"/>
              <w:bottom w:val="nil"/>
              <w:right w:val="nil"/>
              <w:tl2br w:val="nil"/>
              <w:tr2bl w:val="nil"/>
            </w:tcBorders>
            <w:tcMar>
              <w:left w:w="40" w:type="dxa"/>
              <w:right w:w="100" w:type="dxa"/>
            </w:tcMar>
            <w:vAlign w:val="center"/>
          </w:tcPr>
          <w:p w14:paraId="31CAC15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321.066</w:t>
            </w:r>
          </w:p>
        </w:tc>
        <w:tc>
          <w:tcPr>
            <w:tcW w:w="1650" w:type="dxa"/>
            <w:tcBorders>
              <w:top w:val="single" w:sz="4" w:space="0" w:color="000000"/>
              <w:left w:val="nil"/>
              <w:bottom w:val="nil"/>
              <w:right w:val="nil"/>
              <w:tl2br w:val="nil"/>
              <w:tr2bl w:val="nil"/>
            </w:tcBorders>
            <w:tcMar>
              <w:left w:w="40" w:type="dxa"/>
              <w:right w:w="100" w:type="dxa"/>
            </w:tcMar>
            <w:vAlign w:val="center"/>
          </w:tcPr>
          <w:p w14:paraId="4A68A6C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321.066</w:t>
            </w:r>
          </w:p>
        </w:tc>
      </w:tr>
      <w:tr w:rsidR="00950A68" w:rsidRPr="00632782" w14:paraId="36404A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37D55A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Reserva legal</w:t>
            </w:r>
          </w:p>
        </w:tc>
        <w:tc>
          <w:tcPr>
            <w:tcW w:w="1650" w:type="dxa"/>
            <w:tcBorders>
              <w:top w:val="nil"/>
              <w:left w:val="nil"/>
              <w:bottom w:val="nil"/>
              <w:right w:val="nil"/>
              <w:tl2br w:val="nil"/>
              <w:tr2bl w:val="nil"/>
            </w:tcBorders>
            <w:tcMar>
              <w:left w:w="40" w:type="dxa"/>
              <w:right w:w="85" w:type="dxa"/>
            </w:tcMar>
            <w:vAlign w:val="center"/>
          </w:tcPr>
          <w:p w14:paraId="5A4BCFF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131.220</w:t>
            </w:r>
          </w:p>
        </w:tc>
        <w:tc>
          <w:tcPr>
            <w:tcW w:w="1650" w:type="dxa"/>
            <w:tcBorders>
              <w:top w:val="nil"/>
              <w:left w:val="nil"/>
              <w:bottom w:val="nil"/>
              <w:right w:val="nil"/>
              <w:tl2br w:val="nil"/>
              <w:tr2bl w:val="nil"/>
            </w:tcBorders>
            <w:tcMar>
              <w:left w:w="40" w:type="dxa"/>
              <w:right w:w="85" w:type="dxa"/>
            </w:tcMar>
            <w:vAlign w:val="center"/>
          </w:tcPr>
          <w:p w14:paraId="297630F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131.220</w:t>
            </w:r>
          </w:p>
        </w:tc>
      </w:tr>
      <w:tr w:rsidR="00950A68" w:rsidRPr="00632782" w14:paraId="75A16B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5B840A4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Reserva estatutária</w:t>
            </w:r>
          </w:p>
        </w:tc>
        <w:tc>
          <w:tcPr>
            <w:tcW w:w="1650" w:type="dxa"/>
            <w:tcBorders>
              <w:top w:val="nil"/>
              <w:left w:val="nil"/>
              <w:bottom w:val="single" w:sz="4" w:space="0" w:color="000000"/>
              <w:right w:val="nil"/>
              <w:tl2br w:val="nil"/>
              <w:tr2bl w:val="nil"/>
            </w:tcBorders>
            <w:tcMar>
              <w:left w:w="40" w:type="dxa"/>
              <w:right w:w="85" w:type="dxa"/>
            </w:tcMar>
            <w:vAlign w:val="center"/>
          </w:tcPr>
          <w:p w14:paraId="738AF60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189.846</w:t>
            </w:r>
          </w:p>
        </w:tc>
        <w:tc>
          <w:tcPr>
            <w:tcW w:w="1650" w:type="dxa"/>
            <w:tcBorders>
              <w:top w:val="nil"/>
              <w:left w:val="nil"/>
              <w:bottom w:val="single" w:sz="4" w:space="0" w:color="000000"/>
              <w:right w:val="nil"/>
              <w:tl2br w:val="nil"/>
              <w:tr2bl w:val="nil"/>
            </w:tcBorders>
            <w:tcMar>
              <w:left w:w="40" w:type="dxa"/>
              <w:right w:w="85" w:type="dxa"/>
            </w:tcMar>
            <w:vAlign w:val="center"/>
          </w:tcPr>
          <w:p w14:paraId="350E034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189.846</w:t>
            </w:r>
          </w:p>
        </w:tc>
      </w:tr>
    </w:tbl>
    <w:p w14:paraId="4CB26919" w14:textId="77777777" w:rsidR="00F93C00" w:rsidRPr="00632782" w:rsidRDefault="00F93C00" w:rsidP="00F93C00">
      <w:pPr>
        <w:pStyle w:val="07-Legenda"/>
        <w:pBdr>
          <w:top w:val="nil"/>
          <w:left w:val="nil"/>
          <w:bottom w:val="nil"/>
          <w:right w:val="nil"/>
          <w:between w:val="nil"/>
          <w:bar w:val="nil"/>
        </w:pBdr>
        <w:rPr>
          <w:rFonts w:ascii="BancoDoBrasil Textos" w:hAnsi="BancoDoBrasil Textos"/>
          <w:bdr w:val="nil"/>
        </w:rPr>
      </w:pPr>
    </w:p>
    <w:p w14:paraId="7376D033" w14:textId="38CBA463" w:rsidR="009E483F" w:rsidRPr="00632782" w:rsidRDefault="00E22017"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632782">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r w:rsidR="003039D5">
        <w:rPr>
          <w:rFonts w:ascii="BancoDoBrasil Textos" w:hAnsi="BancoDoBrasil Textos"/>
          <w:sz w:val="18"/>
          <w:szCs w:val="18"/>
        </w:rPr>
        <w:t>. A</w:t>
      </w:r>
      <w:r w:rsidR="00485C45">
        <w:rPr>
          <w:rFonts w:ascii="BancoDoBrasil Textos" w:hAnsi="BancoDoBrasil Textos"/>
          <w:sz w:val="18"/>
          <w:szCs w:val="18"/>
        </w:rPr>
        <w:t xml:space="preserve"> Ativos</w:t>
      </w:r>
      <w:r w:rsidR="003039D5">
        <w:rPr>
          <w:rFonts w:ascii="BancoDoBrasil Textos" w:hAnsi="BancoDoBrasil Textos"/>
          <w:sz w:val="18"/>
          <w:szCs w:val="18"/>
        </w:rPr>
        <w:t xml:space="preserve"> </w:t>
      </w:r>
      <w:r w:rsidR="00485C45">
        <w:rPr>
          <w:rFonts w:ascii="BancoDoBrasil Textos" w:hAnsi="BancoDoBrasil Textos"/>
          <w:sz w:val="18"/>
          <w:szCs w:val="18"/>
        </w:rPr>
        <w:t>atingiu e</w:t>
      </w:r>
      <w:r w:rsidR="003039D5">
        <w:rPr>
          <w:rFonts w:ascii="BancoDoBrasil Textos" w:hAnsi="BancoDoBrasil Textos"/>
          <w:sz w:val="18"/>
          <w:szCs w:val="18"/>
        </w:rPr>
        <w:t>ss</w:t>
      </w:r>
      <w:r w:rsidR="00485C45">
        <w:rPr>
          <w:rFonts w:ascii="BancoDoBrasil Textos" w:hAnsi="BancoDoBrasil Textos"/>
          <w:sz w:val="18"/>
          <w:szCs w:val="18"/>
        </w:rPr>
        <w:t>e limite na distribuição do resultado do exercício de 2024.</w:t>
      </w:r>
    </w:p>
    <w:p w14:paraId="301E38DA" w14:textId="6A666B01" w:rsidR="004E156D" w:rsidRPr="00632782" w:rsidRDefault="00E22017"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632782">
        <w:rPr>
          <w:rFonts w:ascii="BancoDoBrasil Textos" w:hAnsi="BancoDoBrasil Textos"/>
          <w:sz w:val="18"/>
          <w:szCs w:val="18"/>
        </w:rPr>
        <w:t xml:space="preserve">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w:t>
      </w:r>
      <w:r w:rsidR="009B78F5">
        <w:rPr>
          <w:rFonts w:ascii="BancoDoBrasil Textos" w:hAnsi="BancoDoBrasil Textos"/>
          <w:sz w:val="18"/>
          <w:szCs w:val="18"/>
        </w:rPr>
        <w:t>Ativos</w:t>
      </w:r>
    </w:p>
    <w:p w14:paraId="1277D4A5" w14:textId="77777777" w:rsidR="00CC15B0" w:rsidRPr="00632782" w:rsidRDefault="00CC15B0" w:rsidP="00463D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1A25826E" w14:textId="77777777" w:rsidR="00CD5E00" w:rsidRPr="00632782" w:rsidRDefault="00E22017" w:rsidP="00CD5E00">
      <w:pPr>
        <w:pStyle w:val="Corpodetextobt3"/>
        <w:widowControl/>
        <w:numPr>
          <w:ilvl w:val="0"/>
          <w:numId w:val="20"/>
        </w:numPr>
        <w:pBdr>
          <w:top w:val="nil"/>
          <w:left w:val="nil"/>
          <w:bottom w:val="nil"/>
          <w:right w:val="nil"/>
          <w:between w:val="nil"/>
          <w:bar w:val="nil"/>
        </w:pBdr>
        <w:tabs>
          <w:tab w:val="left" w:pos="8931"/>
        </w:tabs>
        <w:rPr>
          <w:rFonts w:ascii="BancoDoBrasil Textos" w:hAnsi="BancoDoBrasil Textos"/>
          <w:b/>
          <w:bCs/>
          <w:sz w:val="18"/>
          <w:szCs w:val="18"/>
          <w:bdr w:val="nil"/>
        </w:rPr>
      </w:pPr>
      <w:r w:rsidRPr="00632782">
        <w:rPr>
          <w:rFonts w:ascii="BancoDoBrasil Textos" w:hAnsi="BancoDoBrasil Textos"/>
          <w:b/>
          <w:bCs/>
          <w:sz w:val="18"/>
          <w:szCs w:val="18"/>
        </w:rPr>
        <w:t>Dividendos e distribuição de lucro líquido</w:t>
      </w:r>
    </w:p>
    <w:p w14:paraId="2C096A30" w14:textId="77777777" w:rsidR="00CD5E00" w:rsidRPr="00632782" w:rsidRDefault="00CD5E00" w:rsidP="00CD5E00">
      <w:pPr>
        <w:pStyle w:val="Corpodetextobt3"/>
        <w:widowControl/>
        <w:pBdr>
          <w:top w:val="nil"/>
          <w:left w:val="nil"/>
          <w:bottom w:val="nil"/>
          <w:right w:val="nil"/>
          <w:between w:val="nil"/>
          <w:bar w:val="nil"/>
        </w:pBdr>
        <w:tabs>
          <w:tab w:val="left" w:pos="8931"/>
        </w:tabs>
        <w:rPr>
          <w:rFonts w:ascii="BancoDoBrasil Textos" w:hAnsi="BancoDoBrasil Textos"/>
          <w:b/>
          <w:bCs/>
          <w:sz w:val="18"/>
          <w:szCs w:val="18"/>
          <w:bdr w:val="nil"/>
        </w:rPr>
      </w:pPr>
    </w:p>
    <w:tbl>
      <w:tblPr>
        <w:tblW w:w="9705" w:type="dxa"/>
        <w:tblLayout w:type="fixed"/>
        <w:tblLook w:val="0600" w:firstRow="0" w:lastRow="0" w:firstColumn="0" w:lastColumn="0" w:noHBand="1" w:noVBand="1"/>
        <w:tblCaption w:val="NEPATRIMONIOLIQDivDistLuLiq"/>
      </w:tblPr>
      <w:tblGrid>
        <w:gridCol w:w="6405"/>
        <w:gridCol w:w="1650"/>
        <w:gridCol w:w="1650"/>
      </w:tblGrid>
      <w:tr w:rsidR="00950A68" w:rsidRPr="00632782" w14:paraId="5506ECD1"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tcPr>
          <w:p w14:paraId="003B7E12"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center"/>
          </w:tcPr>
          <w:p w14:paraId="056028B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5B8CB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5B7EB34"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BC6CBF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48C4ED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426771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7D580F22"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Lucro Líquido do Período</w:t>
            </w:r>
          </w:p>
        </w:tc>
        <w:tc>
          <w:tcPr>
            <w:tcW w:w="1650" w:type="dxa"/>
            <w:tcBorders>
              <w:top w:val="single" w:sz="4" w:space="0" w:color="000000"/>
              <w:left w:val="nil"/>
              <w:bottom w:val="nil"/>
              <w:right w:val="nil"/>
              <w:tl2br w:val="nil"/>
              <w:tr2bl w:val="nil"/>
            </w:tcBorders>
            <w:tcMar>
              <w:left w:w="40" w:type="dxa"/>
              <w:right w:w="85" w:type="dxa"/>
            </w:tcMar>
            <w:vAlign w:val="center"/>
          </w:tcPr>
          <w:p w14:paraId="3649809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305.299</w:t>
            </w:r>
          </w:p>
        </w:tc>
        <w:tc>
          <w:tcPr>
            <w:tcW w:w="1650" w:type="dxa"/>
            <w:tcBorders>
              <w:top w:val="single" w:sz="4" w:space="0" w:color="000000"/>
              <w:left w:val="nil"/>
              <w:bottom w:val="nil"/>
              <w:right w:val="nil"/>
              <w:tl2br w:val="nil"/>
              <w:tr2bl w:val="nil"/>
            </w:tcBorders>
            <w:tcMar>
              <w:left w:w="40" w:type="dxa"/>
              <w:right w:w="85" w:type="dxa"/>
            </w:tcMar>
            <w:vAlign w:val="center"/>
          </w:tcPr>
          <w:p w14:paraId="3CD7EB3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255.620</w:t>
            </w:r>
          </w:p>
        </w:tc>
      </w:tr>
      <w:tr w:rsidR="00950A68" w:rsidRPr="00632782" w14:paraId="79BBB5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56E91AA"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Reserva legal constituída no período</w:t>
            </w:r>
          </w:p>
        </w:tc>
        <w:tc>
          <w:tcPr>
            <w:tcW w:w="1650" w:type="dxa"/>
            <w:tcBorders>
              <w:top w:val="nil"/>
              <w:left w:val="nil"/>
              <w:bottom w:val="nil"/>
              <w:right w:val="nil"/>
              <w:tl2br w:val="nil"/>
              <w:tr2bl w:val="nil"/>
            </w:tcBorders>
            <w:tcMar>
              <w:left w:w="40" w:type="dxa"/>
              <w:right w:w="85" w:type="dxa"/>
            </w:tcMar>
            <w:vAlign w:val="center"/>
          </w:tcPr>
          <w:p w14:paraId="4DD6DBF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40" w:type="dxa"/>
            </w:tcMar>
            <w:vAlign w:val="center"/>
          </w:tcPr>
          <w:p w14:paraId="46C11E7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(8.990)</w:t>
            </w:r>
          </w:p>
        </w:tc>
      </w:tr>
      <w:tr w:rsidR="00950A68" w:rsidRPr="00632782" w14:paraId="056EC5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12D9370"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Base de cálculo</w:t>
            </w:r>
          </w:p>
        </w:tc>
        <w:tc>
          <w:tcPr>
            <w:tcW w:w="1650" w:type="dxa"/>
            <w:tcBorders>
              <w:top w:val="nil"/>
              <w:left w:val="nil"/>
              <w:bottom w:val="nil"/>
              <w:right w:val="nil"/>
              <w:tl2br w:val="nil"/>
              <w:tr2bl w:val="nil"/>
            </w:tcBorders>
            <w:tcMar>
              <w:left w:w="40" w:type="dxa"/>
              <w:right w:w="100" w:type="dxa"/>
            </w:tcMar>
            <w:vAlign w:val="center"/>
          </w:tcPr>
          <w:p w14:paraId="3C7DF73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305.299</w:t>
            </w:r>
          </w:p>
        </w:tc>
        <w:tc>
          <w:tcPr>
            <w:tcW w:w="1650" w:type="dxa"/>
            <w:tcBorders>
              <w:top w:val="nil"/>
              <w:left w:val="nil"/>
              <w:bottom w:val="nil"/>
              <w:right w:val="nil"/>
              <w:tl2br w:val="nil"/>
              <w:tr2bl w:val="nil"/>
            </w:tcBorders>
            <w:tcMar>
              <w:left w:w="40" w:type="dxa"/>
              <w:right w:w="100" w:type="dxa"/>
            </w:tcMar>
            <w:vAlign w:val="center"/>
          </w:tcPr>
          <w:p w14:paraId="4782F14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246.630</w:t>
            </w:r>
          </w:p>
        </w:tc>
      </w:tr>
      <w:tr w:rsidR="00950A68" w:rsidRPr="00632782" w14:paraId="333B80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59D71C4"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Dividendo mínimo obrigatório</w:t>
            </w:r>
          </w:p>
        </w:tc>
        <w:tc>
          <w:tcPr>
            <w:tcW w:w="1650" w:type="dxa"/>
            <w:tcBorders>
              <w:top w:val="nil"/>
              <w:left w:val="nil"/>
              <w:bottom w:val="nil"/>
              <w:right w:val="nil"/>
              <w:tl2br w:val="nil"/>
              <w:tr2bl w:val="nil"/>
            </w:tcBorders>
            <w:tcMar>
              <w:left w:w="40" w:type="dxa"/>
              <w:right w:w="85" w:type="dxa"/>
            </w:tcMar>
            <w:vAlign w:val="center"/>
          </w:tcPr>
          <w:p w14:paraId="042220E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76.325</w:t>
            </w:r>
          </w:p>
        </w:tc>
        <w:tc>
          <w:tcPr>
            <w:tcW w:w="1650" w:type="dxa"/>
            <w:tcBorders>
              <w:top w:val="nil"/>
              <w:left w:val="nil"/>
              <w:bottom w:val="nil"/>
              <w:right w:val="nil"/>
              <w:tl2br w:val="nil"/>
              <w:tr2bl w:val="nil"/>
            </w:tcBorders>
            <w:tcMar>
              <w:left w:w="40" w:type="dxa"/>
              <w:right w:w="85" w:type="dxa"/>
            </w:tcMar>
            <w:vAlign w:val="center"/>
          </w:tcPr>
          <w:p w14:paraId="2C5425D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61.658</w:t>
            </w:r>
          </w:p>
        </w:tc>
      </w:tr>
      <w:tr w:rsidR="00950A68" w:rsidRPr="00632782" w14:paraId="1B9782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CC6CD3F"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  Dividendo adicional</w:t>
            </w:r>
          </w:p>
        </w:tc>
        <w:tc>
          <w:tcPr>
            <w:tcW w:w="1650" w:type="dxa"/>
            <w:tcBorders>
              <w:top w:val="nil"/>
              <w:left w:val="nil"/>
              <w:bottom w:val="nil"/>
              <w:right w:val="nil"/>
              <w:tl2br w:val="nil"/>
              <w:tr2bl w:val="nil"/>
            </w:tcBorders>
            <w:tcMar>
              <w:left w:w="40" w:type="dxa"/>
              <w:right w:w="85" w:type="dxa"/>
            </w:tcMar>
            <w:vAlign w:val="center"/>
          </w:tcPr>
          <w:p w14:paraId="41BCA3A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228.974</w:t>
            </w:r>
          </w:p>
        </w:tc>
        <w:tc>
          <w:tcPr>
            <w:tcW w:w="1650" w:type="dxa"/>
            <w:tcBorders>
              <w:top w:val="nil"/>
              <w:left w:val="nil"/>
              <w:bottom w:val="nil"/>
              <w:right w:val="nil"/>
              <w:tl2br w:val="nil"/>
              <w:tr2bl w:val="nil"/>
            </w:tcBorders>
            <w:tcMar>
              <w:left w:w="40" w:type="dxa"/>
              <w:right w:w="85" w:type="dxa"/>
            </w:tcMar>
            <w:vAlign w:val="center"/>
          </w:tcPr>
          <w:p w14:paraId="7CDF3F97" w14:textId="48BF8BE3"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184.97</w:t>
            </w:r>
            <w:r w:rsidR="00137413">
              <w:rPr>
                <w:rFonts w:ascii="BancoDoBrasil Textos" w:eastAsia="BancoDoBrasil Textos" w:hAnsi="BancoDoBrasil Textos" w:cs="BancoDoBrasil Textos"/>
                <w:color w:val="000000"/>
                <w:kern w:val="0"/>
                <w:sz w:val="16"/>
                <w:szCs w:val="22"/>
              </w:rPr>
              <w:t>2</w:t>
            </w:r>
          </w:p>
        </w:tc>
      </w:tr>
      <w:tr w:rsidR="00950A68" w:rsidRPr="00632782" w14:paraId="1A8653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E7E4787"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 destinado ao acionista</w:t>
            </w:r>
          </w:p>
        </w:tc>
        <w:tc>
          <w:tcPr>
            <w:tcW w:w="1650" w:type="dxa"/>
            <w:tcBorders>
              <w:top w:val="nil"/>
              <w:left w:val="nil"/>
              <w:bottom w:val="nil"/>
              <w:right w:val="nil"/>
              <w:tl2br w:val="nil"/>
              <w:tr2bl w:val="nil"/>
            </w:tcBorders>
            <w:tcMar>
              <w:left w:w="40" w:type="dxa"/>
              <w:right w:w="100" w:type="dxa"/>
            </w:tcMar>
            <w:vAlign w:val="center"/>
          </w:tcPr>
          <w:p w14:paraId="6D8ABD7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305.299</w:t>
            </w:r>
          </w:p>
        </w:tc>
        <w:tc>
          <w:tcPr>
            <w:tcW w:w="1650" w:type="dxa"/>
            <w:tcBorders>
              <w:top w:val="nil"/>
              <w:left w:val="nil"/>
              <w:bottom w:val="nil"/>
              <w:right w:val="nil"/>
              <w:tl2br w:val="nil"/>
              <w:tr2bl w:val="nil"/>
            </w:tcBorders>
            <w:tcMar>
              <w:left w:w="40" w:type="dxa"/>
              <w:right w:w="100" w:type="dxa"/>
            </w:tcMar>
            <w:vAlign w:val="center"/>
          </w:tcPr>
          <w:p w14:paraId="7E944E2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246.630</w:t>
            </w:r>
          </w:p>
        </w:tc>
      </w:tr>
      <w:tr w:rsidR="00950A68" w:rsidRPr="00632782" w14:paraId="786D25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2E413DE4"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do Lucro líquido após as destinações</w:t>
            </w:r>
          </w:p>
        </w:tc>
        <w:tc>
          <w:tcPr>
            <w:tcW w:w="1650" w:type="dxa"/>
            <w:tcBorders>
              <w:top w:val="nil"/>
              <w:left w:val="nil"/>
              <w:bottom w:val="single" w:sz="4" w:space="0" w:color="000000"/>
              <w:right w:val="nil"/>
              <w:tl2br w:val="nil"/>
              <w:tr2bl w:val="nil"/>
            </w:tcBorders>
            <w:tcMar>
              <w:left w:w="40" w:type="dxa"/>
              <w:right w:w="100" w:type="dxa"/>
            </w:tcMar>
            <w:vAlign w:val="center"/>
          </w:tcPr>
          <w:p w14:paraId="17F0279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c>
          <w:tcPr>
            <w:tcW w:w="1650" w:type="dxa"/>
            <w:tcBorders>
              <w:top w:val="nil"/>
              <w:left w:val="nil"/>
              <w:bottom w:val="single" w:sz="4" w:space="0" w:color="000000"/>
              <w:right w:val="nil"/>
              <w:tl2br w:val="nil"/>
              <w:tr2bl w:val="nil"/>
            </w:tcBorders>
            <w:tcMar>
              <w:left w:w="40" w:type="dxa"/>
              <w:right w:w="100" w:type="dxa"/>
            </w:tcMar>
            <w:vAlign w:val="center"/>
          </w:tcPr>
          <w:p w14:paraId="732BF54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r>
    </w:tbl>
    <w:p w14:paraId="0E575785" w14:textId="77777777" w:rsidR="00CD5E00" w:rsidRPr="00632782" w:rsidRDefault="00E22017" w:rsidP="00CD5E00">
      <w:pPr>
        <w:pBdr>
          <w:top w:val="nil"/>
          <w:left w:val="nil"/>
          <w:bottom w:val="nil"/>
          <w:right w:val="nil"/>
          <w:between w:val="nil"/>
          <w:bar w:val="nil"/>
        </w:pBdr>
        <w:spacing w:after="200" w:line="276" w:lineRule="auto"/>
        <w:jc w:val="both"/>
        <w:rPr>
          <w:rFonts w:ascii="BancoDoBrasil Textos" w:hAnsi="BancoDoBrasil Textos"/>
          <w:kern w:val="0"/>
          <w:sz w:val="16"/>
          <w:szCs w:val="16"/>
          <w:bdr w:val="nil"/>
        </w:rPr>
      </w:pPr>
      <w:r w:rsidRPr="00632782">
        <w:rPr>
          <w:rFonts w:ascii="BancoDoBrasil Textos" w:eastAsia="Calibri" w:hAnsi="BancoDoBrasil Textos" w:cs="Times New Roman"/>
          <w:kern w:val="0"/>
          <w:sz w:val="16"/>
          <w:szCs w:val="16"/>
        </w:rPr>
        <w:t>Os dividendos serão corrigidos com base na variação da taxa Selic, da data do balanço até o dia do efetivo pagamento, conforme previsto no Decreto nº 2.673/1998.</w:t>
      </w:r>
    </w:p>
    <w:p w14:paraId="47C53F7D" w14:textId="77777777" w:rsidR="00CD5E00" w:rsidRPr="00632782" w:rsidRDefault="00CD5E00" w:rsidP="00CD5E00">
      <w:pPr>
        <w:pStyle w:val="Corpodetextobt3"/>
        <w:widowControl/>
        <w:pBdr>
          <w:top w:val="nil"/>
          <w:left w:val="nil"/>
          <w:bottom w:val="nil"/>
          <w:right w:val="nil"/>
          <w:between w:val="nil"/>
          <w:bar w:val="nil"/>
        </w:pBdr>
        <w:tabs>
          <w:tab w:val="left" w:pos="8931"/>
        </w:tabs>
        <w:ind w:left="360"/>
        <w:rPr>
          <w:rFonts w:ascii="BancoDoBrasil Textos" w:hAnsi="BancoDoBrasil Textos"/>
          <w:sz w:val="18"/>
          <w:szCs w:val="18"/>
          <w:bdr w:val="nil"/>
        </w:rPr>
      </w:pPr>
    </w:p>
    <w:p w14:paraId="0951C696" w14:textId="77777777" w:rsidR="008F2DDF" w:rsidRPr="00632782" w:rsidRDefault="00E22017" w:rsidP="005D2B6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3" w:name="RG_MARKER_385681"/>
      <w:r w:rsidRPr="00632782">
        <w:rPr>
          <w:rFonts w:ascii="BancoDoBrasil Textos" w:eastAsia="Calibri" w:hAnsi="BancoDoBrasil Textos" w:cs="Times New Roman"/>
          <w:b/>
          <w:bCs/>
          <w:kern w:val="0"/>
          <w:sz w:val="20"/>
          <w:szCs w:val="20"/>
        </w:rPr>
        <w:t xml:space="preserve">20 – </w:t>
      </w:r>
      <w:bookmarkEnd w:id="33"/>
      <w:r w:rsidRPr="00632782">
        <w:rPr>
          <w:rFonts w:ascii="BancoDoBrasil Textos" w:eastAsia="Calibri" w:hAnsi="BancoDoBrasil Textos" w:cs="Times New Roman"/>
          <w:b/>
          <w:bCs/>
          <w:kern w:val="0"/>
          <w:sz w:val="20"/>
          <w:szCs w:val="20"/>
        </w:rPr>
        <w:t>Tributos</w:t>
      </w:r>
    </w:p>
    <w:p w14:paraId="213C2377" w14:textId="77777777" w:rsidR="004A085C" w:rsidRPr="00632782"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1B293DD6" w14:textId="77777777" w:rsidR="00FD0BB8" w:rsidRPr="00632782" w:rsidRDefault="00E22017" w:rsidP="00561B28">
      <w:pPr>
        <w:pStyle w:val="PargrafodaLista"/>
        <w:keepNext/>
        <w:numPr>
          <w:ilvl w:val="0"/>
          <w:numId w:val="21"/>
        </w:numPr>
        <w:pBdr>
          <w:top w:val="nil"/>
          <w:left w:val="nil"/>
          <w:bottom w:val="nil"/>
          <w:right w:val="nil"/>
          <w:between w:val="nil"/>
          <w:bar w:val="nil"/>
        </w:pBdr>
        <w:ind w:left="357" w:hanging="357"/>
        <w:rPr>
          <w:rFonts w:ascii="BancoDoBrasil Textos" w:hAnsi="BancoDoBrasil Textos" w:cs="Arial"/>
          <w:b/>
          <w:sz w:val="18"/>
          <w:szCs w:val="18"/>
          <w:bdr w:val="nil"/>
        </w:rPr>
      </w:pPr>
      <w:r w:rsidRPr="00632782">
        <w:rPr>
          <w:rFonts w:ascii="BancoDoBrasil Textos" w:hAnsi="BancoDoBrasil Textos" w:cs="Arial"/>
          <w:b/>
          <w:sz w:val="18"/>
          <w:szCs w:val="18"/>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950A68" w:rsidRPr="00632782" w14:paraId="696ADBB8" w14:textId="77777777">
        <w:trPr>
          <w:cantSplit/>
          <w:trHeight w:hRule="exact" w:val="270"/>
        </w:trPr>
        <w:tc>
          <w:tcPr>
            <w:tcW w:w="9705" w:type="dxa"/>
            <w:gridSpan w:val="3"/>
            <w:tcBorders>
              <w:top w:val="nil"/>
              <w:left w:val="nil"/>
              <w:bottom w:val="single" w:sz="4" w:space="0" w:color="000000"/>
              <w:right w:val="nil"/>
              <w:tl2br w:val="nil"/>
              <w:tr2bl w:val="nil"/>
            </w:tcBorders>
            <w:tcMar>
              <w:left w:w="0" w:type="dxa"/>
              <w:right w:w="0" w:type="dxa"/>
            </w:tcMar>
            <w:vAlign w:val="center"/>
          </w:tcPr>
          <w:p w14:paraId="1835F7A9"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269F8D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37C0D11"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90E1C3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D5E52E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0A7B89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51F35F2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Valores correntes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00971C5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(156.525)</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4025F02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(126.638)</w:t>
            </w:r>
          </w:p>
        </w:tc>
      </w:tr>
      <w:tr w:rsidR="00950A68" w:rsidRPr="00632782" w14:paraId="0F6EE1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4067020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IR e CSLL no país</w:t>
            </w:r>
          </w:p>
        </w:tc>
        <w:tc>
          <w:tcPr>
            <w:tcW w:w="1650" w:type="dxa"/>
            <w:tcBorders>
              <w:top w:val="nil"/>
              <w:left w:val="nil"/>
              <w:bottom w:val="nil"/>
              <w:right w:val="nil"/>
              <w:tl2br w:val="nil"/>
              <w:tr2bl w:val="nil"/>
            </w:tcBorders>
            <w:noWrap/>
            <w:tcMar>
              <w:left w:w="40" w:type="dxa"/>
              <w:right w:w="40" w:type="dxa"/>
            </w:tcMar>
            <w:vAlign w:val="center"/>
          </w:tcPr>
          <w:p w14:paraId="4AC63BA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(156.525)</w:t>
            </w:r>
          </w:p>
        </w:tc>
        <w:tc>
          <w:tcPr>
            <w:tcW w:w="1650" w:type="dxa"/>
            <w:tcBorders>
              <w:top w:val="nil"/>
              <w:left w:val="nil"/>
              <w:bottom w:val="nil"/>
              <w:right w:val="nil"/>
              <w:tl2br w:val="nil"/>
              <w:tr2bl w:val="nil"/>
            </w:tcBorders>
            <w:noWrap/>
            <w:tcMar>
              <w:left w:w="40" w:type="dxa"/>
              <w:right w:w="40" w:type="dxa"/>
            </w:tcMar>
            <w:vAlign w:val="center"/>
          </w:tcPr>
          <w:p w14:paraId="31EA955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(126.638)</w:t>
            </w:r>
          </w:p>
        </w:tc>
      </w:tr>
      <w:tr w:rsidR="00950A68" w:rsidRPr="00632782" w14:paraId="264C91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BC511A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Valores diferidos</w:t>
            </w:r>
          </w:p>
        </w:tc>
        <w:tc>
          <w:tcPr>
            <w:tcW w:w="1650" w:type="dxa"/>
            <w:tcBorders>
              <w:top w:val="nil"/>
              <w:left w:val="nil"/>
              <w:bottom w:val="nil"/>
              <w:right w:val="nil"/>
              <w:tl2br w:val="nil"/>
              <w:tr2bl w:val="nil"/>
            </w:tcBorders>
            <w:noWrap/>
            <w:tcMar>
              <w:left w:w="40" w:type="dxa"/>
              <w:right w:w="100" w:type="dxa"/>
            </w:tcMar>
            <w:vAlign w:val="center"/>
          </w:tcPr>
          <w:p w14:paraId="4242D14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1.896</w:t>
            </w:r>
          </w:p>
        </w:tc>
        <w:tc>
          <w:tcPr>
            <w:tcW w:w="1650" w:type="dxa"/>
            <w:tcBorders>
              <w:top w:val="nil"/>
              <w:left w:val="nil"/>
              <w:bottom w:val="nil"/>
              <w:right w:val="nil"/>
              <w:tl2br w:val="nil"/>
              <w:tr2bl w:val="nil"/>
            </w:tcBorders>
            <w:noWrap/>
            <w:tcMar>
              <w:left w:w="40" w:type="dxa"/>
              <w:right w:w="40" w:type="dxa"/>
            </w:tcMar>
            <w:vAlign w:val="center"/>
          </w:tcPr>
          <w:p w14:paraId="1862EDE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(1.779)</w:t>
            </w:r>
          </w:p>
        </w:tc>
      </w:tr>
      <w:tr w:rsidR="00950A68" w:rsidRPr="00632782" w14:paraId="2EB77D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62842C1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Total </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039D3F2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(154.629)</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428CCD9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(128.417)</w:t>
            </w:r>
          </w:p>
        </w:tc>
      </w:tr>
    </w:tbl>
    <w:p w14:paraId="506050E5" w14:textId="77777777" w:rsidR="009E331C" w:rsidRPr="00632782"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4167EB19"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cs="Arial"/>
          <w:b/>
          <w:sz w:val="18"/>
          <w:szCs w:val="18"/>
          <w:bdr w:val="nil"/>
        </w:rPr>
      </w:pPr>
    </w:p>
    <w:p w14:paraId="4BE70C8C"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cs="Arial"/>
          <w:b/>
          <w:sz w:val="18"/>
          <w:szCs w:val="18"/>
          <w:bdr w:val="nil"/>
        </w:rPr>
      </w:pPr>
    </w:p>
    <w:p w14:paraId="1E2DBDAE" w14:textId="77777777" w:rsidR="00632782" w:rsidRPr="00632782" w:rsidRDefault="00632782" w:rsidP="00632782">
      <w:pPr>
        <w:pStyle w:val="PargrafodaLista"/>
        <w:keepNext/>
        <w:pBdr>
          <w:top w:val="nil"/>
          <w:left w:val="nil"/>
          <w:bottom w:val="nil"/>
          <w:right w:val="nil"/>
          <w:between w:val="nil"/>
          <w:bar w:val="nil"/>
        </w:pBdr>
        <w:ind w:left="357"/>
        <w:rPr>
          <w:rFonts w:ascii="BancoDoBrasil Textos" w:hAnsi="BancoDoBrasil Textos" w:cs="Arial"/>
          <w:b/>
          <w:sz w:val="18"/>
          <w:szCs w:val="18"/>
          <w:bdr w:val="nil"/>
        </w:rPr>
      </w:pPr>
    </w:p>
    <w:p w14:paraId="1A0C3DBB" w14:textId="79D93E08" w:rsidR="00FD0BB8" w:rsidRPr="00632782" w:rsidRDefault="00E22017" w:rsidP="00561B28">
      <w:pPr>
        <w:pStyle w:val="PargrafodaLista"/>
        <w:keepNext/>
        <w:numPr>
          <w:ilvl w:val="0"/>
          <w:numId w:val="21"/>
        </w:numPr>
        <w:pBdr>
          <w:top w:val="nil"/>
          <w:left w:val="nil"/>
          <w:bottom w:val="nil"/>
          <w:right w:val="nil"/>
          <w:between w:val="nil"/>
          <w:bar w:val="nil"/>
        </w:pBdr>
        <w:ind w:left="357" w:hanging="357"/>
        <w:rPr>
          <w:rFonts w:ascii="BancoDoBrasil Textos" w:hAnsi="BancoDoBrasil Textos" w:cs="Arial"/>
          <w:b/>
          <w:sz w:val="18"/>
          <w:szCs w:val="18"/>
          <w:bdr w:val="nil"/>
        </w:rPr>
      </w:pPr>
      <w:r w:rsidRPr="00632782">
        <w:rPr>
          <w:rFonts w:ascii="BancoDoBrasil Textos" w:hAnsi="BancoDoBrasil Textos" w:cs="Arial"/>
          <w:b/>
          <w:sz w:val="18"/>
          <w:szCs w:val="18"/>
        </w:rPr>
        <w:t>Conciliação dos encargos de IR e CSLL</w:t>
      </w:r>
    </w:p>
    <w:tbl>
      <w:tblPr>
        <w:tblW w:w="9705" w:type="dxa"/>
        <w:tblLayout w:type="fixed"/>
        <w:tblLook w:val="0600" w:firstRow="0" w:lastRow="0" w:firstColumn="0" w:lastColumn="0" w:noHBand="1" w:noVBand="1"/>
        <w:tblCaption w:val="NETRIBUTOSConciIRCSLL"/>
      </w:tblPr>
      <w:tblGrid>
        <w:gridCol w:w="6405"/>
        <w:gridCol w:w="1650"/>
        <w:gridCol w:w="1650"/>
      </w:tblGrid>
      <w:tr w:rsidR="00950A68" w:rsidRPr="00632782" w14:paraId="05E2B239" w14:textId="77777777">
        <w:trPr>
          <w:cantSplit/>
          <w:trHeight w:hRule="exact" w:val="270"/>
        </w:trPr>
        <w:tc>
          <w:tcPr>
            <w:tcW w:w="9705" w:type="dxa"/>
            <w:gridSpan w:val="3"/>
            <w:tcBorders>
              <w:top w:val="nil"/>
              <w:left w:val="nil"/>
              <w:bottom w:val="single" w:sz="4" w:space="0" w:color="000000"/>
              <w:right w:val="nil"/>
              <w:tl2br w:val="nil"/>
              <w:tr2bl w:val="nil"/>
            </w:tcBorders>
            <w:tcMar>
              <w:left w:w="0" w:type="dxa"/>
              <w:right w:w="0" w:type="dxa"/>
            </w:tcMar>
            <w:vAlign w:val="center"/>
          </w:tcPr>
          <w:p w14:paraId="62A8EEEC"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010E51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4DBEA0E"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3AF018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BD9E40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7161D9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1D5CCE4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Resultado antes dos tributos sobre o lucro</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0C62F52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459.928</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4B64B43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384.037</w:t>
            </w:r>
          </w:p>
        </w:tc>
      </w:tr>
      <w:tr w:rsidR="00950A68" w:rsidRPr="00632782" w14:paraId="6AD13A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1E1612F"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Encargo total do IR (25%) e da CSLL (9%)</w:t>
            </w:r>
          </w:p>
        </w:tc>
        <w:tc>
          <w:tcPr>
            <w:tcW w:w="1650" w:type="dxa"/>
            <w:tcBorders>
              <w:top w:val="nil"/>
              <w:left w:val="nil"/>
              <w:bottom w:val="nil"/>
              <w:right w:val="nil"/>
              <w:tl2br w:val="nil"/>
              <w:tr2bl w:val="nil"/>
            </w:tcBorders>
            <w:tcMar>
              <w:left w:w="40" w:type="dxa"/>
              <w:right w:w="40" w:type="dxa"/>
            </w:tcMar>
            <w:vAlign w:val="center"/>
          </w:tcPr>
          <w:p w14:paraId="4E5A1AB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(156.375)</w:t>
            </w:r>
          </w:p>
        </w:tc>
        <w:tc>
          <w:tcPr>
            <w:tcW w:w="1650" w:type="dxa"/>
            <w:tcBorders>
              <w:top w:val="nil"/>
              <w:left w:val="nil"/>
              <w:bottom w:val="nil"/>
              <w:right w:val="nil"/>
              <w:tl2br w:val="nil"/>
              <w:tr2bl w:val="nil"/>
            </w:tcBorders>
            <w:tcMar>
              <w:left w:w="40" w:type="dxa"/>
              <w:right w:w="40" w:type="dxa"/>
            </w:tcMar>
            <w:vAlign w:val="center"/>
          </w:tcPr>
          <w:p w14:paraId="71BFEC1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(130.573)</w:t>
            </w:r>
          </w:p>
        </w:tc>
      </w:tr>
      <w:tr w:rsidR="00950A68" w:rsidRPr="00632782" w14:paraId="6E8E03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7AEA1C7"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Resultado de ajustes de investimentos em coligadas e controladas</w:t>
            </w:r>
          </w:p>
        </w:tc>
        <w:tc>
          <w:tcPr>
            <w:tcW w:w="1650" w:type="dxa"/>
            <w:tcBorders>
              <w:top w:val="nil"/>
              <w:left w:val="nil"/>
              <w:bottom w:val="nil"/>
              <w:right w:val="nil"/>
              <w:tl2br w:val="nil"/>
              <w:tr2bl w:val="nil"/>
            </w:tcBorders>
            <w:noWrap/>
            <w:tcMar>
              <w:left w:w="40" w:type="dxa"/>
              <w:right w:w="85" w:type="dxa"/>
            </w:tcMar>
            <w:vAlign w:val="center"/>
          </w:tcPr>
          <w:p w14:paraId="0181414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1.325</w:t>
            </w:r>
          </w:p>
        </w:tc>
        <w:tc>
          <w:tcPr>
            <w:tcW w:w="1650" w:type="dxa"/>
            <w:tcBorders>
              <w:top w:val="nil"/>
              <w:left w:val="nil"/>
              <w:bottom w:val="nil"/>
              <w:right w:val="nil"/>
              <w:tl2br w:val="nil"/>
              <w:tr2bl w:val="nil"/>
            </w:tcBorders>
            <w:noWrap/>
            <w:tcMar>
              <w:left w:w="40" w:type="dxa"/>
              <w:right w:w="85" w:type="dxa"/>
            </w:tcMar>
            <w:vAlign w:val="center"/>
          </w:tcPr>
          <w:p w14:paraId="56B1657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1.266</w:t>
            </w:r>
          </w:p>
        </w:tc>
      </w:tr>
      <w:tr w:rsidR="00950A68" w:rsidRPr="00632782" w14:paraId="4AA190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91EEFE9"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Outros valores </w:t>
            </w:r>
          </w:p>
        </w:tc>
        <w:tc>
          <w:tcPr>
            <w:tcW w:w="1650" w:type="dxa"/>
            <w:tcBorders>
              <w:top w:val="nil"/>
              <w:left w:val="nil"/>
              <w:bottom w:val="nil"/>
              <w:right w:val="nil"/>
              <w:tl2br w:val="nil"/>
              <w:tr2bl w:val="nil"/>
            </w:tcBorders>
            <w:noWrap/>
            <w:tcMar>
              <w:left w:w="40" w:type="dxa"/>
              <w:right w:w="85" w:type="dxa"/>
            </w:tcMar>
            <w:vAlign w:val="center"/>
          </w:tcPr>
          <w:p w14:paraId="12E692B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421</w:t>
            </w:r>
          </w:p>
        </w:tc>
        <w:tc>
          <w:tcPr>
            <w:tcW w:w="1650" w:type="dxa"/>
            <w:tcBorders>
              <w:top w:val="nil"/>
              <w:left w:val="nil"/>
              <w:bottom w:val="nil"/>
              <w:right w:val="nil"/>
              <w:tl2br w:val="nil"/>
              <w:tr2bl w:val="nil"/>
            </w:tcBorders>
            <w:noWrap/>
            <w:tcMar>
              <w:left w:w="40" w:type="dxa"/>
              <w:right w:w="85" w:type="dxa"/>
            </w:tcMar>
            <w:vAlign w:val="center"/>
          </w:tcPr>
          <w:p w14:paraId="329649F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890</w:t>
            </w:r>
          </w:p>
        </w:tc>
      </w:tr>
      <w:tr w:rsidR="00950A68" w:rsidRPr="00632782" w14:paraId="1DA889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3327040C"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IR e CSLL do período</w:t>
            </w:r>
          </w:p>
        </w:tc>
        <w:tc>
          <w:tcPr>
            <w:tcW w:w="1650" w:type="dxa"/>
            <w:tcBorders>
              <w:top w:val="nil"/>
              <w:left w:val="nil"/>
              <w:bottom w:val="single" w:sz="4" w:space="0" w:color="000000"/>
              <w:right w:val="nil"/>
              <w:tl2br w:val="nil"/>
              <w:tr2bl w:val="nil"/>
            </w:tcBorders>
            <w:tcMar>
              <w:left w:w="40" w:type="dxa"/>
              <w:right w:w="40" w:type="dxa"/>
            </w:tcMar>
            <w:vAlign w:val="center"/>
          </w:tcPr>
          <w:p w14:paraId="7AD3075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(154.629)</w:t>
            </w:r>
          </w:p>
        </w:tc>
        <w:tc>
          <w:tcPr>
            <w:tcW w:w="1650" w:type="dxa"/>
            <w:tcBorders>
              <w:top w:val="nil"/>
              <w:left w:val="nil"/>
              <w:bottom w:val="single" w:sz="4" w:space="0" w:color="000000"/>
              <w:right w:val="nil"/>
              <w:tl2br w:val="nil"/>
              <w:tr2bl w:val="nil"/>
            </w:tcBorders>
            <w:tcMar>
              <w:left w:w="40" w:type="dxa"/>
              <w:right w:w="40" w:type="dxa"/>
            </w:tcMar>
            <w:vAlign w:val="center"/>
          </w:tcPr>
          <w:p w14:paraId="0CCC88C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(128.417)</w:t>
            </w:r>
          </w:p>
        </w:tc>
      </w:tr>
    </w:tbl>
    <w:p w14:paraId="65B4633D" w14:textId="77777777" w:rsidR="00F63A6F" w:rsidRPr="00632782"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54500A21" w14:textId="77777777" w:rsidR="000E7A66" w:rsidRPr="00632782" w:rsidRDefault="00E22017" w:rsidP="00561B28">
      <w:pPr>
        <w:pStyle w:val="PargrafodaLista"/>
        <w:keepNext/>
        <w:numPr>
          <w:ilvl w:val="0"/>
          <w:numId w:val="21"/>
        </w:numPr>
        <w:pBdr>
          <w:top w:val="nil"/>
          <w:left w:val="nil"/>
          <w:bottom w:val="nil"/>
          <w:right w:val="nil"/>
          <w:between w:val="nil"/>
          <w:bar w:val="nil"/>
        </w:pBdr>
        <w:ind w:left="357" w:hanging="357"/>
        <w:rPr>
          <w:rFonts w:ascii="BancoDoBrasil Textos" w:hAnsi="BancoDoBrasil Textos" w:cs="Arial"/>
          <w:b/>
          <w:sz w:val="18"/>
          <w:szCs w:val="18"/>
          <w:bdr w:val="nil"/>
        </w:rPr>
      </w:pPr>
      <w:r w:rsidRPr="00632782">
        <w:rPr>
          <w:rFonts w:ascii="BancoDoBrasil Textos" w:hAnsi="BancoDoBrasil Textos" w:cs="Arial"/>
          <w:b/>
          <w:sz w:val="18"/>
          <w:szCs w:val="18"/>
        </w:rPr>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950A68" w:rsidRPr="00632782" w14:paraId="550D8F0A" w14:textId="77777777">
        <w:trPr>
          <w:cantSplit/>
          <w:trHeight w:hRule="exact" w:val="270"/>
        </w:trPr>
        <w:tc>
          <w:tcPr>
            <w:tcW w:w="9705" w:type="dxa"/>
            <w:gridSpan w:val="3"/>
            <w:tcBorders>
              <w:top w:val="nil"/>
              <w:left w:val="nil"/>
              <w:bottom w:val="single" w:sz="4" w:space="0" w:color="000000"/>
              <w:right w:val="nil"/>
              <w:tl2br w:val="nil"/>
              <w:tr2bl w:val="nil"/>
            </w:tcBorders>
            <w:tcMar>
              <w:left w:w="0" w:type="dxa"/>
              <w:right w:w="0" w:type="dxa"/>
            </w:tcMar>
            <w:vAlign w:val="center"/>
          </w:tcPr>
          <w:p w14:paraId="1DA16E3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3C8DA0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4355DC9"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E5B91C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9F3799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7D8DD3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205EC2B9"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proofErr w:type="spellStart"/>
            <w:proofErr w:type="gramStart"/>
            <w:r w:rsidRPr="00632782">
              <w:rPr>
                <w:rFonts w:ascii="BancoDoBrasil Textos" w:eastAsia="BancoDoBrasil Textos" w:hAnsi="BancoDoBrasil Textos" w:cs="BancoDoBrasil Textos"/>
                <w:color w:val="000000"/>
                <w:kern w:val="0"/>
                <w:sz w:val="16"/>
                <w:szCs w:val="22"/>
              </w:rPr>
              <w:t>Cofins</w:t>
            </w:r>
            <w:proofErr w:type="spellEnd"/>
            <w:r w:rsidRPr="00632782">
              <w:rPr>
                <w:rFonts w:ascii="BancoDoBrasil Textos" w:eastAsia="BancoDoBrasil Textos" w:hAnsi="BancoDoBrasil Textos" w:cs="BancoDoBrasil Textos"/>
                <w:color w:val="000000"/>
                <w:kern w:val="0"/>
                <w:sz w:val="16"/>
                <w:szCs w:val="22"/>
                <w:vertAlign w:val="superscript"/>
              </w:rPr>
              <w:t>(</w:t>
            </w:r>
            <w:proofErr w:type="gramEnd"/>
            <w:r w:rsidRPr="00632782">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E60FC6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(41.730)</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19C033B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(35.110)</w:t>
            </w:r>
          </w:p>
        </w:tc>
      </w:tr>
      <w:tr w:rsidR="00950A68" w:rsidRPr="00632782" w14:paraId="45B13F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4FA4FD2"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PIS/</w:t>
            </w:r>
            <w:proofErr w:type="gramStart"/>
            <w:r w:rsidRPr="00632782">
              <w:rPr>
                <w:rFonts w:ascii="BancoDoBrasil Textos" w:eastAsia="BancoDoBrasil Textos" w:hAnsi="BancoDoBrasil Textos" w:cs="BancoDoBrasil Textos"/>
                <w:color w:val="000000"/>
                <w:kern w:val="0"/>
                <w:sz w:val="16"/>
                <w:szCs w:val="22"/>
              </w:rPr>
              <w:t>Pasep</w:t>
            </w:r>
            <w:r w:rsidRPr="00632782">
              <w:rPr>
                <w:rFonts w:ascii="BancoDoBrasil Textos" w:eastAsia="BancoDoBrasil Textos" w:hAnsi="BancoDoBrasil Textos" w:cs="BancoDoBrasil Textos"/>
                <w:color w:val="000000"/>
                <w:kern w:val="0"/>
                <w:sz w:val="16"/>
                <w:szCs w:val="22"/>
                <w:vertAlign w:val="superscript"/>
              </w:rPr>
              <w:t>(</w:t>
            </w:r>
            <w:proofErr w:type="gramEnd"/>
            <w:r w:rsidRPr="00632782">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noWrap/>
            <w:tcMar>
              <w:left w:w="40" w:type="dxa"/>
              <w:right w:w="40" w:type="dxa"/>
            </w:tcMar>
            <w:vAlign w:val="center"/>
          </w:tcPr>
          <w:p w14:paraId="51D505B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(6.781)</w:t>
            </w:r>
          </w:p>
        </w:tc>
        <w:tc>
          <w:tcPr>
            <w:tcW w:w="1650" w:type="dxa"/>
            <w:tcBorders>
              <w:top w:val="nil"/>
              <w:left w:val="nil"/>
              <w:bottom w:val="nil"/>
              <w:right w:val="nil"/>
              <w:tl2br w:val="nil"/>
              <w:tr2bl w:val="nil"/>
            </w:tcBorders>
            <w:noWrap/>
            <w:tcMar>
              <w:left w:w="40" w:type="dxa"/>
              <w:right w:w="40" w:type="dxa"/>
            </w:tcMar>
            <w:vAlign w:val="center"/>
          </w:tcPr>
          <w:p w14:paraId="7449939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(5.705)</w:t>
            </w:r>
          </w:p>
        </w:tc>
      </w:tr>
      <w:tr w:rsidR="00950A68" w:rsidRPr="00632782" w14:paraId="0FE2A9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BED9EF1"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noWrap/>
            <w:tcMar>
              <w:left w:w="40" w:type="dxa"/>
              <w:right w:w="40" w:type="dxa"/>
            </w:tcMar>
            <w:vAlign w:val="center"/>
          </w:tcPr>
          <w:p w14:paraId="25F7607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(2.233)</w:t>
            </w:r>
          </w:p>
        </w:tc>
        <w:tc>
          <w:tcPr>
            <w:tcW w:w="1650" w:type="dxa"/>
            <w:tcBorders>
              <w:top w:val="nil"/>
              <w:left w:val="nil"/>
              <w:bottom w:val="nil"/>
              <w:right w:val="nil"/>
              <w:tl2br w:val="nil"/>
              <w:tr2bl w:val="nil"/>
            </w:tcBorders>
            <w:noWrap/>
            <w:tcMar>
              <w:left w:w="40" w:type="dxa"/>
              <w:right w:w="40" w:type="dxa"/>
            </w:tcMar>
            <w:vAlign w:val="center"/>
          </w:tcPr>
          <w:p w14:paraId="1E3C71B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(36)</w:t>
            </w:r>
          </w:p>
        </w:tc>
      </w:tr>
      <w:tr w:rsidR="00950A68" w:rsidRPr="00632782" w14:paraId="48232D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059D06DF"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741D477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(50.744)</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224B91C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(40.851)</w:t>
            </w:r>
          </w:p>
        </w:tc>
      </w:tr>
    </w:tbl>
    <w:p w14:paraId="08924455" w14:textId="77777777" w:rsidR="0070265E" w:rsidRPr="00632782" w:rsidRDefault="00E22017" w:rsidP="0070265E">
      <w:pPr>
        <w:pStyle w:val="07-Legenda"/>
        <w:numPr>
          <w:ilvl w:val="0"/>
          <w:numId w:val="22"/>
        </w:numPr>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Deduções da receita bruta.</w:t>
      </w:r>
    </w:p>
    <w:p w14:paraId="6E5417EA" w14:textId="77777777" w:rsidR="00A76B19" w:rsidRPr="00632782"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2B265E33" w14:textId="77777777" w:rsidR="00FD0BB8" w:rsidRPr="00632782" w:rsidRDefault="00E22017" w:rsidP="00561B28">
      <w:pPr>
        <w:pStyle w:val="PargrafodaLista"/>
        <w:keepNext/>
        <w:numPr>
          <w:ilvl w:val="0"/>
          <w:numId w:val="21"/>
        </w:numPr>
        <w:pBdr>
          <w:top w:val="nil"/>
          <w:left w:val="nil"/>
          <w:bottom w:val="nil"/>
          <w:right w:val="nil"/>
          <w:between w:val="nil"/>
          <w:bar w:val="nil"/>
        </w:pBdr>
        <w:ind w:left="357" w:hanging="357"/>
        <w:rPr>
          <w:rFonts w:ascii="BancoDoBrasil Textos" w:hAnsi="BancoDoBrasil Textos" w:cs="Arial"/>
          <w:b/>
          <w:sz w:val="18"/>
          <w:szCs w:val="18"/>
          <w:bdr w:val="nil"/>
        </w:rPr>
      </w:pPr>
      <w:r w:rsidRPr="00632782">
        <w:rPr>
          <w:rFonts w:ascii="BancoDoBrasil Textos" w:hAnsi="BancoDoBrasil Textos" w:cs="Arial"/>
          <w:b/>
          <w:sz w:val="18"/>
          <w:szCs w:val="18"/>
        </w:rPr>
        <w:t>Ativo fiscal diferido (crédito tributário)</w:t>
      </w:r>
    </w:p>
    <w:p w14:paraId="79F89D78" w14:textId="77777777" w:rsidR="000E7A66" w:rsidRPr="00632782" w:rsidRDefault="00E22017"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632782">
        <w:rPr>
          <w:rFonts w:ascii="BancoDoBrasil Textos" w:eastAsia="Arial" w:hAnsi="BancoDoBrasil Textos" w:cs="Arial"/>
          <w:b/>
        </w:rPr>
        <w:t>Ativado</w:t>
      </w:r>
    </w:p>
    <w:tbl>
      <w:tblPr>
        <w:tblW w:w="9825" w:type="dxa"/>
        <w:tblLayout w:type="fixed"/>
        <w:tblLook w:val="0600" w:firstRow="0" w:lastRow="0" w:firstColumn="0" w:lastColumn="0" w:noHBand="1" w:noVBand="1"/>
        <w:tblCaption w:val="NETRIBUTOSAnoFiscDif"/>
      </w:tblPr>
      <w:tblGrid>
        <w:gridCol w:w="4665"/>
        <w:gridCol w:w="1260"/>
        <w:gridCol w:w="60"/>
        <w:gridCol w:w="1260"/>
        <w:gridCol w:w="1260"/>
        <w:gridCol w:w="60"/>
        <w:gridCol w:w="1260"/>
      </w:tblGrid>
      <w:tr w:rsidR="00950A68" w:rsidRPr="00632782" w14:paraId="1E184C71" w14:textId="77777777">
        <w:trPr>
          <w:cantSplit/>
          <w:trHeight w:hRule="exact" w:val="270"/>
        </w:trPr>
        <w:tc>
          <w:tcPr>
            <w:tcW w:w="4665" w:type="dxa"/>
            <w:tcBorders>
              <w:top w:val="nil"/>
              <w:left w:val="nil"/>
              <w:bottom w:val="single" w:sz="4" w:space="0" w:color="000000"/>
              <w:right w:val="nil"/>
              <w:tl2br w:val="nil"/>
              <w:tr2bl w:val="nil"/>
            </w:tcBorders>
            <w:tcMar>
              <w:left w:w="0" w:type="dxa"/>
              <w:right w:w="0" w:type="dxa"/>
            </w:tcMar>
            <w:vAlign w:val="center"/>
          </w:tcPr>
          <w:p w14:paraId="51BE07B8"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023AF2E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0" w:type="dxa"/>
            <w:tcBorders>
              <w:top w:val="nil"/>
              <w:left w:val="nil"/>
              <w:bottom w:val="single" w:sz="4" w:space="0" w:color="000000"/>
              <w:right w:val="nil"/>
              <w:tl2br w:val="nil"/>
              <w:tr2bl w:val="nil"/>
            </w:tcBorders>
            <w:tcMar>
              <w:left w:w="0" w:type="dxa"/>
              <w:right w:w="0" w:type="dxa"/>
            </w:tcMar>
            <w:vAlign w:val="center"/>
          </w:tcPr>
          <w:p w14:paraId="2A84CE86"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43F3BF4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78FDD40A"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0" w:type="dxa"/>
            <w:tcBorders>
              <w:top w:val="nil"/>
              <w:left w:val="nil"/>
              <w:bottom w:val="single" w:sz="4" w:space="0" w:color="000000"/>
              <w:right w:val="nil"/>
              <w:tl2br w:val="nil"/>
              <w:tr2bl w:val="nil"/>
            </w:tcBorders>
            <w:tcMar>
              <w:left w:w="0" w:type="dxa"/>
              <w:right w:w="0" w:type="dxa"/>
            </w:tcMar>
            <w:vAlign w:val="center"/>
          </w:tcPr>
          <w:p w14:paraId="3CBC8E40"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28AA089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1E3595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single" w:sz="4" w:space="0" w:color="000000"/>
              <w:left w:val="nil"/>
              <w:bottom w:val="nil"/>
              <w:right w:val="nil"/>
              <w:tl2br w:val="nil"/>
              <w:tr2bl w:val="nil"/>
            </w:tcBorders>
            <w:tcMar>
              <w:left w:w="0" w:type="dxa"/>
              <w:right w:w="0" w:type="dxa"/>
            </w:tcMar>
            <w:vAlign w:val="center"/>
          </w:tcPr>
          <w:p w14:paraId="25395EBF"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24F49B1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c>
          <w:tcPr>
            <w:tcW w:w="60" w:type="dxa"/>
            <w:tcBorders>
              <w:top w:val="single" w:sz="4" w:space="0" w:color="000000"/>
              <w:left w:val="nil"/>
              <w:bottom w:val="nil"/>
              <w:right w:val="nil"/>
              <w:tl2br w:val="nil"/>
              <w:tr2bl w:val="nil"/>
            </w:tcBorders>
            <w:tcMar>
              <w:left w:w="0" w:type="dxa"/>
              <w:right w:w="0" w:type="dxa"/>
            </w:tcMar>
            <w:vAlign w:val="center"/>
          </w:tcPr>
          <w:p w14:paraId="56EF2CDB"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252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098A36D"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60" w:type="dxa"/>
            <w:tcBorders>
              <w:top w:val="single" w:sz="4" w:space="0" w:color="000000"/>
              <w:left w:val="nil"/>
              <w:bottom w:val="nil"/>
              <w:right w:val="nil"/>
              <w:tl2br w:val="nil"/>
              <w:tr2bl w:val="nil"/>
            </w:tcBorders>
            <w:tcMar>
              <w:left w:w="0" w:type="dxa"/>
              <w:right w:w="0" w:type="dxa"/>
            </w:tcMar>
            <w:vAlign w:val="center"/>
          </w:tcPr>
          <w:p w14:paraId="6AC26C94"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FCC5DC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r>
      <w:tr w:rsidR="00950A68" w:rsidRPr="00632782" w14:paraId="7B1AF5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nil"/>
              <w:left w:val="nil"/>
              <w:bottom w:val="single" w:sz="4" w:space="0" w:color="000000"/>
              <w:right w:val="nil"/>
              <w:tl2br w:val="nil"/>
              <w:tr2bl w:val="nil"/>
            </w:tcBorders>
            <w:tcMar>
              <w:left w:w="0" w:type="dxa"/>
              <w:right w:w="0" w:type="dxa"/>
            </w:tcMar>
            <w:vAlign w:val="center"/>
          </w:tcPr>
          <w:p w14:paraId="08C26C6B"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25C5FC6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w:t>
            </w:r>
          </w:p>
        </w:tc>
        <w:tc>
          <w:tcPr>
            <w:tcW w:w="60" w:type="dxa"/>
            <w:tcBorders>
              <w:top w:val="nil"/>
              <w:left w:val="nil"/>
              <w:bottom w:val="single" w:sz="4" w:space="0" w:color="000000"/>
              <w:right w:val="nil"/>
              <w:tl2br w:val="nil"/>
              <w:tr2bl w:val="nil"/>
            </w:tcBorders>
            <w:tcMar>
              <w:left w:w="0" w:type="dxa"/>
              <w:right w:w="0" w:type="dxa"/>
            </w:tcMar>
            <w:vAlign w:val="center"/>
          </w:tcPr>
          <w:p w14:paraId="37707905"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70DF95D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Constituição</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C84884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Baixa</w:t>
            </w:r>
          </w:p>
        </w:tc>
        <w:tc>
          <w:tcPr>
            <w:tcW w:w="60" w:type="dxa"/>
            <w:tcBorders>
              <w:top w:val="nil"/>
              <w:left w:val="nil"/>
              <w:bottom w:val="single" w:sz="4" w:space="0" w:color="000000"/>
              <w:right w:val="nil"/>
              <w:tl2br w:val="nil"/>
              <w:tr2bl w:val="nil"/>
            </w:tcBorders>
            <w:tcMar>
              <w:left w:w="0" w:type="dxa"/>
              <w:right w:w="0" w:type="dxa"/>
            </w:tcMar>
            <w:vAlign w:val="center"/>
          </w:tcPr>
          <w:p w14:paraId="136D4C70"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31A181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w:t>
            </w:r>
          </w:p>
        </w:tc>
      </w:tr>
      <w:tr w:rsidR="00950A68" w:rsidRPr="00632782" w14:paraId="6FA744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single" w:sz="4" w:space="0" w:color="000000"/>
              <w:left w:val="nil"/>
              <w:bottom w:val="nil"/>
              <w:right w:val="nil"/>
              <w:tl2br w:val="nil"/>
              <w:tr2bl w:val="nil"/>
            </w:tcBorders>
            <w:tcMar>
              <w:left w:w="40" w:type="dxa"/>
              <w:right w:w="40" w:type="dxa"/>
            </w:tcMar>
            <w:vAlign w:val="center"/>
          </w:tcPr>
          <w:p w14:paraId="54381DF5"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Diferenças temporárias</w:t>
            </w:r>
          </w:p>
        </w:tc>
        <w:tc>
          <w:tcPr>
            <w:tcW w:w="1260" w:type="dxa"/>
            <w:tcBorders>
              <w:top w:val="single" w:sz="4" w:space="0" w:color="000000"/>
              <w:left w:val="nil"/>
              <w:bottom w:val="nil"/>
              <w:right w:val="nil"/>
              <w:tl2br w:val="nil"/>
              <w:tr2bl w:val="nil"/>
            </w:tcBorders>
            <w:noWrap/>
            <w:tcMar>
              <w:left w:w="40" w:type="dxa"/>
              <w:right w:w="100" w:type="dxa"/>
            </w:tcMar>
            <w:vAlign w:val="center"/>
          </w:tcPr>
          <w:p w14:paraId="07E2343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25.942</w:t>
            </w:r>
          </w:p>
        </w:tc>
        <w:tc>
          <w:tcPr>
            <w:tcW w:w="60" w:type="dxa"/>
            <w:tcBorders>
              <w:top w:val="single" w:sz="4" w:space="0" w:color="000000"/>
              <w:left w:val="nil"/>
              <w:bottom w:val="nil"/>
              <w:right w:val="nil"/>
              <w:tl2br w:val="nil"/>
              <w:tr2bl w:val="nil"/>
            </w:tcBorders>
            <w:noWrap/>
            <w:tcMar>
              <w:left w:w="0" w:type="dxa"/>
              <w:right w:w="0" w:type="dxa"/>
            </w:tcMar>
            <w:vAlign w:val="center"/>
          </w:tcPr>
          <w:p w14:paraId="0BFA179F"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nil"/>
              <w:right w:val="nil"/>
              <w:tl2br w:val="nil"/>
              <w:tr2bl w:val="nil"/>
            </w:tcBorders>
            <w:noWrap/>
            <w:tcMar>
              <w:left w:w="40" w:type="dxa"/>
              <w:right w:w="100" w:type="dxa"/>
            </w:tcMar>
            <w:vAlign w:val="center"/>
          </w:tcPr>
          <w:p w14:paraId="1468E8F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21.971</w:t>
            </w:r>
          </w:p>
        </w:tc>
        <w:tc>
          <w:tcPr>
            <w:tcW w:w="1260" w:type="dxa"/>
            <w:tcBorders>
              <w:top w:val="single" w:sz="4" w:space="0" w:color="000000"/>
              <w:left w:val="nil"/>
              <w:bottom w:val="nil"/>
              <w:right w:val="nil"/>
              <w:tl2br w:val="nil"/>
              <w:tr2bl w:val="nil"/>
            </w:tcBorders>
            <w:noWrap/>
            <w:tcMar>
              <w:left w:w="40" w:type="dxa"/>
              <w:right w:w="100" w:type="dxa"/>
            </w:tcMar>
            <w:vAlign w:val="center"/>
          </w:tcPr>
          <w:p w14:paraId="17BEC43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20.075</w:t>
            </w:r>
          </w:p>
        </w:tc>
        <w:tc>
          <w:tcPr>
            <w:tcW w:w="60" w:type="dxa"/>
            <w:tcBorders>
              <w:top w:val="single" w:sz="4" w:space="0" w:color="000000"/>
              <w:left w:val="nil"/>
              <w:bottom w:val="nil"/>
              <w:right w:val="nil"/>
              <w:tl2br w:val="nil"/>
              <w:tr2bl w:val="nil"/>
            </w:tcBorders>
            <w:noWrap/>
            <w:tcMar>
              <w:left w:w="0" w:type="dxa"/>
              <w:right w:w="0" w:type="dxa"/>
            </w:tcMar>
            <w:vAlign w:val="center"/>
          </w:tcPr>
          <w:p w14:paraId="0C7971EE"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nil"/>
              <w:right w:val="nil"/>
              <w:tl2br w:val="nil"/>
              <w:tr2bl w:val="nil"/>
            </w:tcBorders>
            <w:noWrap/>
            <w:tcMar>
              <w:left w:w="40" w:type="dxa"/>
              <w:right w:w="100" w:type="dxa"/>
            </w:tcMar>
            <w:vAlign w:val="center"/>
          </w:tcPr>
          <w:p w14:paraId="2A14810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27.838</w:t>
            </w:r>
          </w:p>
        </w:tc>
      </w:tr>
      <w:tr w:rsidR="00950A68" w:rsidRPr="00632782" w14:paraId="3093EF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7F03B90E"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Provisões passivas</w:t>
            </w:r>
          </w:p>
        </w:tc>
        <w:tc>
          <w:tcPr>
            <w:tcW w:w="1260" w:type="dxa"/>
            <w:tcBorders>
              <w:top w:val="nil"/>
              <w:left w:val="nil"/>
              <w:bottom w:val="nil"/>
              <w:right w:val="nil"/>
              <w:tl2br w:val="nil"/>
              <w:tr2bl w:val="nil"/>
            </w:tcBorders>
            <w:noWrap/>
            <w:tcMar>
              <w:left w:w="40" w:type="dxa"/>
              <w:right w:w="85" w:type="dxa"/>
            </w:tcMar>
            <w:vAlign w:val="center"/>
          </w:tcPr>
          <w:p w14:paraId="4CDF3E1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25.942</w:t>
            </w:r>
          </w:p>
        </w:tc>
        <w:tc>
          <w:tcPr>
            <w:tcW w:w="60" w:type="dxa"/>
            <w:tcBorders>
              <w:top w:val="nil"/>
              <w:left w:val="nil"/>
              <w:bottom w:val="nil"/>
              <w:right w:val="nil"/>
              <w:tl2br w:val="nil"/>
              <w:tr2bl w:val="nil"/>
            </w:tcBorders>
            <w:noWrap/>
            <w:tcMar>
              <w:left w:w="0" w:type="dxa"/>
              <w:right w:w="0" w:type="dxa"/>
            </w:tcMar>
            <w:vAlign w:val="center"/>
          </w:tcPr>
          <w:p w14:paraId="2B5E5A9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85" w:type="dxa"/>
            </w:tcMar>
            <w:vAlign w:val="center"/>
          </w:tcPr>
          <w:p w14:paraId="5DC52E7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21.971</w:t>
            </w:r>
          </w:p>
        </w:tc>
        <w:tc>
          <w:tcPr>
            <w:tcW w:w="1260" w:type="dxa"/>
            <w:tcBorders>
              <w:top w:val="nil"/>
              <w:left w:val="nil"/>
              <w:bottom w:val="nil"/>
              <w:right w:val="nil"/>
              <w:tl2br w:val="nil"/>
              <w:tr2bl w:val="nil"/>
            </w:tcBorders>
            <w:noWrap/>
            <w:tcMar>
              <w:left w:w="40" w:type="dxa"/>
              <w:right w:w="85" w:type="dxa"/>
            </w:tcMar>
            <w:vAlign w:val="center"/>
          </w:tcPr>
          <w:p w14:paraId="7094512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20.075</w:t>
            </w:r>
          </w:p>
        </w:tc>
        <w:tc>
          <w:tcPr>
            <w:tcW w:w="60" w:type="dxa"/>
            <w:tcBorders>
              <w:top w:val="nil"/>
              <w:left w:val="nil"/>
              <w:bottom w:val="nil"/>
              <w:right w:val="nil"/>
              <w:tl2br w:val="nil"/>
              <w:tr2bl w:val="nil"/>
            </w:tcBorders>
            <w:noWrap/>
            <w:tcMar>
              <w:left w:w="0" w:type="dxa"/>
              <w:right w:w="0" w:type="dxa"/>
            </w:tcMar>
            <w:vAlign w:val="center"/>
          </w:tcPr>
          <w:p w14:paraId="04F9979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85" w:type="dxa"/>
            </w:tcMar>
            <w:vAlign w:val="center"/>
          </w:tcPr>
          <w:p w14:paraId="763A2B1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27.838</w:t>
            </w:r>
          </w:p>
        </w:tc>
      </w:tr>
      <w:tr w:rsidR="00950A68" w:rsidRPr="00632782" w14:paraId="0C8CC0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36454864"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 dos créditos tributários ativados</w:t>
            </w:r>
          </w:p>
        </w:tc>
        <w:tc>
          <w:tcPr>
            <w:tcW w:w="1260" w:type="dxa"/>
            <w:tcBorders>
              <w:top w:val="nil"/>
              <w:left w:val="nil"/>
              <w:bottom w:val="nil"/>
              <w:right w:val="nil"/>
              <w:tl2br w:val="nil"/>
              <w:tr2bl w:val="nil"/>
            </w:tcBorders>
            <w:noWrap/>
            <w:tcMar>
              <w:left w:w="40" w:type="dxa"/>
              <w:right w:w="100" w:type="dxa"/>
            </w:tcMar>
            <w:vAlign w:val="center"/>
          </w:tcPr>
          <w:p w14:paraId="1AF6F94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25.942</w:t>
            </w:r>
          </w:p>
        </w:tc>
        <w:tc>
          <w:tcPr>
            <w:tcW w:w="60" w:type="dxa"/>
            <w:tcBorders>
              <w:top w:val="nil"/>
              <w:left w:val="nil"/>
              <w:bottom w:val="nil"/>
              <w:right w:val="nil"/>
              <w:tl2br w:val="nil"/>
              <w:tr2bl w:val="nil"/>
            </w:tcBorders>
            <w:noWrap/>
            <w:tcMar>
              <w:left w:w="0" w:type="dxa"/>
              <w:right w:w="0" w:type="dxa"/>
            </w:tcMar>
            <w:vAlign w:val="center"/>
          </w:tcPr>
          <w:p w14:paraId="0FC6B1B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00" w:type="dxa"/>
            </w:tcMar>
            <w:vAlign w:val="center"/>
          </w:tcPr>
          <w:p w14:paraId="549BF8B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21.971</w:t>
            </w:r>
          </w:p>
        </w:tc>
        <w:tc>
          <w:tcPr>
            <w:tcW w:w="1260" w:type="dxa"/>
            <w:tcBorders>
              <w:top w:val="nil"/>
              <w:left w:val="nil"/>
              <w:bottom w:val="nil"/>
              <w:right w:val="nil"/>
              <w:tl2br w:val="nil"/>
              <w:tr2bl w:val="nil"/>
            </w:tcBorders>
            <w:noWrap/>
            <w:tcMar>
              <w:left w:w="40" w:type="dxa"/>
              <w:right w:w="100" w:type="dxa"/>
            </w:tcMar>
            <w:vAlign w:val="center"/>
          </w:tcPr>
          <w:p w14:paraId="7EA26D4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20.075</w:t>
            </w:r>
          </w:p>
        </w:tc>
        <w:tc>
          <w:tcPr>
            <w:tcW w:w="60" w:type="dxa"/>
            <w:tcBorders>
              <w:top w:val="nil"/>
              <w:left w:val="nil"/>
              <w:bottom w:val="nil"/>
              <w:right w:val="nil"/>
              <w:tl2br w:val="nil"/>
              <w:tr2bl w:val="nil"/>
            </w:tcBorders>
            <w:noWrap/>
            <w:tcMar>
              <w:left w:w="0" w:type="dxa"/>
              <w:right w:w="0" w:type="dxa"/>
            </w:tcMar>
            <w:vAlign w:val="center"/>
          </w:tcPr>
          <w:p w14:paraId="38466DD2"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00" w:type="dxa"/>
            </w:tcMar>
            <w:vAlign w:val="center"/>
          </w:tcPr>
          <w:p w14:paraId="00EFDA0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27.838</w:t>
            </w:r>
          </w:p>
        </w:tc>
      </w:tr>
      <w:tr w:rsidR="00950A68" w:rsidRPr="00632782" w14:paraId="775D0C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0EB437B8"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IR</w:t>
            </w:r>
          </w:p>
        </w:tc>
        <w:tc>
          <w:tcPr>
            <w:tcW w:w="1260" w:type="dxa"/>
            <w:tcBorders>
              <w:top w:val="nil"/>
              <w:left w:val="nil"/>
              <w:bottom w:val="nil"/>
              <w:right w:val="nil"/>
              <w:tl2br w:val="nil"/>
              <w:tr2bl w:val="nil"/>
            </w:tcBorders>
            <w:noWrap/>
            <w:tcMar>
              <w:left w:w="40" w:type="dxa"/>
              <w:right w:w="85" w:type="dxa"/>
            </w:tcMar>
            <w:vAlign w:val="center"/>
          </w:tcPr>
          <w:p w14:paraId="32CA388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18.955</w:t>
            </w:r>
          </w:p>
        </w:tc>
        <w:tc>
          <w:tcPr>
            <w:tcW w:w="60" w:type="dxa"/>
            <w:tcBorders>
              <w:top w:val="nil"/>
              <w:left w:val="nil"/>
              <w:bottom w:val="nil"/>
              <w:right w:val="nil"/>
              <w:tl2br w:val="nil"/>
              <w:tr2bl w:val="nil"/>
            </w:tcBorders>
            <w:noWrap/>
            <w:tcMar>
              <w:left w:w="0" w:type="dxa"/>
              <w:right w:w="0" w:type="dxa"/>
            </w:tcMar>
            <w:vAlign w:val="center"/>
          </w:tcPr>
          <w:p w14:paraId="12E6F7A9"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85" w:type="dxa"/>
            </w:tcMar>
            <w:vAlign w:val="center"/>
          </w:tcPr>
          <w:p w14:paraId="41B7C61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16.029</w:t>
            </w:r>
          </w:p>
        </w:tc>
        <w:tc>
          <w:tcPr>
            <w:tcW w:w="1260" w:type="dxa"/>
            <w:tcBorders>
              <w:top w:val="nil"/>
              <w:left w:val="nil"/>
              <w:bottom w:val="nil"/>
              <w:right w:val="nil"/>
              <w:tl2br w:val="nil"/>
              <w:tr2bl w:val="nil"/>
            </w:tcBorders>
            <w:noWrap/>
            <w:tcMar>
              <w:left w:w="40" w:type="dxa"/>
              <w:right w:w="85" w:type="dxa"/>
            </w:tcMar>
            <w:vAlign w:val="center"/>
          </w:tcPr>
          <w:p w14:paraId="4237C26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14.700</w:t>
            </w:r>
          </w:p>
        </w:tc>
        <w:tc>
          <w:tcPr>
            <w:tcW w:w="60" w:type="dxa"/>
            <w:tcBorders>
              <w:top w:val="nil"/>
              <w:left w:val="nil"/>
              <w:bottom w:val="nil"/>
              <w:right w:val="nil"/>
              <w:tl2br w:val="nil"/>
              <w:tr2bl w:val="nil"/>
            </w:tcBorders>
            <w:noWrap/>
            <w:tcMar>
              <w:left w:w="0" w:type="dxa"/>
              <w:right w:w="0" w:type="dxa"/>
            </w:tcMar>
            <w:vAlign w:val="center"/>
          </w:tcPr>
          <w:p w14:paraId="7028C6D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85" w:type="dxa"/>
            </w:tcMar>
            <w:vAlign w:val="center"/>
          </w:tcPr>
          <w:p w14:paraId="6760605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20.284</w:t>
            </w:r>
          </w:p>
        </w:tc>
      </w:tr>
      <w:tr w:rsidR="00950A68" w:rsidRPr="00632782" w14:paraId="622C45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single" w:sz="4" w:space="0" w:color="000000"/>
              <w:right w:val="nil"/>
              <w:tl2br w:val="nil"/>
              <w:tr2bl w:val="nil"/>
            </w:tcBorders>
            <w:tcMar>
              <w:left w:w="40" w:type="dxa"/>
              <w:right w:w="40" w:type="dxa"/>
            </w:tcMar>
            <w:vAlign w:val="center"/>
          </w:tcPr>
          <w:p w14:paraId="47A700A4"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CSLL</w:t>
            </w:r>
          </w:p>
        </w:tc>
        <w:tc>
          <w:tcPr>
            <w:tcW w:w="1260" w:type="dxa"/>
            <w:tcBorders>
              <w:top w:val="nil"/>
              <w:left w:val="nil"/>
              <w:bottom w:val="single" w:sz="4" w:space="0" w:color="000000"/>
              <w:right w:val="nil"/>
              <w:tl2br w:val="nil"/>
              <w:tr2bl w:val="nil"/>
            </w:tcBorders>
            <w:noWrap/>
            <w:tcMar>
              <w:left w:w="40" w:type="dxa"/>
              <w:right w:w="85" w:type="dxa"/>
            </w:tcMar>
            <w:vAlign w:val="center"/>
          </w:tcPr>
          <w:p w14:paraId="6CD0655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6.987</w:t>
            </w:r>
          </w:p>
        </w:tc>
        <w:tc>
          <w:tcPr>
            <w:tcW w:w="60" w:type="dxa"/>
            <w:tcBorders>
              <w:top w:val="nil"/>
              <w:left w:val="nil"/>
              <w:bottom w:val="single" w:sz="4" w:space="0" w:color="000000"/>
              <w:right w:val="nil"/>
              <w:tl2br w:val="nil"/>
              <w:tr2bl w:val="nil"/>
            </w:tcBorders>
            <w:noWrap/>
            <w:tcMar>
              <w:left w:w="0" w:type="dxa"/>
              <w:right w:w="0" w:type="dxa"/>
            </w:tcMar>
            <w:vAlign w:val="center"/>
          </w:tcPr>
          <w:p w14:paraId="11CC018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85" w:type="dxa"/>
            </w:tcMar>
            <w:vAlign w:val="center"/>
          </w:tcPr>
          <w:p w14:paraId="5A62C8D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5.942</w:t>
            </w:r>
          </w:p>
        </w:tc>
        <w:tc>
          <w:tcPr>
            <w:tcW w:w="1260" w:type="dxa"/>
            <w:tcBorders>
              <w:top w:val="nil"/>
              <w:left w:val="nil"/>
              <w:bottom w:val="single" w:sz="4" w:space="0" w:color="000000"/>
              <w:right w:val="nil"/>
              <w:tl2br w:val="nil"/>
              <w:tr2bl w:val="nil"/>
            </w:tcBorders>
            <w:noWrap/>
            <w:tcMar>
              <w:left w:w="40" w:type="dxa"/>
              <w:right w:w="85" w:type="dxa"/>
            </w:tcMar>
            <w:vAlign w:val="center"/>
          </w:tcPr>
          <w:p w14:paraId="1ABFE08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5.375</w:t>
            </w:r>
          </w:p>
        </w:tc>
        <w:tc>
          <w:tcPr>
            <w:tcW w:w="60" w:type="dxa"/>
            <w:tcBorders>
              <w:top w:val="nil"/>
              <w:left w:val="nil"/>
              <w:bottom w:val="single" w:sz="4" w:space="0" w:color="000000"/>
              <w:right w:val="nil"/>
              <w:tl2br w:val="nil"/>
              <w:tr2bl w:val="nil"/>
            </w:tcBorders>
            <w:noWrap/>
            <w:tcMar>
              <w:left w:w="0" w:type="dxa"/>
              <w:right w:w="0" w:type="dxa"/>
            </w:tcMar>
            <w:vAlign w:val="center"/>
          </w:tcPr>
          <w:p w14:paraId="4E15A7F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85" w:type="dxa"/>
            </w:tcMar>
            <w:vAlign w:val="center"/>
          </w:tcPr>
          <w:p w14:paraId="2FDA3B9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7.554</w:t>
            </w:r>
          </w:p>
        </w:tc>
      </w:tr>
    </w:tbl>
    <w:p w14:paraId="577CBE4D" w14:textId="77777777" w:rsidR="000E7A66" w:rsidRPr="00632782" w:rsidRDefault="00E22017" w:rsidP="00561B28">
      <w:pPr>
        <w:pStyle w:val="03-SubttulodeNota6"/>
        <w:pBdr>
          <w:top w:val="nil"/>
          <w:left w:val="nil"/>
          <w:bottom w:val="nil"/>
          <w:right w:val="nil"/>
          <w:between w:val="nil"/>
          <w:bar w:val="nil"/>
        </w:pBdr>
        <w:rPr>
          <w:rFonts w:ascii="BancoDoBrasil Textos" w:eastAsia="Arial" w:hAnsi="BancoDoBrasil Textos"/>
          <w:bdr w:val="nil"/>
        </w:rPr>
      </w:pPr>
      <w:r w:rsidRPr="00632782">
        <w:rPr>
          <w:rFonts w:ascii="BancoDoBrasil Textos" w:eastAsia="Arial" w:hAnsi="BancoDoBrasil Textos"/>
        </w:rPr>
        <w:t>Expectativa de realização</w:t>
      </w:r>
    </w:p>
    <w:p w14:paraId="679D6ADC" w14:textId="77777777" w:rsidR="000E7A66" w:rsidRPr="00632782" w:rsidRDefault="00E22017" w:rsidP="004E31AB">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632782">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31.12.202</w:t>
      </w:r>
      <w:r w:rsidR="00BC12A4" w:rsidRPr="00632782">
        <w:rPr>
          <w:rFonts w:ascii="BancoDoBrasil Textos" w:eastAsia="Arial" w:hAnsi="BancoDoBrasil Textos" w:cs="Arial"/>
          <w:sz w:val="18"/>
          <w:szCs w:val="18"/>
        </w:rPr>
        <w:t>5</w:t>
      </w:r>
      <w:r w:rsidRPr="00632782">
        <w:rPr>
          <w:rFonts w:ascii="BancoDoBrasil Textos" w:eastAsia="Arial" w:hAnsi="BancoDoBrasil Textos" w:cs="Arial"/>
          <w:sz w:val="18"/>
          <w:szCs w:val="18"/>
        </w:rPr>
        <w:t>, sendo o valor presente apurado com base na taxa média do CDI.</w:t>
      </w:r>
    </w:p>
    <w:p w14:paraId="1D19606D" w14:textId="77777777" w:rsidR="00007775" w:rsidRPr="00632782" w:rsidRDefault="00007775" w:rsidP="000832DD">
      <w:pPr>
        <w:pStyle w:val="07-Legenda"/>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950A68" w:rsidRPr="00632782" w14:paraId="14C91314"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7194FBA7"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7B872F80"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0C3628D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023116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0ED9360"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53B8AB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Valor Nominal</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844605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Valor Presente</w:t>
            </w:r>
          </w:p>
        </w:tc>
      </w:tr>
      <w:tr w:rsidR="00950A68" w:rsidRPr="00632782" w14:paraId="5F34C5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303BFEA3"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 2026</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08A4890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9.238</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2B2901B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8.168</w:t>
            </w:r>
          </w:p>
        </w:tc>
      </w:tr>
      <w:tr w:rsidR="00950A68" w:rsidRPr="00632782" w14:paraId="0307E2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0678FE5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 2027</w:t>
            </w:r>
          </w:p>
        </w:tc>
        <w:tc>
          <w:tcPr>
            <w:tcW w:w="1650" w:type="dxa"/>
            <w:tcBorders>
              <w:top w:val="nil"/>
              <w:left w:val="nil"/>
              <w:bottom w:val="nil"/>
              <w:right w:val="nil"/>
              <w:tl2br w:val="nil"/>
              <w:tr2bl w:val="nil"/>
            </w:tcBorders>
            <w:noWrap/>
            <w:tcMar>
              <w:left w:w="40" w:type="dxa"/>
              <w:right w:w="85" w:type="dxa"/>
            </w:tcMar>
            <w:vAlign w:val="center"/>
          </w:tcPr>
          <w:p w14:paraId="6AC2D97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6.623</w:t>
            </w:r>
          </w:p>
        </w:tc>
        <w:tc>
          <w:tcPr>
            <w:tcW w:w="1650" w:type="dxa"/>
            <w:tcBorders>
              <w:top w:val="nil"/>
              <w:left w:val="nil"/>
              <w:bottom w:val="nil"/>
              <w:right w:val="nil"/>
              <w:tl2br w:val="nil"/>
              <w:tr2bl w:val="nil"/>
            </w:tcBorders>
            <w:noWrap/>
            <w:tcMar>
              <w:left w:w="40" w:type="dxa"/>
              <w:right w:w="85" w:type="dxa"/>
            </w:tcMar>
            <w:vAlign w:val="center"/>
          </w:tcPr>
          <w:p w14:paraId="501CFC4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5.286</w:t>
            </w:r>
          </w:p>
        </w:tc>
      </w:tr>
      <w:tr w:rsidR="00950A68" w:rsidRPr="00632782" w14:paraId="1B8957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08B072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 2028</w:t>
            </w:r>
          </w:p>
        </w:tc>
        <w:tc>
          <w:tcPr>
            <w:tcW w:w="1650" w:type="dxa"/>
            <w:tcBorders>
              <w:top w:val="nil"/>
              <w:left w:val="nil"/>
              <w:bottom w:val="nil"/>
              <w:right w:val="nil"/>
              <w:tl2br w:val="nil"/>
              <w:tr2bl w:val="nil"/>
            </w:tcBorders>
            <w:noWrap/>
            <w:tcMar>
              <w:left w:w="40" w:type="dxa"/>
              <w:right w:w="85" w:type="dxa"/>
            </w:tcMar>
            <w:vAlign w:val="center"/>
          </w:tcPr>
          <w:p w14:paraId="509D308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6.758</w:t>
            </w:r>
          </w:p>
        </w:tc>
        <w:tc>
          <w:tcPr>
            <w:tcW w:w="1650" w:type="dxa"/>
            <w:tcBorders>
              <w:top w:val="nil"/>
              <w:left w:val="nil"/>
              <w:bottom w:val="nil"/>
              <w:right w:val="nil"/>
              <w:tl2br w:val="nil"/>
              <w:tr2bl w:val="nil"/>
            </w:tcBorders>
            <w:noWrap/>
            <w:tcMar>
              <w:left w:w="40" w:type="dxa"/>
              <w:right w:w="85" w:type="dxa"/>
            </w:tcMar>
            <w:vAlign w:val="center"/>
          </w:tcPr>
          <w:p w14:paraId="395C0DC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4.938</w:t>
            </w:r>
          </w:p>
        </w:tc>
      </w:tr>
      <w:tr w:rsidR="00950A68" w:rsidRPr="00632782" w14:paraId="121A50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7EEE728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 2029</w:t>
            </w:r>
          </w:p>
        </w:tc>
        <w:tc>
          <w:tcPr>
            <w:tcW w:w="1650" w:type="dxa"/>
            <w:tcBorders>
              <w:top w:val="nil"/>
              <w:left w:val="nil"/>
              <w:bottom w:val="nil"/>
              <w:right w:val="nil"/>
              <w:tl2br w:val="nil"/>
              <w:tr2bl w:val="nil"/>
            </w:tcBorders>
            <w:noWrap/>
            <w:tcMar>
              <w:left w:w="40" w:type="dxa"/>
              <w:right w:w="85" w:type="dxa"/>
            </w:tcMar>
            <w:vAlign w:val="center"/>
          </w:tcPr>
          <w:p w14:paraId="1CADC67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2.776</w:t>
            </w:r>
          </w:p>
        </w:tc>
        <w:tc>
          <w:tcPr>
            <w:tcW w:w="1650" w:type="dxa"/>
            <w:tcBorders>
              <w:top w:val="nil"/>
              <w:left w:val="nil"/>
              <w:bottom w:val="nil"/>
              <w:right w:val="nil"/>
              <w:tl2br w:val="nil"/>
              <w:tr2bl w:val="nil"/>
            </w:tcBorders>
            <w:noWrap/>
            <w:tcMar>
              <w:left w:w="40" w:type="dxa"/>
              <w:right w:w="85" w:type="dxa"/>
            </w:tcMar>
            <w:vAlign w:val="center"/>
          </w:tcPr>
          <w:p w14:paraId="51A3C06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1.864</w:t>
            </w:r>
          </w:p>
        </w:tc>
      </w:tr>
      <w:tr w:rsidR="00950A68" w:rsidRPr="00632782" w14:paraId="69F4F2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682666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 2030</w:t>
            </w:r>
          </w:p>
        </w:tc>
        <w:tc>
          <w:tcPr>
            <w:tcW w:w="1650" w:type="dxa"/>
            <w:tcBorders>
              <w:top w:val="nil"/>
              <w:left w:val="nil"/>
              <w:bottom w:val="nil"/>
              <w:right w:val="nil"/>
              <w:tl2br w:val="nil"/>
              <w:tr2bl w:val="nil"/>
            </w:tcBorders>
            <w:noWrap/>
            <w:tcMar>
              <w:left w:w="40" w:type="dxa"/>
              <w:right w:w="85" w:type="dxa"/>
            </w:tcMar>
            <w:vAlign w:val="center"/>
          </w:tcPr>
          <w:p w14:paraId="239F3CA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1.231</w:t>
            </w:r>
          </w:p>
        </w:tc>
        <w:tc>
          <w:tcPr>
            <w:tcW w:w="1650" w:type="dxa"/>
            <w:tcBorders>
              <w:top w:val="nil"/>
              <w:left w:val="nil"/>
              <w:bottom w:val="nil"/>
              <w:right w:val="nil"/>
              <w:tl2br w:val="nil"/>
              <w:tr2bl w:val="nil"/>
            </w:tcBorders>
            <w:noWrap/>
            <w:tcMar>
              <w:left w:w="40" w:type="dxa"/>
              <w:right w:w="85" w:type="dxa"/>
            </w:tcMar>
            <w:vAlign w:val="center"/>
          </w:tcPr>
          <w:p w14:paraId="2EE6DE8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760</w:t>
            </w:r>
          </w:p>
        </w:tc>
      </w:tr>
      <w:tr w:rsidR="00950A68" w:rsidRPr="00632782" w14:paraId="5CCBB6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750847E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 2031</w:t>
            </w:r>
          </w:p>
        </w:tc>
        <w:tc>
          <w:tcPr>
            <w:tcW w:w="1650" w:type="dxa"/>
            <w:tcBorders>
              <w:top w:val="nil"/>
              <w:left w:val="nil"/>
              <w:bottom w:val="nil"/>
              <w:right w:val="nil"/>
              <w:tl2br w:val="nil"/>
              <w:tr2bl w:val="nil"/>
            </w:tcBorders>
            <w:noWrap/>
            <w:tcMar>
              <w:left w:w="40" w:type="dxa"/>
              <w:right w:w="85" w:type="dxa"/>
            </w:tcMar>
            <w:vAlign w:val="center"/>
          </w:tcPr>
          <w:p w14:paraId="59BB7196" w14:textId="5976BD94"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1.21</w:t>
            </w:r>
            <w:r w:rsidR="007E2943">
              <w:rPr>
                <w:rFonts w:ascii="BancoDoBrasil Textos" w:eastAsia="BancoDoBrasil Textos" w:hAnsi="BancoDoBrasil Textos" w:cs="BancoDoBrasil Textos"/>
                <w:color w:val="000000"/>
                <w:kern w:val="0"/>
                <w:sz w:val="16"/>
                <w:szCs w:val="22"/>
              </w:rPr>
              <w:t>3</w:t>
            </w:r>
          </w:p>
        </w:tc>
        <w:tc>
          <w:tcPr>
            <w:tcW w:w="1650" w:type="dxa"/>
            <w:tcBorders>
              <w:top w:val="nil"/>
              <w:left w:val="nil"/>
              <w:bottom w:val="nil"/>
              <w:right w:val="nil"/>
              <w:tl2br w:val="nil"/>
              <w:tr2bl w:val="nil"/>
            </w:tcBorders>
            <w:noWrap/>
            <w:tcMar>
              <w:left w:w="40" w:type="dxa"/>
              <w:right w:w="85" w:type="dxa"/>
            </w:tcMar>
            <w:vAlign w:val="center"/>
          </w:tcPr>
          <w:p w14:paraId="07016D5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688</w:t>
            </w:r>
          </w:p>
        </w:tc>
      </w:tr>
      <w:tr w:rsidR="00950A68" w:rsidRPr="00632782" w14:paraId="59CD4D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0E32E81F"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 de créditos tributários em 31.12.2025</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51FFAAB4" w14:textId="17799BA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27.83</w:t>
            </w:r>
            <w:r w:rsidR="007E2943">
              <w:rPr>
                <w:rFonts w:ascii="BancoDoBrasil Textos" w:eastAsia="BancoDoBrasil Textos" w:hAnsi="BancoDoBrasil Textos" w:cs="BancoDoBrasil Textos"/>
                <w:b/>
                <w:color w:val="000000"/>
                <w:kern w:val="0"/>
                <w:sz w:val="16"/>
                <w:szCs w:val="22"/>
              </w:rPr>
              <w:t>9</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5844932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21.704</w:t>
            </w:r>
          </w:p>
        </w:tc>
      </w:tr>
    </w:tbl>
    <w:p w14:paraId="342BB243" w14:textId="5D35F185" w:rsidR="006A66A3" w:rsidRPr="00632782" w:rsidRDefault="00E22017"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632782">
        <w:rPr>
          <w:rFonts w:ascii="BancoDoBrasil Textos" w:eastAsia="Arial" w:hAnsi="BancoDoBrasil Textos" w:cs="Arial"/>
          <w:sz w:val="18"/>
          <w:szCs w:val="18"/>
        </w:rPr>
        <w:t xml:space="preserve">No exercício/2025, </w:t>
      </w:r>
      <w:r w:rsidR="00E174F8" w:rsidRPr="00632782">
        <w:rPr>
          <w:rFonts w:ascii="BancoDoBrasil Textos" w:eastAsia="Arial" w:hAnsi="BancoDoBrasil Textos" w:cs="Arial"/>
          <w:sz w:val="18"/>
          <w:szCs w:val="18"/>
        </w:rPr>
        <w:t xml:space="preserve">houve realização de créditos tributários na </w:t>
      </w:r>
      <w:r w:rsidR="009B78F5">
        <w:rPr>
          <w:rFonts w:ascii="BancoDoBrasil Textos" w:eastAsia="Arial" w:hAnsi="BancoDoBrasil Textos" w:cs="Arial"/>
          <w:sz w:val="18"/>
          <w:szCs w:val="18"/>
        </w:rPr>
        <w:t>Ativos</w:t>
      </w:r>
      <w:r w:rsidR="00E174F8" w:rsidRPr="00632782">
        <w:rPr>
          <w:rFonts w:ascii="BancoDoBrasil Textos" w:eastAsia="Arial" w:hAnsi="BancoDoBrasil Textos" w:cs="Arial"/>
          <w:sz w:val="18"/>
          <w:szCs w:val="18"/>
        </w:rPr>
        <w:t xml:space="preserve"> no montante de R$ </w:t>
      </w:r>
      <w:r w:rsidR="00BC12A4" w:rsidRPr="00632782">
        <w:rPr>
          <w:rFonts w:ascii="BancoDoBrasil Textos" w:eastAsia="Arial" w:hAnsi="BancoDoBrasil Textos" w:cs="Arial"/>
          <w:sz w:val="18"/>
          <w:szCs w:val="18"/>
        </w:rPr>
        <w:t>20.075</w:t>
      </w:r>
      <w:r w:rsidR="00E174F8" w:rsidRPr="00632782">
        <w:rPr>
          <w:rFonts w:ascii="BancoDoBrasil Textos" w:eastAsia="Arial" w:hAnsi="BancoDoBrasil Textos" w:cs="Arial"/>
          <w:sz w:val="18"/>
          <w:szCs w:val="18"/>
        </w:rPr>
        <w:t xml:space="preserve"> mil</w:t>
      </w:r>
      <w:r w:rsidRPr="00632782">
        <w:rPr>
          <w:rFonts w:ascii="BancoDoBrasil Textos" w:eastAsia="Arial" w:hAnsi="BancoDoBrasil Textos" w:cs="Arial"/>
          <w:sz w:val="18"/>
          <w:szCs w:val="18"/>
        </w:rPr>
        <w:t>.</w:t>
      </w:r>
    </w:p>
    <w:p w14:paraId="0B627814" w14:textId="77777777" w:rsidR="00AF6B0B" w:rsidRPr="00632782"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380FCB31" w14:textId="77777777" w:rsidR="00632782" w:rsidRDefault="00632782" w:rsidP="0078208A">
      <w:pPr>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rPr>
      </w:pPr>
      <w:bookmarkStart w:id="34" w:name="RG_MARKER_385688"/>
    </w:p>
    <w:p w14:paraId="5BA55288" w14:textId="50F2D584" w:rsidR="00221720" w:rsidRPr="00632782" w:rsidRDefault="00E22017" w:rsidP="0078208A">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632782">
        <w:rPr>
          <w:rFonts w:ascii="BancoDoBrasil Textos" w:eastAsia="Calibri" w:hAnsi="BancoDoBrasil Textos" w:cs="Times New Roman"/>
          <w:b/>
          <w:bCs/>
          <w:kern w:val="0"/>
          <w:sz w:val="20"/>
          <w:szCs w:val="20"/>
        </w:rPr>
        <w:t>21 - Partes relacionadas</w:t>
      </w:r>
      <w:bookmarkEnd w:id="34"/>
    </w:p>
    <w:p w14:paraId="705C1F3E" w14:textId="77777777" w:rsidR="006C189F" w:rsidRPr="00632782" w:rsidRDefault="00E22017" w:rsidP="00DB0E87">
      <w:pPr>
        <w:pStyle w:val="01-Textonormal"/>
        <w:keepLines/>
        <w:pBdr>
          <w:top w:val="nil"/>
          <w:left w:val="nil"/>
          <w:bottom w:val="nil"/>
          <w:right w:val="nil"/>
          <w:between w:val="nil"/>
          <w:bar w:val="nil"/>
        </w:pBdr>
        <w:rPr>
          <w:rFonts w:ascii="BancoDoBrasil Textos" w:hAnsi="BancoDoBrasil Textos"/>
          <w:b/>
          <w:bdr w:val="nil"/>
        </w:rPr>
      </w:pPr>
      <w:r w:rsidRPr="00632782">
        <w:rPr>
          <w:rFonts w:ascii="BancoDoBrasil Textos" w:hAnsi="BancoDoBrasil Textos"/>
          <w:b/>
        </w:rPr>
        <w:t>Custos com as remunerações e benefícios de curto prazo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950A68" w:rsidRPr="00632782" w14:paraId="2B732410" w14:textId="77777777">
        <w:trPr>
          <w:cantSplit/>
          <w:trHeight w:hRule="exact" w:val="300"/>
        </w:trPr>
        <w:tc>
          <w:tcPr>
            <w:tcW w:w="6405" w:type="dxa"/>
            <w:tcBorders>
              <w:top w:val="nil"/>
              <w:left w:val="nil"/>
              <w:bottom w:val="single" w:sz="4" w:space="0" w:color="000000"/>
              <w:right w:val="nil"/>
              <w:tl2br w:val="nil"/>
              <w:tr2bl w:val="nil"/>
            </w:tcBorders>
            <w:tcMar>
              <w:left w:w="0" w:type="dxa"/>
              <w:right w:w="0" w:type="dxa"/>
            </w:tcMar>
            <w:vAlign w:val="bottom"/>
          </w:tcPr>
          <w:p w14:paraId="192786AF"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center"/>
          </w:tcPr>
          <w:p w14:paraId="1C66B67A"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344673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B3B470F"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C22151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28F088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25A19D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0DCB48D5"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Honorários e encargos sociais</w:t>
            </w:r>
          </w:p>
        </w:tc>
        <w:tc>
          <w:tcPr>
            <w:tcW w:w="1650" w:type="dxa"/>
            <w:tcBorders>
              <w:top w:val="single" w:sz="4" w:space="0" w:color="000000"/>
              <w:left w:val="nil"/>
              <w:bottom w:val="nil"/>
              <w:right w:val="nil"/>
              <w:tl2br w:val="nil"/>
              <w:tr2bl w:val="nil"/>
            </w:tcBorders>
            <w:tcMar>
              <w:left w:w="40" w:type="dxa"/>
              <w:right w:w="40" w:type="dxa"/>
            </w:tcMar>
            <w:vAlign w:val="center"/>
          </w:tcPr>
          <w:p w14:paraId="4AB5C2B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4.689</w:t>
            </w:r>
          </w:p>
        </w:tc>
        <w:tc>
          <w:tcPr>
            <w:tcW w:w="1650" w:type="dxa"/>
            <w:tcBorders>
              <w:top w:val="single" w:sz="4" w:space="0" w:color="000000"/>
              <w:left w:val="nil"/>
              <w:bottom w:val="nil"/>
              <w:right w:val="nil"/>
              <w:tl2br w:val="nil"/>
              <w:tr2bl w:val="nil"/>
            </w:tcBorders>
            <w:tcMar>
              <w:left w:w="40" w:type="dxa"/>
              <w:right w:w="40" w:type="dxa"/>
            </w:tcMar>
            <w:vAlign w:val="center"/>
          </w:tcPr>
          <w:p w14:paraId="39FC785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3.325</w:t>
            </w:r>
          </w:p>
        </w:tc>
      </w:tr>
      <w:tr w:rsidR="00950A68" w:rsidRPr="00632782" w14:paraId="0B771B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220" w:type="dxa"/>
              <w:right w:w="40" w:type="dxa"/>
            </w:tcMar>
            <w:vAlign w:val="center"/>
          </w:tcPr>
          <w:p w14:paraId="4430FAB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Diretoria</w:t>
            </w:r>
          </w:p>
        </w:tc>
        <w:tc>
          <w:tcPr>
            <w:tcW w:w="1650" w:type="dxa"/>
            <w:tcBorders>
              <w:top w:val="nil"/>
              <w:left w:val="nil"/>
              <w:bottom w:val="nil"/>
              <w:right w:val="nil"/>
              <w:tl2br w:val="nil"/>
              <w:tr2bl w:val="nil"/>
            </w:tcBorders>
            <w:tcMar>
              <w:left w:w="40" w:type="dxa"/>
              <w:right w:w="40" w:type="dxa"/>
            </w:tcMar>
            <w:vAlign w:val="center"/>
          </w:tcPr>
          <w:p w14:paraId="260F7F3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4.188</w:t>
            </w:r>
          </w:p>
        </w:tc>
        <w:tc>
          <w:tcPr>
            <w:tcW w:w="1650" w:type="dxa"/>
            <w:tcBorders>
              <w:top w:val="nil"/>
              <w:left w:val="nil"/>
              <w:bottom w:val="nil"/>
              <w:right w:val="nil"/>
              <w:tl2br w:val="nil"/>
              <w:tr2bl w:val="nil"/>
            </w:tcBorders>
            <w:tcMar>
              <w:left w:w="40" w:type="dxa"/>
              <w:right w:w="40" w:type="dxa"/>
            </w:tcMar>
            <w:vAlign w:val="center"/>
          </w:tcPr>
          <w:p w14:paraId="3B8F81E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2.953</w:t>
            </w:r>
          </w:p>
        </w:tc>
      </w:tr>
      <w:tr w:rsidR="00950A68" w:rsidRPr="00632782" w14:paraId="3FF39C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220" w:type="dxa"/>
              <w:right w:w="40" w:type="dxa"/>
            </w:tcMar>
            <w:vAlign w:val="center"/>
          </w:tcPr>
          <w:p w14:paraId="7358EB9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Conselho de Administração</w:t>
            </w:r>
          </w:p>
        </w:tc>
        <w:tc>
          <w:tcPr>
            <w:tcW w:w="1650" w:type="dxa"/>
            <w:tcBorders>
              <w:top w:val="nil"/>
              <w:left w:val="nil"/>
              <w:bottom w:val="nil"/>
              <w:right w:val="nil"/>
              <w:tl2br w:val="nil"/>
              <w:tr2bl w:val="nil"/>
            </w:tcBorders>
            <w:tcMar>
              <w:left w:w="40" w:type="dxa"/>
              <w:right w:w="40" w:type="dxa"/>
            </w:tcMar>
            <w:vAlign w:val="center"/>
          </w:tcPr>
          <w:p w14:paraId="35533D4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501</w:t>
            </w:r>
          </w:p>
        </w:tc>
        <w:tc>
          <w:tcPr>
            <w:tcW w:w="1650" w:type="dxa"/>
            <w:tcBorders>
              <w:top w:val="nil"/>
              <w:left w:val="nil"/>
              <w:bottom w:val="nil"/>
              <w:right w:val="nil"/>
              <w:tl2br w:val="nil"/>
              <w:tr2bl w:val="nil"/>
            </w:tcBorders>
            <w:tcMar>
              <w:left w:w="40" w:type="dxa"/>
              <w:right w:w="40" w:type="dxa"/>
            </w:tcMar>
            <w:vAlign w:val="center"/>
          </w:tcPr>
          <w:p w14:paraId="5562877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372</w:t>
            </w:r>
          </w:p>
        </w:tc>
      </w:tr>
      <w:tr w:rsidR="00950A68" w:rsidRPr="00632782" w14:paraId="19FE77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FC0E98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Remuneração variável (pecúnia) e encargos sociais</w:t>
            </w:r>
          </w:p>
        </w:tc>
        <w:tc>
          <w:tcPr>
            <w:tcW w:w="1650" w:type="dxa"/>
            <w:tcBorders>
              <w:top w:val="nil"/>
              <w:left w:val="nil"/>
              <w:bottom w:val="nil"/>
              <w:right w:val="nil"/>
              <w:tl2br w:val="nil"/>
              <w:tr2bl w:val="nil"/>
            </w:tcBorders>
            <w:tcMar>
              <w:left w:w="40" w:type="dxa"/>
              <w:right w:w="40" w:type="dxa"/>
            </w:tcMar>
            <w:vAlign w:val="center"/>
          </w:tcPr>
          <w:p w14:paraId="26CCB86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915</w:t>
            </w:r>
          </w:p>
        </w:tc>
        <w:tc>
          <w:tcPr>
            <w:tcW w:w="1650" w:type="dxa"/>
            <w:tcBorders>
              <w:top w:val="nil"/>
              <w:left w:val="nil"/>
              <w:bottom w:val="nil"/>
              <w:right w:val="nil"/>
              <w:tl2br w:val="nil"/>
              <w:tr2bl w:val="nil"/>
            </w:tcBorders>
            <w:tcMar>
              <w:left w:w="40" w:type="dxa"/>
              <w:right w:w="40" w:type="dxa"/>
            </w:tcMar>
            <w:vAlign w:val="center"/>
          </w:tcPr>
          <w:p w14:paraId="16CB8D7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814</w:t>
            </w:r>
          </w:p>
        </w:tc>
      </w:tr>
      <w:tr w:rsidR="00950A68" w:rsidRPr="00632782" w14:paraId="61839C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24AADD0"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Outros </w:t>
            </w:r>
            <w:r w:rsidRPr="00632782">
              <w:rPr>
                <w:rFonts w:ascii="BancoDoBrasil Textos" w:eastAsia="BancoDoBrasil Textos" w:hAnsi="BancoDoBrasil Textos" w:cs="BancoDoBrasil Textos"/>
                <w:b/>
                <w:color w:val="000000"/>
                <w:kern w:val="0"/>
                <w:sz w:val="16"/>
                <w:szCs w:val="22"/>
                <w:vertAlign w:val="superscript"/>
              </w:rPr>
              <w:t>(1)</w:t>
            </w:r>
          </w:p>
        </w:tc>
        <w:tc>
          <w:tcPr>
            <w:tcW w:w="1650" w:type="dxa"/>
            <w:tcBorders>
              <w:top w:val="nil"/>
              <w:left w:val="nil"/>
              <w:bottom w:val="nil"/>
              <w:right w:val="nil"/>
              <w:tl2br w:val="nil"/>
              <w:tr2bl w:val="nil"/>
            </w:tcBorders>
            <w:tcMar>
              <w:left w:w="40" w:type="dxa"/>
              <w:right w:w="40" w:type="dxa"/>
            </w:tcMar>
            <w:vAlign w:val="center"/>
          </w:tcPr>
          <w:p w14:paraId="15FAD6B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583</w:t>
            </w:r>
          </w:p>
        </w:tc>
        <w:tc>
          <w:tcPr>
            <w:tcW w:w="1650" w:type="dxa"/>
            <w:tcBorders>
              <w:top w:val="nil"/>
              <w:left w:val="nil"/>
              <w:bottom w:val="nil"/>
              <w:right w:val="nil"/>
              <w:tl2br w:val="nil"/>
              <w:tr2bl w:val="nil"/>
            </w:tcBorders>
            <w:tcMar>
              <w:left w:w="40" w:type="dxa"/>
              <w:right w:w="40" w:type="dxa"/>
            </w:tcMar>
            <w:vAlign w:val="center"/>
          </w:tcPr>
          <w:p w14:paraId="530AD46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382</w:t>
            </w:r>
          </w:p>
        </w:tc>
      </w:tr>
      <w:tr w:rsidR="00950A68" w:rsidRPr="00632782" w14:paraId="403020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1104C6B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7F48AAC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6.187</w:t>
            </w:r>
          </w:p>
        </w:tc>
        <w:tc>
          <w:tcPr>
            <w:tcW w:w="1650" w:type="dxa"/>
            <w:tcBorders>
              <w:top w:val="nil"/>
              <w:left w:val="nil"/>
              <w:bottom w:val="single" w:sz="4" w:space="0" w:color="000000"/>
              <w:right w:val="nil"/>
              <w:tl2br w:val="nil"/>
              <w:tr2bl w:val="nil"/>
            </w:tcBorders>
            <w:tcMar>
              <w:left w:w="40" w:type="dxa"/>
              <w:right w:w="40" w:type="dxa"/>
            </w:tcMar>
            <w:vAlign w:val="center"/>
          </w:tcPr>
          <w:p w14:paraId="21CC930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4.521</w:t>
            </w:r>
          </w:p>
        </w:tc>
      </w:tr>
    </w:tbl>
    <w:p w14:paraId="115A81A6" w14:textId="77777777" w:rsidR="005F0AB8" w:rsidRPr="00632782" w:rsidRDefault="00E22017" w:rsidP="005F0AB8">
      <w:pPr>
        <w:pStyle w:val="07-Legenda"/>
        <w:keepNext/>
        <w:numPr>
          <w:ilvl w:val="0"/>
          <w:numId w:val="23"/>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632782">
        <w:rPr>
          <w:rFonts w:ascii="BancoDoBrasil Textos" w:eastAsia="BancoDoBrasil Textos" w:hAnsi="BancoDoBrasil Textos" w:cs="BancoDoBrasil Textos"/>
          <w:bdr w:val="none" w:sz="0" w:space="0" w:color="auto" w:frame="1"/>
        </w:rPr>
        <w:t>Referem-se às contribuições patronais aos planos de saúde e previdência complementar, auxílio moradia, vantagens de remoção, seguro de vida em grupo, entre outros.</w:t>
      </w:r>
    </w:p>
    <w:p w14:paraId="582C7FEA" w14:textId="77777777" w:rsidR="006C189F" w:rsidRPr="00632782" w:rsidRDefault="006C189F" w:rsidP="001517BC">
      <w:pPr>
        <w:pStyle w:val="07-Legenda"/>
        <w:pBdr>
          <w:top w:val="nil"/>
          <w:left w:val="nil"/>
          <w:bottom w:val="nil"/>
          <w:right w:val="nil"/>
          <w:between w:val="nil"/>
          <w:bar w:val="nil"/>
        </w:pBdr>
        <w:rPr>
          <w:rFonts w:ascii="BancoDoBrasil Textos" w:hAnsi="BancoDoBrasil Textos"/>
          <w:bdr w:val="nil"/>
        </w:rPr>
      </w:pPr>
    </w:p>
    <w:p w14:paraId="3E342034" w14:textId="29427F8B" w:rsidR="00362A69" w:rsidRPr="00632782" w:rsidRDefault="00E22017" w:rsidP="001517BC">
      <w:pPr>
        <w:pStyle w:val="01-Textonormal"/>
        <w:keepLines/>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 </w:t>
      </w:r>
      <w:r w:rsidR="009B78F5">
        <w:rPr>
          <w:rFonts w:ascii="BancoDoBrasil Textos" w:hAnsi="BancoDoBrasil Textos"/>
        </w:rPr>
        <w:t>Ativos</w:t>
      </w:r>
      <w:r w:rsidRPr="00632782">
        <w:rPr>
          <w:rFonts w:ascii="BancoDoBrasil Textos" w:hAnsi="BancoDoBrasil Textos"/>
        </w:rPr>
        <w:t xml:space="preserve"> não concede empréstimos aos seus Diretores e membros do seu Conselho de Administração.</w:t>
      </w:r>
    </w:p>
    <w:p w14:paraId="70C44FD1" w14:textId="32A732FC" w:rsidR="00362A69" w:rsidRPr="00632782" w:rsidRDefault="00E22017" w:rsidP="001517BC">
      <w:pPr>
        <w:pStyle w:val="01-Textonormal"/>
        <w:keepLines/>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 </w:t>
      </w:r>
      <w:r w:rsidR="009B78F5">
        <w:rPr>
          <w:rFonts w:ascii="BancoDoBrasil Textos" w:hAnsi="BancoDoBrasil Textos"/>
        </w:rPr>
        <w:t>Ativos</w:t>
      </w:r>
      <w:r w:rsidRPr="00632782">
        <w:rPr>
          <w:rFonts w:ascii="BancoDoBrasil Textos" w:hAnsi="BancoDoBrasil Textos"/>
        </w:rPr>
        <w:t xml:space="preserve"> realiza, principalmente com o Banco do Brasil S.A., transações bancárias, tais como depósitos em conta corrente (não remunerados). Há, ainda, contrato de prestação de serviços e convênio para rateio/ressarcimento de despesas e custos diretos e indiretos. </w:t>
      </w:r>
    </w:p>
    <w:p w14:paraId="3636F877" w14:textId="77777777" w:rsidR="00362A69" w:rsidRPr="00632782" w:rsidRDefault="00E22017" w:rsidP="001517BC">
      <w:pPr>
        <w:pStyle w:val="01-Textonormal"/>
        <w:keepLines/>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75E6CAAA" w14:textId="77777777" w:rsidR="00362A69" w:rsidRPr="00632782" w:rsidRDefault="00E22017" w:rsidP="00DB0E87">
      <w:pPr>
        <w:pStyle w:val="01-Textonormal"/>
        <w:keepLines/>
        <w:pBdr>
          <w:top w:val="nil"/>
          <w:left w:val="nil"/>
          <w:bottom w:val="nil"/>
          <w:right w:val="nil"/>
          <w:between w:val="nil"/>
          <w:bar w:val="nil"/>
        </w:pBdr>
        <w:rPr>
          <w:rFonts w:ascii="BancoDoBrasil Textos" w:hAnsi="BancoDoBrasil Textos"/>
          <w:b/>
          <w:bdr w:val="nil"/>
        </w:rPr>
      </w:pPr>
      <w:r w:rsidRPr="00632782">
        <w:rPr>
          <w:rFonts w:ascii="BancoDoBrasil Textos" w:hAnsi="BancoDoBrasil Textos"/>
          <w:b/>
        </w:rPr>
        <w:t>Sumário das transações com partes relacionadas</w:t>
      </w:r>
    </w:p>
    <w:p w14:paraId="31F9C901" w14:textId="03F9E743" w:rsidR="00362A69" w:rsidRPr="00632782" w:rsidRDefault="00E22017" w:rsidP="00B6629C">
      <w:pPr>
        <w:pStyle w:val="Rodap"/>
        <w:keepNext/>
        <w:keepLines/>
        <w:pBdr>
          <w:top w:val="nil"/>
          <w:left w:val="nil"/>
          <w:bottom w:val="nil"/>
          <w:right w:val="nil"/>
          <w:between w:val="nil"/>
          <w:bar w:val="nil"/>
        </w:pBdr>
        <w:tabs>
          <w:tab w:val="left" w:pos="708"/>
        </w:tabs>
        <w:jc w:val="both"/>
        <w:rPr>
          <w:rFonts w:ascii="BancoDoBrasil Textos" w:eastAsia="Calibri" w:hAnsi="BancoDoBrasil Textos" w:cs="Times New Roman"/>
          <w:kern w:val="0"/>
          <w:sz w:val="18"/>
          <w:szCs w:val="18"/>
          <w:bdr w:val="nil"/>
        </w:rPr>
      </w:pPr>
      <w:r w:rsidRPr="00632782">
        <w:rPr>
          <w:rFonts w:ascii="BancoDoBrasil Textos" w:eastAsia="Calibri" w:hAnsi="BancoDoBrasil Textos" w:cs="Times New Roman"/>
          <w:kern w:val="0"/>
          <w:sz w:val="18"/>
          <w:szCs w:val="18"/>
        </w:rPr>
        <w:t xml:space="preserve">Saldos das operações ativas e passivas da </w:t>
      </w:r>
      <w:r w:rsidR="009B78F5">
        <w:rPr>
          <w:rFonts w:ascii="BancoDoBrasil Textos" w:eastAsia="Calibri" w:hAnsi="BancoDoBrasil Textos" w:cs="Times New Roman"/>
          <w:kern w:val="0"/>
          <w:sz w:val="18"/>
          <w:szCs w:val="18"/>
        </w:rPr>
        <w:t>Ativos</w:t>
      </w:r>
      <w:r w:rsidRPr="00632782">
        <w:rPr>
          <w:rFonts w:ascii="BancoDoBrasil Textos" w:eastAsia="Calibri" w:hAnsi="BancoDoBrasil Textos" w:cs="Times New Roman"/>
          <w:kern w:val="0"/>
          <w:sz w:val="18"/>
          <w:szCs w:val="18"/>
        </w:rPr>
        <w:t xml:space="preserve"> com as partes relacionadas e seus respectivos resultados.</w:t>
      </w:r>
    </w:p>
    <w:tbl>
      <w:tblPr>
        <w:tblW w:w="9690" w:type="dxa"/>
        <w:tblLayout w:type="fixed"/>
        <w:tblLook w:val="0600" w:firstRow="0" w:lastRow="0" w:firstColumn="0" w:lastColumn="0" w:noHBand="1" w:noVBand="1"/>
        <w:tblCaption w:val="NEPARTESRELACIONADASPatr"/>
      </w:tblPr>
      <w:tblGrid>
        <w:gridCol w:w="4290"/>
        <w:gridCol w:w="480"/>
        <w:gridCol w:w="1184"/>
        <w:gridCol w:w="16"/>
        <w:gridCol w:w="1334"/>
        <w:gridCol w:w="16"/>
        <w:gridCol w:w="1184"/>
        <w:gridCol w:w="16"/>
        <w:gridCol w:w="1154"/>
        <w:gridCol w:w="16"/>
      </w:tblGrid>
      <w:tr w:rsidR="00950A68" w:rsidRPr="00632782" w14:paraId="28915751" w14:textId="77777777">
        <w:trPr>
          <w:cantSplit/>
          <w:trHeight w:hRule="exact" w:val="270"/>
        </w:trPr>
        <w:tc>
          <w:tcPr>
            <w:tcW w:w="4290" w:type="dxa"/>
            <w:tcBorders>
              <w:top w:val="nil"/>
              <w:left w:val="nil"/>
              <w:bottom w:val="single" w:sz="4" w:space="0" w:color="000000"/>
              <w:right w:val="nil"/>
              <w:tl2br w:val="nil"/>
              <w:tr2bl w:val="nil"/>
            </w:tcBorders>
            <w:tcMar>
              <w:left w:w="0" w:type="dxa"/>
              <w:right w:w="0" w:type="dxa"/>
            </w:tcMar>
            <w:vAlign w:val="center"/>
          </w:tcPr>
          <w:p w14:paraId="56A0FEE8"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795FF86C"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00" w:type="dxa"/>
            <w:gridSpan w:val="2"/>
            <w:tcBorders>
              <w:top w:val="nil"/>
              <w:left w:val="nil"/>
              <w:bottom w:val="single" w:sz="4" w:space="0" w:color="000000"/>
              <w:right w:val="nil"/>
              <w:tl2br w:val="nil"/>
              <w:tr2bl w:val="nil"/>
            </w:tcBorders>
            <w:tcMar>
              <w:left w:w="0" w:type="dxa"/>
              <w:right w:w="0" w:type="dxa"/>
            </w:tcMar>
            <w:vAlign w:val="center"/>
          </w:tcPr>
          <w:p w14:paraId="71CA47E2"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350" w:type="dxa"/>
            <w:gridSpan w:val="2"/>
            <w:tcBorders>
              <w:top w:val="nil"/>
              <w:left w:val="nil"/>
              <w:bottom w:val="single" w:sz="4" w:space="0" w:color="000000"/>
              <w:right w:val="nil"/>
              <w:tl2br w:val="nil"/>
              <w:tr2bl w:val="nil"/>
            </w:tcBorders>
            <w:tcMar>
              <w:left w:w="0" w:type="dxa"/>
              <w:right w:w="0" w:type="dxa"/>
            </w:tcMar>
            <w:vAlign w:val="center"/>
          </w:tcPr>
          <w:p w14:paraId="7834A4A8"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200" w:type="dxa"/>
            <w:gridSpan w:val="2"/>
            <w:tcBorders>
              <w:top w:val="nil"/>
              <w:left w:val="nil"/>
              <w:bottom w:val="single" w:sz="4" w:space="0" w:color="000000"/>
              <w:right w:val="nil"/>
              <w:tl2br w:val="nil"/>
              <w:tr2bl w:val="nil"/>
            </w:tcBorders>
            <w:tcMar>
              <w:left w:w="0" w:type="dxa"/>
              <w:right w:w="0" w:type="dxa"/>
            </w:tcMar>
            <w:vAlign w:val="center"/>
          </w:tcPr>
          <w:p w14:paraId="169DAF1B"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70" w:type="dxa"/>
            <w:gridSpan w:val="2"/>
            <w:tcBorders>
              <w:top w:val="nil"/>
              <w:left w:val="nil"/>
              <w:bottom w:val="single" w:sz="4" w:space="0" w:color="000000"/>
              <w:right w:val="nil"/>
              <w:tl2br w:val="nil"/>
              <w:tr2bl w:val="nil"/>
            </w:tcBorders>
            <w:tcMar>
              <w:left w:w="0" w:type="dxa"/>
              <w:right w:w="0" w:type="dxa"/>
            </w:tcMar>
            <w:vAlign w:val="center"/>
          </w:tcPr>
          <w:p w14:paraId="3A534BD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0052A7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290" w:type="dxa"/>
            <w:vMerge w:val="restart"/>
            <w:tcBorders>
              <w:top w:val="single" w:sz="4" w:space="0" w:color="000000"/>
              <w:left w:val="nil"/>
              <w:bottom w:val="nil"/>
              <w:right w:val="nil"/>
              <w:tl2br w:val="nil"/>
              <w:tr2bl w:val="nil"/>
            </w:tcBorders>
            <w:tcMar>
              <w:left w:w="0" w:type="dxa"/>
              <w:right w:w="0" w:type="dxa"/>
            </w:tcMar>
            <w:vAlign w:val="center"/>
          </w:tcPr>
          <w:p w14:paraId="6ACF7A97"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center"/>
          </w:tcPr>
          <w:p w14:paraId="349EED9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750" w:type="dxa"/>
            <w:gridSpan w:val="6"/>
            <w:tcBorders>
              <w:top w:val="single" w:sz="4" w:space="0" w:color="000000"/>
              <w:left w:val="nil"/>
              <w:bottom w:val="single" w:sz="4" w:space="0" w:color="000000"/>
              <w:right w:val="nil"/>
              <w:tl2br w:val="nil"/>
              <w:tr2bl w:val="nil"/>
            </w:tcBorders>
            <w:tcMar>
              <w:left w:w="40" w:type="dxa"/>
              <w:right w:w="40" w:type="dxa"/>
            </w:tcMar>
            <w:vAlign w:val="center"/>
          </w:tcPr>
          <w:p w14:paraId="500D81B6"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17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136046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75C9CE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290" w:type="dxa"/>
            <w:vMerge/>
            <w:tcBorders>
              <w:top w:val="nil"/>
              <w:left w:val="nil"/>
              <w:bottom w:val="single" w:sz="4" w:space="0" w:color="000000"/>
              <w:right w:val="nil"/>
              <w:tl2br w:val="nil"/>
              <w:tr2bl w:val="nil"/>
            </w:tcBorders>
            <w:tcMar>
              <w:left w:w="0" w:type="dxa"/>
              <w:right w:w="0" w:type="dxa"/>
            </w:tcMar>
            <w:vAlign w:val="center"/>
          </w:tcPr>
          <w:p w14:paraId="7DFEFD69"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3A4C9876"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Nota</w:t>
            </w:r>
          </w:p>
        </w:tc>
        <w:tc>
          <w:tcPr>
            <w:tcW w:w="12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2781BDB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Banco do      Brasil S.A.</w:t>
            </w:r>
          </w:p>
        </w:tc>
        <w:tc>
          <w:tcPr>
            <w:tcW w:w="13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757B69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Outras Partes Relacionadas </w:t>
            </w:r>
            <w:r w:rsidRPr="00632782">
              <w:rPr>
                <w:rFonts w:ascii="BancoDoBrasil Textos" w:eastAsia="BancoDoBrasil Textos" w:hAnsi="BancoDoBrasil Textos" w:cs="BancoDoBrasil Textos"/>
                <w:b/>
                <w:color w:val="000000"/>
                <w:kern w:val="0"/>
                <w:sz w:val="16"/>
                <w:szCs w:val="22"/>
                <w:vertAlign w:val="superscript"/>
              </w:rPr>
              <w:t>(4)</w:t>
            </w:r>
          </w:p>
        </w:tc>
        <w:tc>
          <w:tcPr>
            <w:tcW w:w="12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B04F05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17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4785DF0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r>
      <w:tr w:rsidR="00950A68" w:rsidRPr="00632782" w14:paraId="64859D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single" w:sz="4" w:space="0" w:color="000000"/>
              <w:left w:val="nil"/>
              <w:bottom w:val="nil"/>
              <w:right w:val="nil"/>
              <w:tl2br w:val="nil"/>
              <w:tr2bl w:val="nil"/>
            </w:tcBorders>
            <w:tcMar>
              <w:left w:w="40" w:type="dxa"/>
              <w:right w:w="40" w:type="dxa"/>
            </w:tcMar>
            <w:vAlign w:val="center"/>
          </w:tcPr>
          <w:p w14:paraId="5A0BD450"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12DCE3E5"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gridSpan w:val="2"/>
            <w:tcBorders>
              <w:top w:val="single" w:sz="4" w:space="0" w:color="000000"/>
              <w:left w:val="nil"/>
              <w:bottom w:val="nil"/>
              <w:right w:val="nil"/>
              <w:tl2br w:val="nil"/>
              <w:tr2bl w:val="nil"/>
            </w:tcBorders>
            <w:tcMar>
              <w:left w:w="0" w:type="dxa"/>
              <w:right w:w="0" w:type="dxa"/>
            </w:tcMar>
            <w:vAlign w:val="center"/>
          </w:tcPr>
          <w:p w14:paraId="3F1F921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gridSpan w:val="2"/>
            <w:tcBorders>
              <w:top w:val="single" w:sz="4" w:space="0" w:color="000000"/>
              <w:left w:val="nil"/>
              <w:bottom w:val="nil"/>
              <w:right w:val="nil"/>
              <w:tl2br w:val="nil"/>
              <w:tr2bl w:val="nil"/>
            </w:tcBorders>
            <w:tcMar>
              <w:left w:w="0" w:type="dxa"/>
              <w:right w:w="0" w:type="dxa"/>
            </w:tcMar>
            <w:vAlign w:val="center"/>
          </w:tcPr>
          <w:p w14:paraId="39339A2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gridSpan w:val="2"/>
            <w:tcBorders>
              <w:top w:val="single" w:sz="4" w:space="0" w:color="000000"/>
              <w:left w:val="nil"/>
              <w:bottom w:val="nil"/>
              <w:right w:val="nil"/>
              <w:tl2br w:val="nil"/>
              <w:tr2bl w:val="nil"/>
            </w:tcBorders>
            <w:tcMar>
              <w:left w:w="0" w:type="dxa"/>
              <w:right w:w="0" w:type="dxa"/>
            </w:tcMar>
            <w:vAlign w:val="center"/>
          </w:tcPr>
          <w:p w14:paraId="0BAC9273"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gridSpan w:val="2"/>
            <w:tcBorders>
              <w:top w:val="single" w:sz="4" w:space="0" w:color="000000"/>
              <w:left w:val="nil"/>
              <w:bottom w:val="nil"/>
              <w:right w:val="nil"/>
              <w:tl2br w:val="nil"/>
              <w:tr2bl w:val="nil"/>
            </w:tcBorders>
            <w:tcMar>
              <w:left w:w="0" w:type="dxa"/>
              <w:right w:w="0" w:type="dxa"/>
            </w:tcMar>
            <w:vAlign w:val="center"/>
          </w:tcPr>
          <w:p w14:paraId="767AEA90"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732170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74FD2B7C"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Disponibilidades</w:t>
            </w:r>
          </w:p>
        </w:tc>
        <w:tc>
          <w:tcPr>
            <w:tcW w:w="480" w:type="dxa"/>
            <w:tcBorders>
              <w:top w:val="nil"/>
              <w:left w:val="nil"/>
              <w:bottom w:val="nil"/>
              <w:right w:val="nil"/>
              <w:tl2br w:val="nil"/>
              <w:tr2bl w:val="nil"/>
            </w:tcBorders>
            <w:tcMar>
              <w:left w:w="40" w:type="dxa"/>
              <w:right w:w="40" w:type="dxa"/>
            </w:tcMar>
            <w:vAlign w:val="center"/>
          </w:tcPr>
          <w:p w14:paraId="2F7A39DF"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w:t>
            </w:r>
          </w:p>
        </w:tc>
        <w:tc>
          <w:tcPr>
            <w:tcW w:w="1200" w:type="dxa"/>
            <w:gridSpan w:val="2"/>
            <w:tcBorders>
              <w:top w:val="nil"/>
              <w:left w:val="nil"/>
              <w:bottom w:val="nil"/>
              <w:right w:val="nil"/>
              <w:tl2br w:val="nil"/>
              <w:tr2bl w:val="nil"/>
            </w:tcBorders>
            <w:tcMar>
              <w:left w:w="40" w:type="dxa"/>
              <w:right w:w="85" w:type="dxa"/>
            </w:tcMar>
            <w:vAlign w:val="center"/>
          </w:tcPr>
          <w:p w14:paraId="7F0AE35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3.433</w:t>
            </w:r>
          </w:p>
        </w:tc>
        <w:tc>
          <w:tcPr>
            <w:tcW w:w="1350" w:type="dxa"/>
            <w:gridSpan w:val="2"/>
            <w:tcBorders>
              <w:top w:val="nil"/>
              <w:left w:val="nil"/>
              <w:bottom w:val="nil"/>
              <w:right w:val="nil"/>
              <w:tl2br w:val="nil"/>
              <w:tr2bl w:val="nil"/>
            </w:tcBorders>
            <w:tcMar>
              <w:left w:w="40" w:type="dxa"/>
              <w:right w:w="85" w:type="dxa"/>
            </w:tcMar>
            <w:vAlign w:val="center"/>
          </w:tcPr>
          <w:p w14:paraId="5FC198A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gridSpan w:val="2"/>
            <w:tcBorders>
              <w:top w:val="nil"/>
              <w:left w:val="nil"/>
              <w:bottom w:val="nil"/>
              <w:right w:val="nil"/>
              <w:tl2br w:val="nil"/>
              <w:tr2bl w:val="nil"/>
            </w:tcBorders>
            <w:tcMar>
              <w:left w:w="40" w:type="dxa"/>
              <w:right w:w="85" w:type="dxa"/>
            </w:tcMar>
            <w:vAlign w:val="center"/>
          </w:tcPr>
          <w:p w14:paraId="210A93F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3.433</w:t>
            </w:r>
          </w:p>
        </w:tc>
        <w:tc>
          <w:tcPr>
            <w:tcW w:w="1170" w:type="dxa"/>
            <w:gridSpan w:val="2"/>
            <w:tcBorders>
              <w:top w:val="nil"/>
              <w:left w:val="nil"/>
              <w:bottom w:val="nil"/>
              <w:right w:val="nil"/>
              <w:tl2br w:val="nil"/>
              <w:tr2bl w:val="nil"/>
            </w:tcBorders>
            <w:tcMar>
              <w:left w:w="40" w:type="dxa"/>
              <w:right w:w="85" w:type="dxa"/>
            </w:tcMar>
            <w:vAlign w:val="center"/>
          </w:tcPr>
          <w:p w14:paraId="2DDC2FC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w:t>
            </w:r>
          </w:p>
        </w:tc>
      </w:tr>
      <w:tr w:rsidR="00950A68" w:rsidRPr="00632782" w14:paraId="06A3CB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4EF944C"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56190EEF"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w:t>
            </w:r>
          </w:p>
        </w:tc>
        <w:tc>
          <w:tcPr>
            <w:tcW w:w="1200" w:type="dxa"/>
            <w:gridSpan w:val="2"/>
            <w:tcBorders>
              <w:top w:val="nil"/>
              <w:left w:val="nil"/>
              <w:bottom w:val="nil"/>
              <w:right w:val="nil"/>
              <w:tl2br w:val="nil"/>
              <w:tr2bl w:val="nil"/>
            </w:tcBorders>
            <w:tcMar>
              <w:left w:w="40" w:type="dxa"/>
              <w:right w:w="85" w:type="dxa"/>
            </w:tcMar>
            <w:vAlign w:val="center"/>
          </w:tcPr>
          <w:p w14:paraId="1A5ED32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3.246</w:t>
            </w:r>
          </w:p>
        </w:tc>
        <w:tc>
          <w:tcPr>
            <w:tcW w:w="1350" w:type="dxa"/>
            <w:gridSpan w:val="2"/>
            <w:tcBorders>
              <w:top w:val="nil"/>
              <w:left w:val="nil"/>
              <w:bottom w:val="nil"/>
              <w:right w:val="nil"/>
              <w:tl2br w:val="nil"/>
              <w:tr2bl w:val="nil"/>
            </w:tcBorders>
            <w:tcMar>
              <w:left w:w="40" w:type="dxa"/>
              <w:right w:w="85" w:type="dxa"/>
            </w:tcMar>
            <w:vAlign w:val="center"/>
          </w:tcPr>
          <w:p w14:paraId="42D80B7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gridSpan w:val="2"/>
            <w:tcBorders>
              <w:top w:val="nil"/>
              <w:left w:val="nil"/>
              <w:bottom w:val="nil"/>
              <w:right w:val="nil"/>
              <w:tl2br w:val="nil"/>
              <w:tr2bl w:val="nil"/>
            </w:tcBorders>
            <w:tcMar>
              <w:left w:w="40" w:type="dxa"/>
              <w:right w:w="85" w:type="dxa"/>
            </w:tcMar>
            <w:vAlign w:val="center"/>
          </w:tcPr>
          <w:p w14:paraId="753D7F5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3.246</w:t>
            </w:r>
          </w:p>
        </w:tc>
        <w:tc>
          <w:tcPr>
            <w:tcW w:w="1170" w:type="dxa"/>
            <w:gridSpan w:val="2"/>
            <w:tcBorders>
              <w:top w:val="nil"/>
              <w:left w:val="nil"/>
              <w:bottom w:val="nil"/>
              <w:right w:val="nil"/>
              <w:tl2br w:val="nil"/>
              <w:tr2bl w:val="nil"/>
            </w:tcBorders>
            <w:tcMar>
              <w:left w:w="40" w:type="dxa"/>
              <w:right w:w="85" w:type="dxa"/>
            </w:tcMar>
            <w:vAlign w:val="center"/>
          </w:tcPr>
          <w:p w14:paraId="534B310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1.707</w:t>
            </w:r>
          </w:p>
        </w:tc>
      </w:tr>
      <w:tr w:rsidR="00950A68" w:rsidRPr="00632782" w14:paraId="02798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54CA9826"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Créditos adquiridos empresas ligadas</w:t>
            </w:r>
          </w:p>
        </w:tc>
        <w:tc>
          <w:tcPr>
            <w:tcW w:w="480" w:type="dxa"/>
            <w:tcBorders>
              <w:top w:val="nil"/>
              <w:left w:val="nil"/>
              <w:bottom w:val="nil"/>
              <w:right w:val="nil"/>
              <w:tl2br w:val="nil"/>
              <w:tr2bl w:val="nil"/>
            </w:tcBorders>
            <w:tcMar>
              <w:left w:w="0" w:type="dxa"/>
              <w:right w:w="0" w:type="dxa"/>
            </w:tcMar>
            <w:vAlign w:val="center"/>
          </w:tcPr>
          <w:p w14:paraId="7B3BC8E3" w14:textId="77777777" w:rsidR="00950A68" w:rsidRPr="00632782" w:rsidRDefault="00950A68">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gridSpan w:val="2"/>
            <w:tcBorders>
              <w:top w:val="nil"/>
              <w:left w:val="nil"/>
              <w:bottom w:val="nil"/>
              <w:right w:val="nil"/>
              <w:tl2br w:val="nil"/>
              <w:tr2bl w:val="nil"/>
            </w:tcBorders>
            <w:tcMar>
              <w:left w:w="40" w:type="dxa"/>
              <w:right w:w="85" w:type="dxa"/>
            </w:tcMar>
            <w:vAlign w:val="center"/>
          </w:tcPr>
          <w:p w14:paraId="3F96999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1.501.226</w:t>
            </w:r>
          </w:p>
        </w:tc>
        <w:tc>
          <w:tcPr>
            <w:tcW w:w="1350" w:type="dxa"/>
            <w:gridSpan w:val="2"/>
            <w:tcBorders>
              <w:top w:val="nil"/>
              <w:left w:val="nil"/>
              <w:bottom w:val="nil"/>
              <w:right w:val="nil"/>
              <w:tl2br w:val="nil"/>
              <w:tr2bl w:val="nil"/>
            </w:tcBorders>
            <w:tcMar>
              <w:left w:w="40" w:type="dxa"/>
              <w:right w:w="85" w:type="dxa"/>
            </w:tcMar>
            <w:vAlign w:val="center"/>
          </w:tcPr>
          <w:p w14:paraId="0F8DEEC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7.058</w:t>
            </w:r>
          </w:p>
        </w:tc>
        <w:tc>
          <w:tcPr>
            <w:tcW w:w="1200" w:type="dxa"/>
            <w:gridSpan w:val="2"/>
            <w:tcBorders>
              <w:top w:val="nil"/>
              <w:left w:val="nil"/>
              <w:bottom w:val="nil"/>
              <w:right w:val="nil"/>
              <w:tl2br w:val="nil"/>
              <w:tr2bl w:val="nil"/>
            </w:tcBorders>
            <w:tcMar>
              <w:left w:w="40" w:type="dxa"/>
              <w:right w:w="85" w:type="dxa"/>
            </w:tcMar>
            <w:vAlign w:val="center"/>
          </w:tcPr>
          <w:p w14:paraId="530DE40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1.508.284</w:t>
            </w:r>
          </w:p>
        </w:tc>
        <w:tc>
          <w:tcPr>
            <w:tcW w:w="1170" w:type="dxa"/>
            <w:gridSpan w:val="2"/>
            <w:tcBorders>
              <w:top w:val="nil"/>
              <w:left w:val="nil"/>
              <w:bottom w:val="nil"/>
              <w:right w:val="nil"/>
              <w:tl2br w:val="nil"/>
              <w:tr2bl w:val="nil"/>
            </w:tcBorders>
            <w:tcMar>
              <w:left w:w="40" w:type="dxa"/>
              <w:right w:w="85" w:type="dxa"/>
            </w:tcMar>
            <w:vAlign w:val="center"/>
          </w:tcPr>
          <w:p w14:paraId="56F14F3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789.190</w:t>
            </w:r>
          </w:p>
        </w:tc>
      </w:tr>
      <w:tr w:rsidR="00950A68" w:rsidRPr="00632782" w14:paraId="06F1BE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0C04BE2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Dividendos e bonificações a receber</w:t>
            </w:r>
          </w:p>
        </w:tc>
        <w:tc>
          <w:tcPr>
            <w:tcW w:w="480" w:type="dxa"/>
            <w:tcBorders>
              <w:top w:val="nil"/>
              <w:left w:val="nil"/>
              <w:bottom w:val="nil"/>
              <w:right w:val="nil"/>
              <w:tl2br w:val="nil"/>
              <w:tr2bl w:val="nil"/>
            </w:tcBorders>
            <w:tcMar>
              <w:left w:w="40" w:type="dxa"/>
              <w:right w:w="40" w:type="dxa"/>
            </w:tcMar>
            <w:vAlign w:val="center"/>
          </w:tcPr>
          <w:p w14:paraId="2D006D90"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w:t>
            </w:r>
          </w:p>
        </w:tc>
        <w:tc>
          <w:tcPr>
            <w:tcW w:w="1200" w:type="dxa"/>
            <w:gridSpan w:val="2"/>
            <w:tcBorders>
              <w:top w:val="nil"/>
              <w:left w:val="nil"/>
              <w:bottom w:val="nil"/>
              <w:right w:val="nil"/>
              <w:tl2br w:val="nil"/>
              <w:tr2bl w:val="nil"/>
            </w:tcBorders>
            <w:tcMar>
              <w:left w:w="40" w:type="dxa"/>
              <w:right w:w="85" w:type="dxa"/>
            </w:tcMar>
            <w:vAlign w:val="center"/>
          </w:tcPr>
          <w:p w14:paraId="0477F40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gridSpan w:val="2"/>
            <w:tcBorders>
              <w:top w:val="nil"/>
              <w:left w:val="nil"/>
              <w:bottom w:val="nil"/>
              <w:right w:val="nil"/>
              <w:tl2br w:val="nil"/>
              <w:tr2bl w:val="nil"/>
            </w:tcBorders>
            <w:tcMar>
              <w:left w:w="40" w:type="dxa"/>
              <w:right w:w="85" w:type="dxa"/>
            </w:tcMar>
            <w:vAlign w:val="center"/>
          </w:tcPr>
          <w:p w14:paraId="08D9D9D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3.898</w:t>
            </w:r>
          </w:p>
        </w:tc>
        <w:tc>
          <w:tcPr>
            <w:tcW w:w="1200" w:type="dxa"/>
            <w:gridSpan w:val="2"/>
            <w:tcBorders>
              <w:top w:val="nil"/>
              <w:left w:val="nil"/>
              <w:bottom w:val="nil"/>
              <w:right w:val="nil"/>
              <w:tl2br w:val="nil"/>
              <w:tr2bl w:val="nil"/>
            </w:tcBorders>
            <w:tcMar>
              <w:left w:w="40" w:type="dxa"/>
              <w:right w:w="85" w:type="dxa"/>
            </w:tcMar>
            <w:vAlign w:val="center"/>
          </w:tcPr>
          <w:p w14:paraId="28870A2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3.898</w:t>
            </w:r>
          </w:p>
        </w:tc>
        <w:tc>
          <w:tcPr>
            <w:tcW w:w="1170" w:type="dxa"/>
            <w:gridSpan w:val="2"/>
            <w:tcBorders>
              <w:top w:val="nil"/>
              <w:left w:val="nil"/>
              <w:bottom w:val="nil"/>
              <w:right w:val="nil"/>
              <w:tl2br w:val="nil"/>
              <w:tr2bl w:val="nil"/>
            </w:tcBorders>
            <w:tcMar>
              <w:left w:w="40" w:type="dxa"/>
              <w:right w:w="85" w:type="dxa"/>
            </w:tcMar>
            <w:vAlign w:val="center"/>
          </w:tcPr>
          <w:p w14:paraId="5F9C36D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3.722</w:t>
            </w:r>
          </w:p>
        </w:tc>
      </w:tr>
      <w:tr w:rsidR="00950A68" w:rsidRPr="00632782" w14:paraId="4AACD8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0327E591"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Valores a receber de sociedades ligadas </w:t>
            </w:r>
          </w:p>
        </w:tc>
        <w:tc>
          <w:tcPr>
            <w:tcW w:w="480" w:type="dxa"/>
            <w:tcBorders>
              <w:top w:val="nil"/>
              <w:left w:val="nil"/>
              <w:bottom w:val="nil"/>
              <w:right w:val="nil"/>
              <w:tl2br w:val="nil"/>
              <w:tr2bl w:val="nil"/>
            </w:tcBorders>
            <w:tcMar>
              <w:left w:w="40" w:type="dxa"/>
              <w:right w:w="40" w:type="dxa"/>
            </w:tcMar>
            <w:vAlign w:val="center"/>
          </w:tcPr>
          <w:p w14:paraId="2C9EA3F3"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w:t>
            </w:r>
          </w:p>
        </w:tc>
        <w:tc>
          <w:tcPr>
            <w:tcW w:w="1200" w:type="dxa"/>
            <w:gridSpan w:val="2"/>
            <w:tcBorders>
              <w:top w:val="nil"/>
              <w:left w:val="nil"/>
              <w:bottom w:val="nil"/>
              <w:right w:val="nil"/>
              <w:tl2br w:val="nil"/>
              <w:tr2bl w:val="nil"/>
            </w:tcBorders>
            <w:tcMar>
              <w:left w:w="40" w:type="dxa"/>
              <w:right w:w="85" w:type="dxa"/>
            </w:tcMar>
            <w:vAlign w:val="center"/>
          </w:tcPr>
          <w:p w14:paraId="5D04649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gridSpan w:val="2"/>
            <w:tcBorders>
              <w:top w:val="nil"/>
              <w:left w:val="nil"/>
              <w:bottom w:val="nil"/>
              <w:right w:val="nil"/>
              <w:tl2br w:val="nil"/>
              <w:tr2bl w:val="nil"/>
            </w:tcBorders>
            <w:tcMar>
              <w:left w:w="40" w:type="dxa"/>
              <w:right w:w="85" w:type="dxa"/>
            </w:tcMar>
            <w:vAlign w:val="center"/>
          </w:tcPr>
          <w:p w14:paraId="0C92DD8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101</w:t>
            </w:r>
          </w:p>
        </w:tc>
        <w:tc>
          <w:tcPr>
            <w:tcW w:w="1200" w:type="dxa"/>
            <w:gridSpan w:val="2"/>
            <w:tcBorders>
              <w:top w:val="nil"/>
              <w:left w:val="nil"/>
              <w:bottom w:val="nil"/>
              <w:right w:val="nil"/>
              <w:tl2br w:val="nil"/>
              <w:tr2bl w:val="nil"/>
            </w:tcBorders>
            <w:tcMar>
              <w:left w:w="40" w:type="dxa"/>
              <w:right w:w="85" w:type="dxa"/>
            </w:tcMar>
            <w:vAlign w:val="center"/>
          </w:tcPr>
          <w:p w14:paraId="794854A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101</w:t>
            </w:r>
          </w:p>
        </w:tc>
        <w:tc>
          <w:tcPr>
            <w:tcW w:w="1170" w:type="dxa"/>
            <w:gridSpan w:val="2"/>
            <w:tcBorders>
              <w:top w:val="nil"/>
              <w:left w:val="nil"/>
              <w:bottom w:val="nil"/>
              <w:right w:val="nil"/>
              <w:tl2br w:val="nil"/>
              <w:tr2bl w:val="nil"/>
            </w:tcBorders>
            <w:tcMar>
              <w:left w:w="40" w:type="dxa"/>
              <w:right w:w="85" w:type="dxa"/>
            </w:tcMar>
            <w:vAlign w:val="center"/>
          </w:tcPr>
          <w:p w14:paraId="66E3C29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65</w:t>
            </w:r>
          </w:p>
        </w:tc>
      </w:tr>
      <w:tr w:rsidR="00950A68" w:rsidRPr="00632782" w14:paraId="759D32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3FB52F6"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Ativo de direito de uso - Arrendamento</w:t>
            </w:r>
          </w:p>
        </w:tc>
        <w:tc>
          <w:tcPr>
            <w:tcW w:w="480" w:type="dxa"/>
            <w:tcBorders>
              <w:top w:val="nil"/>
              <w:left w:val="nil"/>
              <w:bottom w:val="nil"/>
              <w:right w:val="nil"/>
              <w:tl2br w:val="nil"/>
              <w:tr2bl w:val="nil"/>
            </w:tcBorders>
            <w:tcMar>
              <w:left w:w="40" w:type="dxa"/>
              <w:right w:w="40" w:type="dxa"/>
            </w:tcMar>
            <w:vAlign w:val="center"/>
          </w:tcPr>
          <w:p w14:paraId="3BAA8FBE"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10.a</w:t>
            </w:r>
          </w:p>
        </w:tc>
        <w:tc>
          <w:tcPr>
            <w:tcW w:w="1200" w:type="dxa"/>
            <w:gridSpan w:val="2"/>
            <w:tcBorders>
              <w:top w:val="nil"/>
              <w:left w:val="nil"/>
              <w:bottom w:val="nil"/>
              <w:right w:val="nil"/>
              <w:tl2br w:val="nil"/>
              <w:tr2bl w:val="nil"/>
            </w:tcBorders>
            <w:tcMar>
              <w:left w:w="40" w:type="dxa"/>
              <w:right w:w="85" w:type="dxa"/>
            </w:tcMar>
            <w:vAlign w:val="center"/>
          </w:tcPr>
          <w:p w14:paraId="195946D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2.440</w:t>
            </w:r>
          </w:p>
        </w:tc>
        <w:tc>
          <w:tcPr>
            <w:tcW w:w="1350" w:type="dxa"/>
            <w:gridSpan w:val="2"/>
            <w:tcBorders>
              <w:top w:val="nil"/>
              <w:left w:val="nil"/>
              <w:bottom w:val="nil"/>
              <w:right w:val="nil"/>
              <w:tl2br w:val="nil"/>
              <w:tr2bl w:val="nil"/>
            </w:tcBorders>
            <w:tcMar>
              <w:left w:w="40" w:type="dxa"/>
              <w:right w:w="85" w:type="dxa"/>
            </w:tcMar>
            <w:vAlign w:val="center"/>
          </w:tcPr>
          <w:p w14:paraId="10FF5F4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gridSpan w:val="2"/>
            <w:tcBorders>
              <w:top w:val="nil"/>
              <w:left w:val="nil"/>
              <w:bottom w:val="nil"/>
              <w:right w:val="nil"/>
              <w:tl2br w:val="nil"/>
              <w:tr2bl w:val="nil"/>
            </w:tcBorders>
            <w:tcMar>
              <w:left w:w="40" w:type="dxa"/>
              <w:right w:w="85" w:type="dxa"/>
            </w:tcMar>
            <w:vAlign w:val="center"/>
          </w:tcPr>
          <w:p w14:paraId="2FF6F0F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2.440</w:t>
            </w:r>
          </w:p>
        </w:tc>
        <w:tc>
          <w:tcPr>
            <w:tcW w:w="1170" w:type="dxa"/>
            <w:gridSpan w:val="2"/>
            <w:tcBorders>
              <w:top w:val="nil"/>
              <w:left w:val="nil"/>
              <w:bottom w:val="nil"/>
              <w:right w:val="nil"/>
              <w:tl2br w:val="nil"/>
              <w:tr2bl w:val="nil"/>
            </w:tcBorders>
            <w:tcMar>
              <w:left w:w="40" w:type="dxa"/>
              <w:right w:w="85" w:type="dxa"/>
            </w:tcMar>
            <w:vAlign w:val="center"/>
          </w:tcPr>
          <w:p w14:paraId="2F87538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3.660</w:t>
            </w:r>
          </w:p>
        </w:tc>
      </w:tr>
      <w:tr w:rsidR="00950A68" w:rsidRPr="00632782" w14:paraId="568427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2AB75463"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Outros ativos </w:t>
            </w:r>
            <w:r w:rsidRPr="00632782">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40" w:type="dxa"/>
              <w:right w:w="40" w:type="dxa"/>
            </w:tcMar>
            <w:vAlign w:val="center"/>
          </w:tcPr>
          <w:p w14:paraId="562D2CE9"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w:t>
            </w:r>
          </w:p>
        </w:tc>
        <w:tc>
          <w:tcPr>
            <w:tcW w:w="1200" w:type="dxa"/>
            <w:gridSpan w:val="2"/>
            <w:tcBorders>
              <w:top w:val="nil"/>
              <w:left w:val="nil"/>
              <w:bottom w:val="nil"/>
              <w:right w:val="nil"/>
              <w:tl2br w:val="nil"/>
              <w:tr2bl w:val="nil"/>
            </w:tcBorders>
            <w:tcMar>
              <w:left w:w="40" w:type="dxa"/>
              <w:right w:w="85" w:type="dxa"/>
            </w:tcMar>
            <w:vAlign w:val="center"/>
          </w:tcPr>
          <w:p w14:paraId="1E20C36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gridSpan w:val="2"/>
            <w:tcBorders>
              <w:top w:val="nil"/>
              <w:left w:val="nil"/>
              <w:bottom w:val="nil"/>
              <w:right w:val="nil"/>
              <w:tl2br w:val="nil"/>
              <w:tr2bl w:val="nil"/>
            </w:tcBorders>
            <w:tcMar>
              <w:left w:w="40" w:type="dxa"/>
              <w:right w:w="85" w:type="dxa"/>
            </w:tcMar>
            <w:vAlign w:val="center"/>
          </w:tcPr>
          <w:p w14:paraId="69F541A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614</w:t>
            </w:r>
          </w:p>
        </w:tc>
        <w:tc>
          <w:tcPr>
            <w:tcW w:w="1200" w:type="dxa"/>
            <w:gridSpan w:val="2"/>
            <w:tcBorders>
              <w:top w:val="nil"/>
              <w:left w:val="nil"/>
              <w:bottom w:val="nil"/>
              <w:right w:val="nil"/>
              <w:tl2br w:val="nil"/>
              <w:tr2bl w:val="nil"/>
            </w:tcBorders>
            <w:tcMar>
              <w:left w:w="40" w:type="dxa"/>
              <w:right w:w="85" w:type="dxa"/>
            </w:tcMar>
            <w:vAlign w:val="center"/>
          </w:tcPr>
          <w:p w14:paraId="00E55BF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614</w:t>
            </w:r>
          </w:p>
        </w:tc>
        <w:tc>
          <w:tcPr>
            <w:tcW w:w="1170" w:type="dxa"/>
            <w:gridSpan w:val="2"/>
            <w:tcBorders>
              <w:top w:val="nil"/>
              <w:left w:val="nil"/>
              <w:bottom w:val="nil"/>
              <w:right w:val="nil"/>
              <w:tl2br w:val="nil"/>
              <w:tr2bl w:val="nil"/>
            </w:tcBorders>
            <w:tcMar>
              <w:left w:w="40" w:type="dxa"/>
              <w:right w:w="85" w:type="dxa"/>
            </w:tcMar>
            <w:vAlign w:val="center"/>
          </w:tcPr>
          <w:p w14:paraId="7A0615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123</w:t>
            </w:r>
          </w:p>
        </w:tc>
      </w:tr>
      <w:tr w:rsidR="00950A68" w:rsidRPr="00632782" w14:paraId="2AECD4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26E574B2"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Passivos</w:t>
            </w:r>
          </w:p>
        </w:tc>
        <w:tc>
          <w:tcPr>
            <w:tcW w:w="480" w:type="dxa"/>
            <w:tcBorders>
              <w:top w:val="nil"/>
              <w:left w:val="nil"/>
              <w:bottom w:val="nil"/>
              <w:right w:val="nil"/>
              <w:tl2br w:val="nil"/>
              <w:tr2bl w:val="nil"/>
            </w:tcBorders>
            <w:tcMar>
              <w:left w:w="0" w:type="dxa"/>
              <w:right w:w="0" w:type="dxa"/>
            </w:tcMar>
            <w:vAlign w:val="center"/>
          </w:tcPr>
          <w:p w14:paraId="4BBA8676"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gridSpan w:val="2"/>
            <w:tcBorders>
              <w:top w:val="nil"/>
              <w:left w:val="nil"/>
              <w:bottom w:val="nil"/>
              <w:right w:val="nil"/>
              <w:tl2br w:val="nil"/>
              <w:tr2bl w:val="nil"/>
            </w:tcBorders>
            <w:tcMar>
              <w:left w:w="0" w:type="dxa"/>
              <w:right w:w="0" w:type="dxa"/>
            </w:tcMar>
            <w:vAlign w:val="center"/>
          </w:tcPr>
          <w:p w14:paraId="4DC546B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gridSpan w:val="2"/>
            <w:tcBorders>
              <w:top w:val="nil"/>
              <w:left w:val="nil"/>
              <w:bottom w:val="nil"/>
              <w:right w:val="nil"/>
              <w:tl2br w:val="nil"/>
              <w:tr2bl w:val="nil"/>
            </w:tcBorders>
            <w:tcMar>
              <w:left w:w="0" w:type="dxa"/>
              <w:right w:w="0" w:type="dxa"/>
            </w:tcMar>
            <w:vAlign w:val="center"/>
          </w:tcPr>
          <w:p w14:paraId="2437B3C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gridSpan w:val="2"/>
            <w:tcBorders>
              <w:top w:val="nil"/>
              <w:left w:val="nil"/>
              <w:bottom w:val="nil"/>
              <w:right w:val="nil"/>
              <w:tl2br w:val="nil"/>
              <w:tr2bl w:val="nil"/>
            </w:tcBorders>
            <w:tcMar>
              <w:left w:w="0" w:type="dxa"/>
              <w:right w:w="0" w:type="dxa"/>
            </w:tcMar>
            <w:vAlign w:val="center"/>
          </w:tcPr>
          <w:p w14:paraId="07F7A698"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gridSpan w:val="2"/>
            <w:tcBorders>
              <w:top w:val="nil"/>
              <w:left w:val="nil"/>
              <w:bottom w:val="nil"/>
              <w:right w:val="nil"/>
              <w:tl2br w:val="nil"/>
              <w:tr2bl w:val="nil"/>
            </w:tcBorders>
            <w:tcMar>
              <w:left w:w="0" w:type="dxa"/>
              <w:right w:w="0" w:type="dxa"/>
            </w:tcMar>
            <w:vAlign w:val="center"/>
          </w:tcPr>
          <w:p w14:paraId="42BEC08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D61891" w:rsidRPr="00632782" w14:paraId="4825D37D" w14:textId="77777777" w:rsidTr="00822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 w:type="dxa"/>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285218DD" w14:textId="6443DDEF" w:rsidR="00D61891" w:rsidRPr="00632782" w:rsidRDefault="00D61891" w:rsidP="00D6189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rPr>
            </w:pPr>
            <w:r w:rsidRPr="00632782">
              <w:rPr>
                <w:rFonts w:ascii="BancoDoBrasil Textos" w:eastAsia="BancoDoBrasil Textos" w:hAnsi="BancoDoBrasil Textos" w:cs="BancoDoBrasil Textos"/>
                <w:color w:val="000000"/>
                <w:kern w:val="0"/>
                <w:sz w:val="16"/>
                <w:szCs w:val="22"/>
              </w:rPr>
              <w:t>Debêntures</w:t>
            </w:r>
          </w:p>
        </w:tc>
        <w:tc>
          <w:tcPr>
            <w:tcW w:w="480" w:type="dxa"/>
            <w:tcBorders>
              <w:top w:val="nil"/>
              <w:left w:val="nil"/>
              <w:bottom w:val="nil"/>
              <w:right w:val="nil"/>
              <w:tl2br w:val="nil"/>
              <w:tr2bl w:val="nil"/>
            </w:tcBorders>
            <w:tcMar>
              <w:left w:w="0" w:type="dxa"/>
              <w:right w:w="0" w:type="dxa"/>
            </w:tcMar>
            <w:vAlign w:val="center"/>
          </w:tcPr>
          <w:p w14:paraId="70908C02" w14:textId="1AA5F683" w:rsidR="00D61891" w:rsidRPr="00632782" w:rsidRDefault="00D61891" w:rsidP="00D61891">
            <w:pPr>
              <w:keepNext/>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w:t>
            </w:r>
          </w:p>
        </w:tc>
        <w:tc>
          <w:tcPr>
            <w:tcW w:w="1184" w:type="dxa"/>
            <w:tcBorders>
              <w:top w:val="nil"/>
              <w:left w:val="nil"/>
              <w:bottom w:val="nil"/>
              <w:right w:val="nil"/>
              <w:tl2br w:val="nil"/>
              <w:tr2bl w:val="nil"/>
            </w:tcBorders>
            <w:tcMar>
              <w:left w:w="0" w:type="dxa"/>
              <w:right w:w="0" w:type="dxa"/>
            </w:tcMar>
            <w:vAlign w:val="center"/>
          </w:tcPr>
          <w:p w14:paraId="74580BA1" w14:textId="13052C45" w:rsidR="00D61891" w:rsidRPr="008226C1" w:rsidRDefault="008226C1" w:rsidP="008226C1">
            <w:pPr>
              <w:keepNext/>
              <w:spacing w:after="0" w:line="240" w:lineRule="auto"/>
              <w:jc w:val="center"/>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 xml:space="preserve">                       </w:t>
            </w:r>
            <w:r w:rsidR="00D61891" w:rsidRPr="00632782">
              <w:rPr>
                <w:rFonts w:ascii="BancoDoBrasil Textos" w:eastAsia="BancoDoBrasil Textos" w:hAnsi="BancoDoBrasil Textos" w:cs="BancoDoBrasil Textos"/>
                <w:color w:val="000000"/>
                <w:kern w:val="0"/>
                <w:sz w:val="16"/>
                <w:szCs w:val="22"/>
              </w:rPr>
              <w:t>--</w:t>
            </w:r>
          </w:p>
        </w:tc>
        <w:tc>
          <w:tcPr>
            <w:tcW w:w="1350" w:type="dxa"/>
            <w:gridSpan w:val="2"/>
            <w:tcBorders>
              <w:top w:val="nil"/>
              <w:left w:val="nil"/>
              <w:bottom w:val="nil"/>
              <w:right w:val="nil"/>
              <w:tl2br w:val="nil"/>
              <w:tr2bl w:val="nil"/>
            </w:tcBorders>
            <w:tcMar>
              <w:left w:w="0" w:type="dxa"/>
              <w:right w:w="0" w:type="dxa"/>
            </w:tcMar>
            <w:vAlign w:val="center"/>
          </w:tcPr>
          <w:p w14:paraId="70C316B2" w14:textId="1424C5A4" w:rsidR="00D61891" w:rsidRPr="008226C1" w:rsidRDefault="008226C1" w:rsidP="008226C1">
            <w:pPr>
              <w:keepNext/>
              <w:spacing w:after="0" w:line="240" w:lineRule="auto"/>
              <w:jc w:val="center"/>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 xml:space="preserve">               </w:t>
            </w:r>
            <w:r w:rsidR="00D61891" w:rsidRPr="00632782">
              <w:rPr>
                <w:rFonts w:ascii="BancoDoBrasil Textos" w:eastAsia="BancoDoBrasil Textos" w:hAnsi="BancoDoBrasil Textos" w:cs="BancoDoBrasil Textos"/>
                <w:color w:val="000000"/>
                <w:kern w:val="0"/>
                <w:sz w:val="16"/>
                <w:szCs w:val="22"/>
              </w:rPr>
              <w:t>503.38</w:t>
            </w:r>
            <w:r w:rsidR="00D61891">
              <w:rPr>
                <w:rFonts w:ascii="BancoDoBrasil Textos" w:eastAsia="BancoDoBrasil Textos" w:hAnsi="BancoDoBrasil Textos" w:cs="BancoDoBrasil Textos"/>
                <w:color w:val="000000"/>
                <w:kern w:val="0"/>
                <w:sz w:val="16"/>
                <w:szCs w:val="22"/>
              </w:rPr>
              <w:t>7</w:t>
            </w:r>
          </w:p>
        </w:tc>
        <w:tc>
          <w:tcPr>
            <w:tcW w:w="1200" w:type="dxa"/>
            <w:gridSpan w:val="2"/>
            <w:tcBorders>
              <w:top w:val="nil"/>
              <w:left w:val="nil"/>
              <w:bottom w:val="nil"/>
              <w:right w:val="nil"/>
              <w:tl2br w:val="nil"/>
              <w:tr2bl w:val="nil"/>
            </w:tcBorders>
            <w:tcMar>
              <w:left w:w="0" w:type="dxa"/>
              <w:right w:w="0" w:type="dxa"/>
            </w:tcMar>
            <w:vAlign w:val="center"/>
          </w:tcPr>
          <w:p w14:paraId="074AAA92" w14:textId="5F7531B3" w:rsidR="00D61891" w:rsidRPr="008226C1" w:rsidRDefault="008226C1" w:rsidP="008226C1">
            <w:pPr>
              <w:keepNext/>
              <w:spacing w:after="0" w:line="240" w:lineRule="auto"/>
              <w:jc w:val="center"/>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 xml:space="preserve">           </w:t>
            </w:r>
            <w:r w:rsidR="00D61891" w:rsidRPr="00632782">
              <w:rPr>
                <w:rFonts w:ascii="BancoDoBrasil Textos" w:eastAsia="BancoDoBrasil Textos" w:hAnsi="BancoDoBrasil Textos" w:cs="BancoDoBrasil Textos"/>
                <w:color w:val="000000"/>
                <w:kern w:val="0"/>
                <w:sz w:val="16"/>
                <w:szCs w:val="22"/>
              </w:rPr>
              <w:t>503.38</w:t>
            </w:r>
            <w:r w:rsidR="00D61891">
              <w:rPr>
                <w:rFonts w:ascii="BancoDoBrasil Textos" w:eastAsia="BancoDoBrasil Textos" w:hAnsi="BancoDoBrasil Textos" w:cs="BancoDoBrasil Textos"/>
                <w:color w:val="000000"/>
                <w:kern w:val="0"/>
                <w:sz w:val="16"/>
                <w:szCs w:val="22"/>
              </w:rPr>
              <w:t>7</w:t>
            </w:r>
          </w:p>
        </w:tc>
        <w:tc>
          <w:tcPr>
            <w:tcW w:w="1170" w:type="dxa"/>
            <w:gridSpan w:val="2"/>
            <w:tcBorders>
              <w:top w:val="nil"/>
              <w:left w:val="nil"/>
              <w:bottom w:val="nil"/>
              <w:right w:val="nil"/>
              <w:tl2br w:val="nil"/>
              <w:tr2bl w:val="nil"/>
            </w:tcBorders>
            <w:tcMar>
              <w:left w:w="0" w:type="dxa"/>
              <w:right w:w="0" w:type="dxa"/>
            </w:tcMar>
            <w:vAlign w:val="center"/>
          </w:tcPr>
          <w:p w14:paraId="567E58E9" w14:textId="11BE5D2A" w:rsidR="00D61891" w:rsidRPr="008226C1" w:rsidRDefault="008226C1" w:rsidP="008226C1">
            <w:pPr>
              <w:keepNext/>
              <w:spacing w:after="0" w:line="240" w:lineRule="auto"/>
              <w:jc w:val="center"/>
              <w:rPr>
                <w:rFonts w:ascii="BancoDoBrasil Textos" w:eastAsia="BancoDoBrasil Textos" w:hAnsi="BancoDoBrasil Textos" w:cs="BancoDoBrasil Textos"/>
                <w:color w:val="000000"/>
                <w:kern w:val="0"/>
                <w:sz w:val="16"/>
                <w:szCs w:val="22"/>
              </w:rPr>
            </w:pPr>
            <w:r>
              <w:rPr>
                <w:rFonts w:ascii="BancoDoBrasil Textos" w:eastAsia="BancoDoBrasil Textos" w:hAnsi="BancoDoBrasil Textos" w:cs="BancoDoBrasil Textos"/>
                <w:color w:val="000000"/>
                <w:kern w:val="0"/>
                <w:sz w:val="16"/>
                <w:szCs w:val="22"/>
              </w:rPr>
              <w:t xml:space="preserve">                      </w:t>
            </w:r>
            <w:r w:rsidR="00D61891" w:rsidRPr="00632782">
              <w:rPr>
                <w:rFonts w:ascii="BancoDoBrasil Textos" w:eastAsia="BancoDoBrasil Textos" w:hAnsi="BancoDoBrasil Textos" w:cs="BancoDoBrasil Textos"/>
                <w:color w:val="000000"/>
                <w:kern w:val="0"/>
                <w:sz w:val="16"/>
                <w:szCs w:val="22"/>
              </w:rPr>
              <w:t>--</w:t>
            </w:r>
          </w:p>
        </w:tc>
      </w:tr>
      <w:tr w:rsidR="00D61891" w:rsidRPr="00632782" w14:paraId="55B154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5A9E748C" w14:textId="77777777" w:rsidR="00D61891" w:rsidRPr="00632782" w:rsidRDefault="00D61891" w:rsidP="00D6189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Empréstimos bancários</w:t>
            </w:r>
          </w:p>
        </w:tc>
        <w:tc>
          <w:tcPr>
            <w:tcW w:w="480" w:type="dxa"/>
            <w:tcBorders>
              <w:top w:val="nil"/>
              <w:left w:val="nil"/>
              <w:bottom w:val="nil"/>
              <w:right w:val="nil"/>
              <w:tl2br w:val="nil"/>
              <w:tr2bl w:val="nil"/>
            </w:tcBorders>
            <w:tcMar>
              <w:left w:w="40" w:type="dxa"/>
              <w:right w:w="40" w:type="dxa"/>
            </w:tcMar>
            <w:vAlign w:val="center"/>
          </w:tcPr>
          <w:p w14:paraId="0BEA10FB" w14:textId="73B4C9EB" w:rsidR="00D61891" w:rsidRPr="00632782" w:rsidRDefault="00D61891" w:rsidP="00D6189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w:t>
            </w:r>
            <w:r>
              <w:rPr>
                <w:rFonts w:ascii="BancoDoBrasil Textos" w:eastAsia="BancoDoBrasil Textos" w:hAnsi="BancoDoBrasil Textos" w:cs="BancoDoBrasil Textos"/>
                <w:color w:val="000000"/>
                <w:kern w:val="0"/>
                <w:sz w:val="16"/>
                <w:szCs w:val="22"/>
              </w:rPr>
              <w:t>3</w:t>
            </w:r>
          </w:p>
        </w:tc>
        <w:tc>
          <w:tcPr>
            <w:tcW w:w="1200" w:type="dxa"/>
            <w:gridSpan w:val="2"/>
            <w:tcBorders>
              <w:top w:val="nil"/>
              <w:left w:val="nil"/>
              <w:bottom w:val="nil"/>
              <w:right w:val="nil"/>
              <w:tl2br w:val="nil"/>
              <w:tr2bl w:val="nil"/>
            </w:tcBorders>
            <w:tcMar>
              <w:left w:w="40" w:type="dxa"/>
              <w:right w:w="85" w:type="dxa"/>
            </w:tcMar>
            <w:vAlign w:val="center"/>
          </w:tcPr>
          <w:p w14:paraId="2D9A12CD" w14:textId="77777777" w:rsidR="00D61891" w:rsidRPr="00632782" w:rsidRDefault="00D61891" w:rsidP="008226C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gridSpan w:val="2"/>
            <w:tcBorders>
              <w:top w:val="nil"/>
              <w:left w:val="nil"/>
              <w:bottom w:val="nil"/>
              <w:right w:val="nil"/>
              <w:tl2br w:val="nil"/>
              <w:tr2bl w:val="nil"/>
            </w:tcBorders>
            <w:tcMar>
              <w:left w:w="40" w:type="dxa"/>
              <w:right w:w="85" w:type="dxa"/>
            </w:tcMar>
            <w:vAlign w:val="center"/>
          </w:tcPr>
          <w:p w14:paraId="0ACFFCFF" w14:textId="77777777" w:rsidR="00D61891" w:rsidRPr="00632782" w:rsidRDefault="00D61891" w:rsidP="008226C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gridSpan w:val="2"/>
            <w:tcBorders>
              <w:top w:val="nil"/>
              <w:left w:val="nil"/>
              <w:bottom w:val="nil"/>
              <w:right w:val="nil"/>
              <w:tl2br w:val="nil"/>
              <w:tr2bl w:val="nil"/>
            </w:tcBorders>
            <w:tcMar>
              <w:left w:w="40" w:type="dxa"/>
              <w:right w:w="85" w:type="dxa"/>
            </w:tcMar>
            <w:vAlign w:val="center"/>
          </w:tcPr>
          <w:p w14:paraId="682970CA" w14:textId="77777777" w:rsidR="00D61891" w:rsidRPr="00632782" w:rsidRDefault="00D61891" w:rsidP="008226C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170" w:type="dxa"/>
            <w:gridSpan w:val="2"/>
            <w:tcBorders>
              <w:top w:val="nil"/>
              <w:left w:val="nil"/>
              <w:bottom w:val="nil"/>
              <w:right w:val="nil"/>
              <w:tl2br w:val="nil"/>
              <w:tr2bl w:val="nil"/>
            </w:tcBorders>
            <w:tcMar>
              <w:left w:w="40" w:type="dxa"/>
              <w:right w:w="85" w:type="dxa"/>
            </w:tcMar>
            <w:vAlign w:val="center"/>
          </w:tcPr>
          <w:p w14:paraId="18D8F164" w14:textId="77777777" w:rsidR="00D61891" w:rsidRPr="00632782" w:rsidRDefault="00D61891" w:rsidP="008226C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100.000</w:t>
            </w:r>
          </w:p>
        </w:tc>
      </w:tr>
      <w:tr w:rsidR="00D61891" w:rsidRPr="00632782" w14:paraId="026A9D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DBC944B" w14:textId="77777777" w:rsidR="00D61891" w:rsidRPr="00632782" w:rsidRDefault="00D61891" w:rsidP="00D6189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Dividendos a pagar</w:t>
            </w:r>
          </w:p>
        </w:tc>
        <w:tc>
          <w:tcPr>
            <w:tcW w:w="480" w:type="dxa"/>
            <w:tcBorders>
              <w:top w:val="nil"/>
              <w:left w:val="nil"/>
              <w:bottom w:val="nil"/>
              <w:right w:val="nil"/>
              <w:tl2br w:val="nil"/>
              <w:tr2bl w:val="nil"/>
            </w:tcBorders>
            <w:tcMar>
              <w:left w:w="40" w:type="dxa"/>
              <w:right w:w="40" w:type="dxa"/>
            </w:tcMar>
            <w:vAlign w:val="center"/>
          </w:tcPr>
          <w:p w14:paraId="7691EF03" w14:textId="684AD1A3" w:rsidR="00D61891" w:rsidRPr="00632782" w:rsidRDefault="00D61891" w:rsidP="00D6189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w:t>
            </w:r>
            <w:r>
              <w:rPr>
                <w:rFonts w:ascii="BancoDoBrasil Textos" w:eastAsia="BancoDoBrasil Textos" w:hAnsi="BancoDoBrasil Textos" w:cs="BancoDoBrasil Textos"/>
                <w:color w:val="000000"/>
                <w:kern w:val="0"/>
                <w:sz w:val="16"/>
                <w:szCs w:val="22"/>
              </w:rPr>
              <w:t>4</w:t>
            </w:r>
            <w:r w:rsidRPr="00632782">
              <w:rPr>
                <w:rFonts w:ascii="BancoDoBrasil Textos" w:eastAsia="BancoDoBrasil Textos" w:hAnsi="BancoDoBrasil Textos" w:cs="BancoDoBrasil Textos"/>
                <w:color w:val="000000"/>
                <w:kern w:val="0"/>
                <w:sz w:val="16"/>
                <w:szCs w:val="22"/>
              </w:rPr>
              <w:t>.a</w:t>
            </w:r>
          </w:p>
        </w:tc>
        <w:tc>
          <w:tcPr>
            <w:tcW w:w="1200" w:type="dxa"/>
            <w:gridSpan w:val="2"/>
            <w:tcBorders>
              <w:top w:val="nil"/>
              <w:left w:val="nil"/>
              <w:bottom w:val="nil"/>
              <w:right w:val="nil"/>
              <w:tl2br w:val="nil"/>
              <w:tr2bl w:val="nil"/>
            </w:tcBorders>
            <w:tcMar>
              <w:left w:w="40" w:type="dxa"/>
              <w:right w:w="85" w:type="dxa"/>
            </w:tcMar>
            <w:vAlign w:val="center"/>
          </w:tcPr>
          <w:p w14:paraId="578B4A56"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gridSpan w:val="2"/>
            <w:tcBorders>
              <w:top w:val="nil"/>
              <w:left w:val="nil"/>
              <w:bottom w:val="nil"/>
              <w:right w:val="nil"/>
              <w:tl2br w:val="nil"/>
              <w:tr2bl w:val="nil"/>
            </w:tcBorders>
            <w:tcMar>
              <w:left w:w="40" w:type="dxa"/>
              <w:right w:w="85" w:type="dxa"/>
            </w:tcMar>
            <w:vAlign w:val="center"/>
          </w:tcPr>
          <w:p w14:paraId="15AFB603"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305.299</w:t>
            </w:r>
          </w:p>
        </w:tc>
        <w:tc>
          <w:tcPr>
            <w:tcW w:w="1200" w:type="dxa"/>
            <w:gridSpan w:val="2"/>
            <w:tcBorders>
              <w:top w:val="nil"/>
              <w:left w:val="nil"/>
              <w:bottom w:val="nil"/>
              <w:right w:val="nil"/>
              <w:tl2br w:val="nil"/>
              <w:tr2bl w:val="nil"/>
            </w:tcBorders>
            <w:tcMar>
              <w:left w:w="40" w:type="dxa"/>
              <w:right w:w="85" w:type="dxa"/>
            </w:tcMar>
            <w:vAlign w:val="center"/>
          </w:tcPr>
          <w:p w14:paraId="10E652BB"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305.299</w:t>
            </w:r>
          </w:p>
        </w:tc>
        <w:tc>
          <w:tcPr>
            <w:tcW w:w="1170" w:type="dxa"/>
            <w:gridSpan w:val="2"/>
            <w:tcBorders>
              <w:top w:val="nil"/>
              <w:left w:val="nil"/>
              <w:bottom w:val="nil"/>
              <w:right w:val="nil"/>
              <w:tl2br w:val="nil"/>
              <w:tr2bl w:val="nil"/>
            </w:tcBorders>
            <w:tcMar>
              <w:left w:w="40" w:type="dxa"/>
              <w:right w:w="85" w:type="dxa"/>
            </w:tcMar>
            <w:vAlign w:val="center"/>
          </w:tcPr>
          <w:p w14:paraId="6F0087E7"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246.630</w:t>
            </w:r>
          </w:p>
        </w:tc>
      </w:tr>
      <w:tr w:rsidR="00D61891" w:rsidRPr="00632782" w14:paraId="319663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4F1810E7" w14:textId="77777777" w:rsidR="00D61891" w:rsidRPr="00632782" w:rsidRDefault="00D61891" w:rsidP="00D6189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Valores a pagar a sociedades ligadas</w:t>
            </w:r>
            <w:r w:rsidRPr="00632782">
              <w:rPr>
                <w:rFonts w:ascii="BancoDoBrasil Textos" w:eastAsia="BancoDoBrasil Textos" w:hAnsi="BancoDoBrasil Textos" w:cs="BancoDoBrasil Textos"/>
                <w:color w:val="000000"/>
                <w:kern w:val="0"/>
                <w:sz w:val="16"/>
                <w:szCs w:val="22"/>
                <w:vertAlign w:val="superscript"/>
              </w:rPr>
              <w:t xml:space="preserve"> (2)</w:t>
            </w:r>
          </w:p>
        </w:tc>
        <w:tc>
          <w:tcPr>
            <w:tcW w:w="480" w:type="dxa"/>
            <w:tcBorders>
              <w:top w:val="nil"/>
              <w:left w:val="nil"/>
              <w:bottom w:val="nil"/>
              <w:right w:val="nil"/>
              <w:tl2br w:val="nil"/>
              <w:tr2bl w:val="nil"/>
            </w:tcBorders>
            <w:tcMar>
              <w:left w:w="40" w:type="dxa"/>
              <w:right w:w="40" w:type="dxa"/>
            </w:tcMar>
            <w:vAlign w:val="center"/>
          </w:tcPr>
          <w:p w14:paraId="694D608F" w14:textId="0EE6C67C" w:rsidR="00D61891" w:rsidRPr="00632782" w:rsidRDefault="00D61891" w:rsidP="00D6189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w:t>
            </w:r>
            <w:r>
              <w:rPr>
                <w:rFonts w:ascii="BancoDoBrasil Textos" w:eastAsia="BancoDoBrasil Textos" w:hAnsi="BancoDoBrasil Textos" w:cs="BancoDoBrasil Textos"/>
                <w:color w:val="000000"/>
                <w:kern w:val="0"/>
                <w:sz w:val="16"/>
                <w:szCs w:val="22"/>
              </w:rPr>
              <w:t>4</w:t>
            </w:r>
            <w:r w:rsidRPr="00632782">
              <w:rPr>
                <w:rFonts w:ascii="BancoDoBrasil Textos" w:eastAsia="BancoDoBrasil Textos" w:hAnsi="BancoDoBrasil Textos" w:cs="BancoDoBrasil Textos"/>
                <w:color w:val="000000"/>
                <w:kern w:val="0"/>
                <w:sz w:val="16"/>
                <w:szCs w:val="22"/>
              </w:rPr>
              <w:t>.c</w:t>
            </w:r>
          </w:p>
        </w:tc>
        <w:tc>
          <w:tcPr>
            <w:tcW w:w="1200" w:type="dxa"/>
            <w:gridSpan w:val="2"/>
            <w:tcBorders>
              <w:top w:val="nil"/>
              <w:left w:val="nil"/>
              <w:bottom w:val="nil"/>
              <w:right w:val="nil"/>
              <w:tl2br w:val="nil"/>
              <w:tr2bl w:val="nil"/>
            </w:tcBorders>
            <w:tcMar>
              <w:left w:w="40" w:type="dxa"/>
              <w:right w:w="85" w:type="dxa"/>
            </w:tcMar>
            <w:vAlign w:val="center"/>
          </w:tcPr>
          <w:p w14:paraId="587E3B58"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2.656</w:t>
            </w:r>
          </w:p>
        </w:tc>
        <w:tc>
          <w:tcPr>
            <w:tcW w:w="1350" w:type="dxa"/>
            <w:gridSpan w:val="2"/>
            <w:tcBorders>
              <w:top w:val="nil"/>
              <w:left w:val="nil"/>
              <w:bottom w:val="nil"/>
              <w:right w:val="nil"/>
              <w:tl2br w:val="nil"/>
              <w:tr2bl w:val="nil"/>
            </w:tcBorders>
            <w:tcMar>
              <w:left w:w="40" w:type="dxa"/>
              <w:right w:w="85" w:type="dxa"/>
            </w:tcMar>
            <w:vAlign w:val="center"/>
          </w:tcPr>
          <w:p w14:paraId="7DB7804C"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gridSpan w:val="2"/>
            <w:tcBorders>
              <w:top w:val="nil"/>
              <w:left w:val="nil"/>
              <w:bottom w:val="nil"/>
              <w:right w:val="nil"/>
              <w:tl2br w:val="nil"/>
              <w:tr2bl w:val="nil"/>
            </w:tcBorders>
            <w:tcMar>
              <w:left w:w="40" w:type="dxa"/>
              <w:right w:w="85" w:type="dxa"/>
            </w:tcMar>
            <w:vAlign w:val="center"/>
          </w:tcPr>
          <w:p w14:paraId="03C1E1F1"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2.656</w:t>
            </w:r>
          </w:p>
        </w:tc>
        <w:tc>
          <w:tcPr>
            <w:tcW w:w="1170" w:type="dxa"/>
            <w:gridSpan w:val="2"/>
            <w:tcBorders>
              <w:top w:val="nil"/>
              <w:left w:val="nil"/>
              <w:bottom w:val="nil"/>
              <w:right w:val="nil"/>
              <w:tl2br w:val="nil"/>
              <w:tr2bl w:val="nil"/>
            </w:tcBorders>
            <w:tcMar>
              <w:left w:w="40" w:type="dxa"/>
              <w:right w:w="85" w:type="dxa"/>
            </w:tcMar>
            <w:vAlign w:val="center"/>
          </w:tcPr>
          <w:p w14:paraId="4005979E"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1.898</w:t>
            </w:r>
          </w:p>
        </w:tc>
      </w:tr>
      <w:tr w:rsidR="00D61891" w:rsidRPr="00632782" w14:paraId="4C8D35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single" w:sz="4" w:space="0" w:color="000000"/>
              <w:right w:val="nil"/>
              <w:tl2br w:val="nil"/>
              <w:tr2bl w:val="nil"/>
            </w:tcBorders>
            <w:tcMar>
              <w:left w:w="40" w:type="dxa"/>
              <w:right w:w="40" w:type="dxa"/>
            </w:tcMar>
            <w:vAlign w:val="center"/>
          </w:tcPr>
          <w:p w14:paraId="717A2D5F" w14:textId="77777777" w:rsidR="00D61891" w:rsidRPr="00632782" w:rsidRDefault="00D61891" w:rsidP="00D6189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Arrendamento</w:t>
            </w:r>
          </w:p>
        </w:tc>
        <w:tc>
          <w:tcPr>
            <w:tcW w:w="480" w:type="dxa"/>
            <w:tcBorders>
              <w:top w:val="nil"/>
              <w:left w:val="nil"/>
              <w:bottom w:val="single" w:sz="4" w:space="0" w:color="000000"/>
              <w:right w:val="nil"/>
              <w:tl2br w:val="nil"/>
              <w:tr2bl w:val="nil"/>
            </w:tcBorders>
            <w:tcMar>
              <w:left w:w="40" w:type="dxa"/>
              <w:right w:w="40" w:type="dxa"/>
            </w:tcMar>
            <w:vAlign w:val="center"/>
          </w:tcPr>
          <w:p w14:paraId="772B93B0" w14:textId="77777777" w:rsidR="00D61891" w:rsidRPr="00632782" w:rsidRDefault="00D61891" w:rsidP="00D6189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10.b</w:t>
            </w:r>
          </w:p>
        </w:tc>
        <w:tc>
          <w:tcPr>
            <w:tcW w:w="1200" w:type="dxa"/>
            <w:gridSpan w:val="2"/>
            <w:tcBorders>
              <w:top w:val="nil"/>
              <w:left w:val="nil"/>
              <w:bottom w:val="single" w:sz="4" w:space="0" w:color="000000"/>
              <w:right w:val="nil"/>
              <w:tl2br w:val="nil"/>
              <w:tr2bl w:val="nil"/>
            </w:tcBorders>
            <w:tcMar>
              <w:left w:w="40" w:type="dxa"/>
              <w:right w:w="85" w:type="dxa"/>
            </w:tcMar>
            <w:vAlign w:val="center"/>
          </w:tcPr>
          <w:p w14:paraId="5DCDC2A5"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2.930</w:t>
            </w:r>
          </w:p>
        </w:tc>
        <w:tc>
          <w:tcPr>
            <w:tcW w:w="1350" w:type="dxa"/>
            <w:gridSpan w:val="2"/>
            <w:tcBorders>
              <w:top w:val="nil"/>
              <w:left w:val="nil"/>
              <w:bottom w:val="single" w:sz="4" w:space="0" w:color="000000"/>
              <w:right w:val="nil"/>
              <w:tl2br w:val="nil"/>
              <w:tr2bl w:val="nil"/>
            </w:tcBorders>
            <w:tcMar>
              <w:left w:w="40" w:type="dxa"/>
              <w:right w:w="85" w:type="dxa"/>
            </w:tcMar>
            <w:vAlign w:val="center"/>
          </w:tcPr>
          <w:p w14:paraId="39B10996"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gridSpan w:val="2"/>
            <w:tcBorders>
              <w:top w:val="nil"/>
              <w:left w:val="nil"/>
              <w:bottom w:val="single" w:sz="4" w:space="0" w:color="000000"/>
              <w:right w:val="nil"/>
              <w:tl2br w:val="nil"/>
              <w:tr2bl w:val="nil"/>
            </w:tcBorders>
            <w:tcMar>
              <w:left w:w="40" w:type="dxa"/>
              <w:right w:w="85" w:type="dxa"/>
            </w:tcMar>
            <w:vAlign w:val="center"/>
          </w:tcPr>
          <w:p w14:paraId="57C98A92"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2.930</w:t>
            </w:r>
          </w:p>
        </w:tc>
        <w:tc>
          <w:tcPr>
            <w:tcW w:w="1170" w:type="dxa"/>
            <w:gridSpan w:val="2"/>
            <w:tcBorders>
              <w:top w:val="nil"/>
              <w:left w:val="nil"/>
              <w:bottom w:val="single" w:sz="4" w:space="0" w:color="000000"/>
              <w:right w:val="nil"/>
              <w:tl2br w:val="nil"/>
              <w:tr2bl w:val="nil"/>
            </w:tcBorders>
            <w:tcMar>
              <w:left w:w="40" w:type="dxa"/>
              <w:right w:w="85" w:type="dxa"/>
            </w:tcMar>
            <w:vAlign w:val="center"/>
          </w:tcPr>
          <w:p w14:paraId="69D5DD07" w14:textId="77777777" w:rsidR="00D61891" w:rsidRPr="00632782" w:rsidRDefault="00D61891" w:rsidP="00D6189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4.139</w:t>
            </w:r>
          </w:p>
        </w:tc>
      </w:tr>
    </w:tbl>
    <w:p w14:paraId="603CEA50" w14:textId="77777777" w:rsidR="009E583B" w:rsidRPr="00632782" w:rsidRDefault="009E583B" w:rsidP="009E583B">
      <w:pPr>
        <w:widowControl w:val="0"/>
        <w:pBdr>
          <w:top w:val="nil"/>
          <w:left w:val="nil"/>
          <w:bottom w:val="nil"/>
          <w:right w:val="nil"/>
          <w:between w:val="nil"/>
          <w:bar w:val="nil"/>
        </w:pBdr>
        <w:spacing w:after="0" w:line="240" w:lineRule="auto"/>
        <w:jc w:val="both"/>
        <w:rPr>
          <w:rFonts w:ascii="BancoDoBrasil Textos" w:hAnsi="BancoDoBrasil Textos" w:cs="Arial"/>
          <w:kern w:val="0"/>
          <w:sz w:val="18"/>
          <w:szCs w:val="22"/>
          <w:bdr w:val="nil"/>
        </w:rPr>
      </w:pPr>
    </w:p>
    <w:tbl>
      <w:tblPr>
        <w:tblW w:w="9690" w:type="dxa"/>
        <w:tblLayout w:type="fixed"/>
        <w:tblLook w:val="0600" w:firstRow="0" w:lastRow="0" w:firstColumn="0" w:lastColumn="0" w:noHBand="1" w:noVBand="1"/>
        <w:tblCaption w:val="NEPARTESRELACIONADASResult1"/>
      </w:tblPr>
      <w:tblGrid>
        <w:gridCol w:w="4020"/>
        <w:gridCol w:w="480"/>
        <w:gridCol w:w="1200"/>
        <w:gridCol w:w="1350"/>
        <w:gridCol w:w="1200"/>
        <w:gridCol w:w="1440"/>
      </w:tblGrid>
      <w:tr w:rsidR="00950A68" w:rsidRPr="00632782" w14:paraId="174414B6" w14:textId="77777777">
        <w:trPr>
          <w:cantSplit/>
          <w:trHeight w:hRule="exact" w:val="315"/>
        </w:trPr>
        <w:tc>
          <w:tcPr>
            <w:tcW w:w="4020" w:type="dxa"/>
            <w:tcBorders>
              <w:top w:val="single" w:sz="4" w:space="0" w:color="000000"/>
              <w:left w:val="nil"/>
              <w:bottom w:val="nil"/>
              <w:right w:val="nil"/>
              <w:tl2br w:val="nil"/>
              <w:tr2bl w:val="nil"/>
            </w:tcBorders>
            <w:tcMar>
              <w:left w:w="0" w:type="dxa"/>
              <w:right w:w="0" w:type="dxa"/>
            </w:tcMar>
            <w:vAlign w:val="center"/>
          </w:tcPr>
          <w:p w14:paraId="1BF5F467"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bottom"/>
          </w:tcPr>
          <w:p w14:paraId="45ADD821"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375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3949331E"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440" w:type="dxa"/>
            <w:tcBorders>
              <w:top w:val="single" w:sz="4" w:space="0" w:color="000000"/>
              <w:left w:val="nil"/>
              <w:bottom w:val="single" w:sz="4" w:space="0" w:color="000000"/>
              <w:right w:val="nil"/>
              <w:tl2br w:val="nil"/>
              <w:tr2bl w:val="nil"/>
            </w:tcBorders>
            <w:tcMar>
              <w:left w:w="40" w:type="dxa"/>
              <w:right w:w="40" w:type="dxa"/>
            </w:tcMar>
            <w:vAlign w:val="center"/>
          </w:tcPr>
          <w:p w14:paraId="483AEA8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67CF35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020" w:type="dxa"/>
            <w:tcBorders>
              <w:top w:val="nil"/>
              <w:left w:val="nil"/>
              <w:bottom w:val="single" w:sz="4" w:space="0" w:color="000000"/>
              <w:right w:val="nil"/>
              <w:tl2br w:val="nil"/>
              <w:tr2bl w:val="nil"/>
            </w:tcBorders>
            <w:tcMar>
              <w:left w:w="0" w:type="dxa"/>
              <w:right w:w="0" w:type="dxa"/>
            </w:tcMar>
            <w:vAlign w:val="center"/>
          </w:tcPr>
          <w:p w14:paraId="29DB5187" w14:textId="77777777" w:rsidR="00950A68" w:rsidRPr="00632782" w:rsidRDefault="00950A68">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5DD35F7D"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Nota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1032823"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Banco do      Brasil S.A.</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41278581"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 xml:space="preserve">Outras Partes Relacionadas </w:t>
            </w:r>
            <w:r w:rsidRPr="00632782">
              <w:rPr>
                <w:rFonts w:ascii="BancoDoBrasil Textos" w:eastAsia="BancoDoBrasil Textos" w:hAnsi="BancoDoBrasil Textos" w:cs="BancoDoBrasil Textos"/>
                <w:b/>
                <w:color w:val="000000"/>
                <w:kern w:val="0"/>
                <w:sz w:val="16"/>
                <w:szCs w:val="22"/>
                <w:vertAlign w:val="superscript"/>
              </w:rPr>
              <w:t>(4)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43987F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440" w:type="dxa"/>
            <w:tcBorders>
              <w:top w:val="single" w:sz="4" w:space="0" w:color="000000"/>
              <w:left w:val="nil"/>
              <w:bottom w:val="single" w:sz="4" w:space="0" w:color="000000"/>
              <w:right w:val="nil"/>
              <w:tl2br w:val="nil"/>
              <w:tr2bl w:val="nil"/>
            </w:tcBorders>
            <w:tcMar>
              <w:left w:w="40" w:type="dxa"/>
              <w:right w:w="40" w:type="dxa"/>
            </w:tcMar>
            <w:vAlign w:val="center"/>
          </w:tcPr>
          <w:p w14:paraId="4E211FD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r>
      <w:tr w:rsidR="00950A68" w:rsidRPr="00632782" w14:paraId="42326B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single" w:sz="4" w:space="0" w:color="000000"/>
              <w:left w:val="nil"/>
              <w:bottom w:val="nil"/>
              <w:right w:val="nil"/>
              <w:tl2br w:val="nil"/>
              <w:tr2bl w:val="nil"/>
            </w:tcBorders>
            <w:tcMar>
              <w:left w:w="40" w:type="dxa"/>
              <w:right w:w="40" w:type="dxa"/>
            </w:tcMar>
            <w:vAlign w:val="center"/>
          </w:tcPr>
          <w:p w14:paraId="1337D06C"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bottom"/>
          </w:tcPr>
          <w:p w14:paraId="5F43873D"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noWrap/>
            <w:tcMar>
              <w:left w:w="0" w:type="dxa"/>
              <w:right w:w="0" w:type="dxa"/>
            </w:tcMar>
            <w:vAlign w:val="bottom"/>
          </w:tcPr>
          <w:p w14:paraId="3CA81E5B"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350" w:type="dxa"/>
            <w:tcBorders>
              <w:top w:val="single" w:sz="4" w:space="0" w:color="000000"/>
              <w:left w:val="nil"/>
              <w:bottom w:val="nil"/>
              <w:right w:val="nil"/>
              <w:tl2br w:val="nil"/>
              <w:tr2bl w:val="nil"/>
            </w:tcBorders>
            <w:noWrap/>
            <w:tcMar>
              <w:left w:w="0" w:type="dxa"/>
              <w:right w:w="0" w:type="dxa"/>
            </w:tcMar>
            <w:vAlign w:val="bottom"/>
          </w:tcPr>
          <w:p w14:paraId="18A151D1"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noWrap/>
            <w:tcMar>
              <w:left w:w="0" w:type="dxa"/>
              <w:right w:w="0" w:type="dxa"/>
            </w:tcMar>
            <w:vAlign w:val="bottom"/>
          </w:tcPr>
          <w:p w14:paraId="7FCC80B6"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440" w:type="dxa"/>
            <w:tcBorders>
              <w:top w:val="single" w:sz="4" w:space="0" w:color="000000"/>
              <w:left w:val="nil"/>
              <w:bottom w:val="nil"/>
              <w:right w:val="nil"/>
              <w:tl2br w:val="nil"/>
              <w:tr2bl w:val="nil"/>
            </w:tcBorders>
            <w:noWrap/>
            <w:tcMar>
              <w:left w:w="0" w:type="dxa"/>
              <w:right w:w="0" w:type="dxa"/>
            </w:tcMar>
            <w:vAlign w:val="bottom"/>
          </w:tcPr>
          <w:p w14:paraId="6372B26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r>
      <w:tr w:rsidR="00950A68" w:rsidRPr="00632782" w14:paraId="2B9994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2363A637"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Ressarcimento de custos</w:t>
            </w:r>
          </w:p>
        </w:tc>
        <w:tc>
          <w:tcPr>
            <w:tcW w:w="480" w:type="dxa"/>
            <w:tcBorders>
              <w:top w:val="nil"/>
              <w:left w:val="nil"/>
              <w:bottom w:val="nil"/>
              <w:right w:val="nil"/>
              <w:tl2br w:val="nil"/>
              <w:tr2bl w:val="nil"/>
            </w:tcBorders>
            <w:tcMar>
              <w:left w:w="40" w:type="dxa"/>
              <w:right w:w="40" w:type="dxa"/>
            </w:tcMar>
            <w:vAlign w:val="bottom"/>
          </w:tcPr>
          <w:p w14:paraId="40EC3F28"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17.b </w:t>
            </w:r>
          </w:p>
        </w:tc>
        <w:tc>
          <w:tcPr>
            <w:tcW w:w="1200" w:type="dxa"/>
            <w:tcBorders>
              <w:top w:val="nil"/>
              <w:left w:val="nil"/>
              <w:bottom w:val="nil"/>
              <w:right w:val="nil"/>
              <w:tl2br w:val="nil"/>
              <w:tr2bl w:val="nil"/>
            </w:tcBorders>
            <w:tcMar>
              <w:left w:w="40" w:type="dxa"/>
              <w:right w:w="85" w:type="dxa"/>
            </w:tcMar>
            <w:vAlign w:val="bottom"/>
          </w:tcPr>
          <w:p w14:paraId="423FBDB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85" w:type="dxa"/>
            </w:tcMar>
            <w:vAlign w:val="bottom"/>
          </w:tcPr>
          <w:p w14:paraId="225D192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950</w:t>
            </w:r>
          </w:p>
        </w:tc>
        <w:tc>
          <w:tcPr>
            <w:tcW w:w="1200" w:type="dxa"/>
            <w:tcBorders>
              <w:top w:val="nil"/>
              <w:left w:val="nil"/>
              <w:bottom w:val="nil"/>
              <w:right w:val="nil"/>
              <w:tl2br w:val="nil"/>
              <w:tr2bl w:val="nil"/>
            </w:tcBorders>
            <w:tcMar>
              <w:left w:w="40" w:type="dxa"/>
              <w:right w:w="85" w:type="dxa"/>
            </w:tcMar>
            <w:vAlign w:val="bottom"/>
          </w:tcPr>
          <w:p w14:paraId="689BA01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950</w:t>
            </w:r>
          </w:p>
        </w:tc>
        <w:tc>
          <w:tcPr>
            <w:tcW w:w="1440" w:type="dxa"/>
            <w:tcBorders>
              <w:top w:val="nil"/>
              <w:left w:val="nil"/>
              <w:bottom w:val="nil"/>
              <w:right w:val="nil"/>
              <w:tl2br w:val="nil"/>
              <w:tr2bl w:val="nil"/>
            </w:tcBorders>
            <w:tcMar>
              <w:left w:w="40" w:type="dxa"/>
              <w:right w:w="85" w:type="dxa"/>
            </w:tcMar>
            <w:vAlign w:val="bottom"/>
          </w:tcPr>
          <w:p w14:paraId="3558D2B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608</w:t>
            </w:r>
          </w:p>
        </w:tc>
      </w:tr>
      <w:tr w:rsidR="00950A68" w:rsidRPr="00632782" w14:paraId="0F5551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3DEA4A0E"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Atualização monetária dos dividendos a receber</w:t>
            </w:r>
          </w:p>
        </w:tc>
        <w:tc>
          <w:tcPr>
            <w:tcW w:w="480" w:type="dxa"/>
            <w:tcBorders>
              <w:top w:val="nil"/>
              <w:left w:val="nil"/>
              <w:bottom w:val="nil"/>
              <w:right w:val="nil"/>
              <w:tl2br w:val="nil"/>
              <w:tr2bl w:val="nil"/>
            </w:tcBorders>
            <w:tcMar>
              <w:left w:w="40" w:type="dxa"/>
              <w:right w:w="40" w:type="dxa"/>
            </w:tcMar>
            <w:vAlign w:val="bottom"/>
          </w:tcPr>
          <w:p w14:paraId="6027C94F" w14:textId="77777777" w:rsidR="00950A68" w:rsidRPr="00632782" w:rsidRDefault="00E22017">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17.b </w:t>
            </w:r>
          </w:p>
        </w:tc>
        <w:tc>
          <w:tcPr>
            <w:tcW w:w="1200" w:type="dxa"/>
            <w:tcBorders>
              <w:top w:val="nil"/>
              <w:left w:val="nil"/>
              <w:bottom w:val="nil"/>
              <w:right w:val="nil"/>
              <w:tl2br w:val="nil"/>
              <w:tr2bl w:val="nil"/>
            </w:tcBorders>
            <w:tcMar>
              <w:left w:w="40" w:type="dxa"/>
              <w:right w:w="85" w:type="dxa"/>
            </w:tcMar>
            <w:vAlign w:val="bottom"/>
          </w:tcPr>
          <w:p w14:paraId="7162CDD0"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85" w:type="dxa"/>
            </w:tcMar>
            <w:vAlign w:val="bottom"/>
          </w:tcPr>
          <w:p w14:paraId="767E96E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386</w:t>
            </w:r>
          </w:p>
        </w:tc>
        <w:tc>
          <w:tcPr>
            <w:tcW w:w="1200" w:type="dxa"/>
            <w:tcBorders>
              <w:top w:val="nil"/>
              <w:left w:val="nil"/>
              <w:bottom w:val="nil"/>
              <w:right w:val="nil"/>
              <w:tl2br w:val="nil"/>
              <w:tr2bl w:val="nil"/>
            </w:tcBorders>
            <w:tcMar>
              <w:left w:w="40" w:type="dxa"/>
              <w:right w:w="85" w:type="dxa"/>
            </w:tcMar>
            <w:vAlign w:val="bottom"/>
          </w:tcPr>
          <w:p w14:paraId="716FFCF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386</w:t>
            </w:r>
          </w:p>
        </w:tc>
        <w:tc>
          <w:tcPr>
            <w:tcW w:w="1440" w:type="dxa"/>
            <w:tcBorders>
              <w:top w:val="nil"/>
              <w:left w:val="nil"/>
              <w:bottom w:val="nil"/>
              <w:right w:val="nil"/>
              <w:tl2br w:val="nil"/>
              <w:tr2bl w:val="nil"/>
            </w:tcBorders>
            <w:tcMar>
              <w:left w:w="40" w:type="dxa"/>
              <w:right w:w="85" w:type="dxa"/>
            </w:tcMar>
            <w:vAlign w:val="bottom"/>
          </w:tcPr>
          <w:p w14:paraId="7047D8C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74</w:t>
            </w:r>
          </w:p>
        </w:tc>
      </w:tr>
      <w:tr w:rsidR="00950A68" w:rsidRPr="00632782" w14:paraId="72C4D5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5729F5B1"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bottom"/>
          </w:tcPr>
          <w:p w14:paraId="7FC35D77" w14:textId="77777777" w:rsidR="00950A68" w:rsidRPr="00632782" w:rsidRDefault="00950A68">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bottom"/>
          </w:tcPr>
          <w:p w14:paraId="04E59A1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tcMar>
              <w:left w:w="0" w:type="dxa"/>
              <w:right w:w="0" w:type="dxa"/>
            </w:tcMar>
            <w:vAlign w:val="bottom"/>
          </w:tcPr>
          <w:p w14:paraId="7755219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bottom"/>
          </w:tcPr>
          <w:p w14:paraId="17F5C73E"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440" w:type="dxa"/>
            <w:tcBorders>
              <w:top w:val="nil"/>
              <w:left w:val="nil"/>
              <w:bottom w:val="nil"/>
              <w:right w:val="nil"/>
              <w:tl2br w:val="nil"/>
              <w:tr2bl w:val="nil"/>
            </w:tcBorders>
            <w:tcMar>
              <w:left w:w="0" w:type="dxa"/>
              <w:right w:w="0" w:type="dxa"/>
            </w:tcMar>
            <w:vAlign w:val="bottom"/>
          </w:tcPr>
          <w:p w14:paraId="4AE949E6"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E953D0" w:rsidRPr="00632782" w14:paraId="1365A0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0848523E" w14:textId="46F5237F" w:rsidR="00E953D0" w:rsidRPr="00632782" w:rsidRDefault="00E953D0" w:rsidP="00E953D0">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rPr>
            </w:pPr>
            <w:r w:rsidRPr="00632782">
              <w:rPr>
                <w:rFonts w:ascii="BancoDoBrasil Textos" w:eastAsia="BancoDoBrasil Textos" w:hAnsi="BancoDoBrasil Textos" w:cs="BancoDoBrasil Textos"/>
                <w:color w:val="000000"/>
                <w:kern w:val="0"/>
                <w:sz w:val="16"/>
                <w:szCs w:val="22"/>
              </w:rPr>
              <w:t>Despesas de captação na emissão de debêntures</w:t>
            </w:r>
          </w:p>
        </w:tc>
        <w:tc>
          <w:tcPr>
            <w:tcW w:w="480" w:type="dxa"/>
            <w:tcBorders>
              <w:top w:val="nil"/>
              <w:left w:val="nil"/>
              <w:bottom w:val="nil"/>
              <w:right w:val="nil"/>
              <w:tl2br w:val="nil"/>
              <w:tr2bl w:val="nil"/>
            </w:tcBorders>
            <w:tcMar>
              <w:left w:w="0" w:type="dxa"/>
              <w:right w:w="0" w:type="dxa"/>
            </w:tcMar>
            <w:vAlign w:val="bottom"/>
          </w:tcPr>
          <w:p w14:paraId="5987BFD5" w14:textId="4D2B4BC2" w:rsidR="00E953D0" w:rsidRPr="00632782" w:rsidRDefault="00E953D0" w:rsidP="00E953D0">
            <w:pPr>
              <w:keepNext/>
              <w:spacing w:after="0" w:line="240" w:lineRule="auto"/>
              <w:jc w:val="center"/>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w:t>
            </w:r>
            <w:r w:rsidR="00A454A7">
              <w:rPr>
                <w:rFonts w:ascii="BancoDoBrasil Textos" w:eastAsia="BancoDoBrasil Textos" w:hAnsi="BancoDoBrasil Textos" w:cs="BancoDoBrasil Textos"/>
                <w:color w:val="000000"/>
                <w:kern w:val="0"/>
                <w:sz w:val="16"/>
                <w:szCs w:val="22"/>
              </w:rPr>
              <w:t>8.b</w:t>
            </w:r>
          </w:p>
        </w:tc>
        <w:tc>
          <w:tcPr>
            <w:tcW w:w="1200" w:type="dxa"/>
            <w:tcBorders>
              <w:top w:val="nil"/>
              <w:left w:val="nil"/>
              <w:bottom w:val="nil"/>
              <w:right w:val="nil"/>
              <w:tl2br w:val="nil"/>
              <w:tr2bl w:val="nil"/>
            </w:tcBorders>
            <w:tcMar>
              <w:left w:w="0" w:type="dxa"/>
              <w:right w:w="0" w:type="dxa"/>
            </w:tcMar>
            <w:vAlign w:val="bottom"/>
          </w:tcPr>
          <w:p w14:paraId="47D727C5" w14:textId="013CEC52" w:rsidR="00E953D0" w:rsidRPr="00632782" w:rsidRDefault="00E953D0" w:rsidP="00E953D0">
            <w:pPr>
              <w:keepNext/>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0" w:type="dxa"/>
              <w:right w:w="0" w:type="dxa"/>
            </w:tcMar>
            <w:vAlign w:val="bottom"/>
          </w:tcPr>
          <w:p w14:paraId="241D7ECB" w14:textId="1942C21C" w:rsidR="00E953D0" w:rsidRPr="00632782" w:rsidRDefault="00E953D0" w:rsidP="00E953D0">
            <w:pPr>
              <w:keepNext/>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(12.951)</w:t>
            </w:r>
          </w:p>
        </w:tc>
        <w:tc>
          <w:tcPr>
            <w:tcW w:w="1200" w:type="dxa"/>
            <w:tcBorders>
              <w:top w:val="nil"/>
              <w:left w:val="nil"/>
              <w:bottom w:val="nil"/>
              <w:right w:val="nil"/>
              <w:tl2br w:val="nil"/>
              <w:tr2bl w:val="nil"/>
            </w:tcBorders>
            <w:tcMar>
              <w:left w:w="0" w:type="dxa"/>
              <w:right w:w="0" w:type="dxa"/>
            </w:tcMar>
            <w:vAlign w:val="bottom"/>
          </w:tcPr>
          <w:p w14:paraId="1A95FD80" w14:textId="311D681E" w:rsidR="00E953D0" w:rsidRPr="00632782" w:rsidRDefault="00E953D0" w:rsidP="00E953D0">
            <w:pPr>
              <w:keepNext/>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(12.951)</w:t>
            </w:r>
          </w:p>
        </w:tc>
        <w:tc>
          <w:tcPr>
            <w:tcW w:w="1440" w:type="dxa"/>
            <w:tcBorders>
              <w:top w:val="nil"/>
              <w:left w:val="nil"/>
              <w:bottom w:val="nil"/>
              <w:right w:val="nil"/>
              <w:tl2br w:val="nil"/>
              <w:tr2bl w:val="nil"/>
            </w:tcBorders>
            <w:tcMar>
              <w:left w:w="0" w:type="dxa"/>
              <w:right w:w="0" w:type="dxa"/>
            </w:tcMar>
            <w:vAlign w:val="bottom"/>
          </w:tcPr>
          <w:p w14:paraId="072AE37B" w14:textId="503011DD" w:rsidR="00E953D0" w:rsidRPr="00632782" w:rsidRDefault="00E953D0" w:rsidP="00E953D0">
            <w:pPr>
              <w:keepNext/>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E953D0" w:rsidRPr="00632782" w14:paraId="2E2075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0430D491" w14:textId="77777777" w:rsidR="00E953D0" w:rsidRPr="00632782" w:rsidRDefault="00E953D0" w:rsidP="00E953D0">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Despesas de pessoal</w:t>
            </w:r>
          </w:p>
        </w:tc>
        <w:tc>
          <w:tcPr>
            <w:tcW w:w="480" w:type="dxa"/>
            <w:tcBorders>
              <w:top w:val="nil"/>
              <w:left w:val="nil"/>
              <w:bottom w:val="nil"/>
              <w:right w:val="nil"/>
              <w:tl2br w:val="nil"/>
              <w:tr2bl w:val="nil"/>
            </w:tcBorders>
            <w:tcMar>
              <w:left w:w="0" w:type="dxa"/>
              <w:right w:w="0" w:type="dxa"/>
            </w:tcMar>
            <w:vAlign w:val="bottom"/>
          </w:tcPr>
          <w:p w14:paraId="60576B1B" w14:textId="77777777" w:rsidR="00E953D0" w:rsidRPr="00632782" w:rsidRDefault="00E953D0" w:rsidP="00E953D0">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40" w:type="dxa"/>
              <w:right w:w="40" w:type="dxa"/>
            </w:tcMar>
            <w:vAlign w:val="bottom"/>
          </w:tcPr>
          <w:p w14:paraId="14B4E000"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(16.708)</w:t>
            </w:r>
          </w:p>
        </w:tc>
        <w:tc>
          <w:tcPr>
            <w:tcW w:w="1350" w:type="dxa"/>
            <w:tcBorders>
              <w:top w:val="nil"/>
              <w:left w:val="nil"/>
              <w:bottom w:val="nil"/>
              <w:right w:val="nil"/>
              <w:tl2br w:val="nil"/>
              <w:tr2bl w:val="nil"/>
            </w:tcBorders>
            <w:tcMar>
              <w:left w:w="40" w:type="dxa"/>
              <w:right w:w="85" w:type="dxa"/>
            </w:tcMar>
            <w:vAlign w:val="bottom"/>
          </w:tcPr>
          <w:p w14:paraId="7A0216C5"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bottom"/>
          </w:tcPr>
          <w:p w14:paraId="3D307B4D"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(16.708)</w:t>
            </w:r>
          </w:p>
        </w:tc>
        <w:tc>
          <w:tcPr>
            <w:tcW w:w="1440" w:type="dxa"/>
            <w:tcBorders>
              <w:top w:val="nil"/>
              <w:left w:val="nil"/>
              <w:bottom w:val="nil"/>
              <w:right w:val="nil"/>
              <w:tl2br w:val="nil"/>
              <w:tr2bl w:val="nil"/>
            </w:tcBorders>
            <w:tcMar>
              <w:left w:w="40" w:type="dxa"/>
              <w:right w:w="40" w:type="dxa"/>
            </w:tcMar>
            <w:vAlign w:val="bottom"/>
          </w:tcPr>
          <w:p w14:paraId="07F71D01"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(8.953)</w:t>
            </w:r>
          </w:p>
        </w:tc>
      </w:tr>
      <w:tr w:rsidR="00E953D0" w:rsidRPr="00632782" w14:paraId="13F72D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2E4E2351" w14:textId="77777777" w:rsidR="00E953D0" w:rsidRPr="00632782" w:rsidRDefault="00E953D0" w:rsidP="00E953D0">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bottom"/>
          </w:tcPr>
          <w:p w14:paraId="06ADB53E" w14:textId="77777777" w:rsidR="00E953D0" w:rsidRPr="00632782" w:rsidRDefault="00E953D0" w:rsidP="00E953D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17.a</w:t>
            </w:r>
          </w:p>
        </w:tc>
        <w:tc>
          <w:tcPr>
            <w:tcW w:w="1200" w:type="dxa"/>
            <w:tcBorders>
              <w:top w:val="nil"/>
              <w:left w:val="nil"/>
              <w:bottom w:val="nil"/>
              <w:right w:val="nil"/>
              <w:tl2br w:val="nil"/>
              <w:tr2bl w:val="nil"/>
            </w:tcBorders>
            <w:tcMar>
              <w:left w:w="40" w:type="dxa"/>
              <w:right w:w="40" w:type="dxa"/>
            </w:tcMar>
            <w:vAlign w:val="bottom"/>
          </w:tcPr>
          <w:p w14:paraId="510EC4B1"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(419)</w:t>
            </w:r>
          </w:p>
        </w:tc>
        <w:tc>
          <w:tcPr>
            <w:tcW w:w="1350" w:type="dxa"/>
            <w:tcBorders>
              <w:top w:val="nil"/>
              <w:left w:val="nil"/>
              <w:bottom w:val="nil"/>
              <w:right w:val="nil"/>
              <w:tl2br w:val="nil"/>
              <w:tr2bl w:val="nil"/>
            </w:tcBorders>
            <w:tcMar>
              <w:left w:w="40" w:type="dxa"/>
              <w:right w:w="85" w:type="dxa"/>
            </w:tcMar>
            <w:vAlign w:val="bottom"/>
          </w:tcPr>
          <w:p w14:paraId="3E9CAAD8"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bottom"/>
          </w:tcPr>
          <w:p w14:paraId="1B52F391"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(419)</w:t>
            </w:r>
          </w:p>
        </w:tc>
        <w:tc>
          <w:tcPr>
            <w:tcW w:w="1440" w:type="dxa"/>
            <w:tcBorders>
              <w:top w:val="nil"/>
              <w:left w:val="nil"/>
              <w:bottom w:val="nil"/>
              <w:right w:val="nil"/>
              <w:tl2br w:val="nil"/>
              <w:tr2bl w:val="nil"/>
            </w:tcBorders>
            <w:tcMar>
              <w:left w:w="40" w:type="dxa"/>
              <w:right w:w="40" w:type="dxa"/>
            </w:tcMar>
            <w:vAlign w:val="bottom"/>
          </w:tcPr>
          <w:p w14:paraId="5856C602"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(372)</w:t>
            </w:r>
          </w:p>
        </w:tc>
      </w:tr>
      <w:tr w:rsidR="00E953D0" w:rsidRPr="00632782" w14:paraId="195AFA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nil"/>
              <w:right w:val="nil"/>
              <w:tl2br w:val="nil"/>
              <w:tr2bl w:val="nil"/>
            </w:tcBorders>
            <w:tcMar>
              <w:left w:w="40" w:type="dxa"/>
              <w:right w:w="40" w:type="dxa"/>
            </w:tcMar>
            <w:vAlign w:val="bottom"/>
          </w:tcPr>
          <w:p w14:paraId="01AC7B79" w14:textId="77777777" w:rsidR="00E953D0" w:rsidRPr="00632782" w:rsidRDefault="00E953D0" w:rsidP="00E953D0">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Atualização monetária sobre obrigações sociais e estatutárias </w:t>
            </w:r>
            <w:r w:rsidRPr="00632782">
              <w:rPr>
                <w:rFonts w:ascii="BancoDoBrasil Textos" w:eastAsia="BancoDoBrasil Textos" w:hAnsi="BancoDoBrasil Textos" w:cs="BancoDoBrasil Textos"/>
                <w:color w:val="000000"/>
                <w:kern w:val="0"/>
                <w:sz w:val="16"/>
                <w:szCs w:val="22"/>
                <w:vertAlign w:val="superscript"/>
              </w:rPr>
              <w:t>(3)</w:t>
            </w:r>
          </w:p>
        </w:tc>
        <w:tc>
          <w:tcPr>
            <w:tcW w:w="480" w:type="dxa"/>
            <w:tcBorders>
              <w:top w:val="nil"/>
              <w:left w:val="nil"/>
              <w:bottom w:val="nil"/>
              <w:right w:val="nil"/>
              <w:tl2br w:val="nil"/>
              <w:tr2bl w:val="nil"/>
            </w:tcBorders>
            <w:tcMar>
              <w:left w:w="40" w:type="dxa"/>
              <w:right w:w="40" w:type="dxa"/>
            </w:tcMar>
            <w:vAlign w:val="center"/>
          </w:tcPr>
          <w:p w14:paraId="5109779F" w14:textId="2A9CB264" w:rsidR="00E953D0" w:rsidRPr="00632782" w:rsidRDefault="00E953D0" w:rsidP="00E953D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w:t>
            </w:r>
            <w:r>
              <w:rPr>
                <w:rFonts w:ascii="BancoDoBrasil Textos" w:eastAsia="BancoDoBrasil Textos" w:hAnsi="BancoDoBrasil Textos" w:cs="BancoDoBrasil Textos"/>
                <w:color w:val="000000"/>
                <w:kern w:val="0"/>
                <w:sz w:val="16"/>
                <w:szCs w:val="22"/>
              </w:rPr>
              <w:t>8</w:t>
            </w:r>
            <w:r w:rsidRPr="00632782">
              <w:rPr>
                <w:rFonts w:ascii="BancoDoBrasil Textos" w:eastAsia="BancoDoBrasil Textos" w:hAnsi="BancoDoBrasil Textos" w:cs="BancoDoBrasil Textos"/>
                <w:color w:val="000000"/>
                <w:kern w:val="0"/>
                <w:sz w:val="16"/>
                <w:szCs w:val="22"/>
              </w:rPr>
              <w:t>.b</w:t>
            </w:r>
          </w:p>
        </w:tc>
        <w:tc>
          <w:tcPr>
            <w:tcW w:w="1200" w:type="dxa"/>
            <w:tcBorders>
              <w:top w:val="nil"/>
              <w:left w:val="nil"/>
              <w:bottom w:val="nil"/>
              <w:right w:val="nil"/>
              <w:tl2br w:val="nil"/>
              <w:tr2bl w:val="nil"/>
            </w:tcBorders>
            <w:tcMar>
              <w:left w:w="40" w:type="dxa"/>
              <w:right w:w="85" w:type="dxa"/>
            </w:tcMar>
            <w:vAlign w:val="center"/>
          </w:tcPr>
          <w:p w14:paraId="733EDE1C"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40" w:type="dxa"/>
            </w:tcMar>
            <w:vAlign w:val="center"/>
          </w:tcPr>
          <w:p w14:paraId="4DDBD6BA"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(13.292)</w:t>
            </w:r>
          </w:p>
        </w:tc>
        <w:tc>
          <w:tcPr>
            <w:tcW w:w="1200" w:type="dxa"/>
            <w:tcBorders>
              <w:top w:val="nil"/>
              <w:left w:val="nil"/>
              <w:bottom w:val="nil"/>
              <w:right w:val="nil"/>
              <w:tl2br w:val="nil"/>
              <w:tr2bl w:val="nil"/>
            </w:tcBorders>
            <w:tcMar>
              <w:left w:w="40" w:type="dxa"/>
              <w:right w:w="40" w:type="dxa"/>
            </w:tcMar>
            <w:vAlign w:val="center"/>
          </w:tcPr>
          <w:p w14:paraId="05C96F79"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(13.292)</w:t>
            </w:r>
          </w:p>
        </w:tc>
        <w:tc>
          <w:tcPr>
            <w:tcW w:w="1440" w:type="dxa"/>
            <w:tcBorders>
              <w:top w:val="nil"/>
              <w:left w:val="nil"/>
              <w:bottom w:val="nil"/>
              <w:right w:val="nil"/>
              <w:tl2br w:val="nil"/>
              <w:tr2bl w:val="nil"/>
            </w:tcBorders>
            <w:tcMar>
              <w:left w:w="40" w:type="dxa"/>
              <w:right w:w="40" w:type="dxa"/>
            </w:tcMar>
            <w:vAlign w:val="center"/>
          </w:tcPr>
          <w:p w14:paraId="1BC61687"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(4.680)</w:t>
            </w:r>
          </w:p>
        </w:tc>
      </w:tr>
      <w:tr w:rsidR="00E953D0" w:rsidRPr="00632782" w14:paraId="58A450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52586328" w14:textId="77777777" w:rsidR="00E953D0" w:rsidRPr="00632782" w:rsidRDefault="00E953D0" w:rsidP="00E953D0">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 xml:space="preserve">Depreciação - arrendamento </w:t>
            </w:r>
          </w:p>
        </w:tc>
        <w:tc>
          <w:tcPr>
            <w:tcW w:w="480" w:type="dxa"/>
            <w:tcBorders>
              <w:top w:val="nil"/>
              <w:left w:val="nil"/>
              <w:bottom w:val="nil"/>
              <w:right w:val="nil"/>
              <w:tl2br w:val="nil"/>
              <w:tr2bl w:val="nil"/>
            </w:tcBorders>
            <w:tcMar>
              <w:left w:w="40" w:type="dxa"/>
              <w:right w:w="40" w:type="dxa"/>
            </w:tcMar>
            <w:vAlign w:val="center"/>
          </w:tcPr>
          <w:p w14:paraId="23E0DD4F" w14:textId="77777777" w:rsidR="00E953D0" w:rsidRPr="00632782" w:rsidRDefault="00E953D0" w:rsidP="00E953D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17.a</w:t>
            </w:r>
          </w:p>
        </w:tc>
        <w:tc>
          <w:tcPr>
            <w:tcW w:w="1200" w:type="dxa"/>
            <w:tcBorders>
              <w:top w:val="nil"/>
              <w:left w:val="nil"/>
              <w:bottom w:val="nil"/>
              <w:right w:val="nil"/>
              <w:tl2br w:val="nil"/>
              <w:tr2bl w:val="nil"/>
            </w:tcBorders>
            <w:tcMar>
              <w:left w:w="40" w:type="dxa"/>
              <w:right w:w="40" w:type="dxa"/>
            </w:tcMar>
            <w:vAlign w:val="bottom"/>
          </w:tcPr>
          <w:p w14:paraId="0496E922"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w:t>
            </w:r>
          </w:p>
        </w:tc>
        <w:tc>
          <w:tcPr>
            <w:tcW w:w="1350" w:type="dxa"/>
            <w:tcBorders>
              <w:top w:val="nil"/>
              <w:left w:val="nil"/>
              <w:bottom w:val="nil"/>
              <w:right w:val="nil"/>
              <w:tl2br w:val="nil"/>
              <w:tr2bl w:val="nil"/>
            </w:tcBorders>
            <w:tcMar>
              <w:left w:w="40" w:type="dxa"/>
              <w:right w:w="85" w:type="dxa"/>
            </w:tcMar>
            <w:vAlign w:val="bottom"/>
          </w:tcPr>
          <w:p w14:paraId="2C7A7121"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bottom"/>
          </w:tcPr>
          <w:p w14:paraId="7052C62B"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w:t>
            </w:r>
          </w:p>
        </w:tc>
        <w:tc>
          <w:tcPr>
            <w:tcW w:w="1440" w:type="dxa"/>
            <w:tcBorders>
              <w:top w:val="nil"/>
              <w:left w:val="nil"/>
              <w:bottom w:val="nil"/>
              <w:right w:val="nil"/>
              <w:tl2br w:val="nil"/>
              <w:tr2bl w:val="nil"/>
            </w:tcBorders>
            <w:tcMar>
              <w:left w:w="40" w:type="dxa"/>
              <w:right w:w="40" w:type="dxa"/>
            </w:tcMar>
            <w:vAlign w:val="bottom"/>
          </w:tcPr>
          <w:p w14:paraId="32894EE4"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(1.220)</w:t>
            </w:r>
          </w:p>
        </w:tc>
      </w:tr>
      <w:tr w:rsidR="00E953D0" w:rsidRPr="00632782" w14:paraId="33F848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32B5F520" w14:textId="77777777" w:rsidR="00E953D0" w:rsidRPr="00632782" w:rsidRDefault="00E953D0" w:rsidP="00E953D0">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Juros - arrendamento</w:t>
            </w:r>
          </w:p>
        </w:tc>
        <w:tc>
          <w:tcPr>
            <w:tcW w:w="480" w:type="dxa"/>
            <w:tcBorders>
              <w:top w:val="nil"/>
              <w:left w:val="nil"/>
              <w:bottom w:val="nil"/>
              <w:right w:val="nil"/>
              <w:tl2br w:val="nil"/>
              <w:tr2bl w:val="nil"/>
            </w:tcBorders>
            <w:tcMar>
              <w:left w:w="40" w:type="dxa"/>
              <w:right w:w="40" w:type="dxa"/>
            </w:tcMar>
            <w:vAlign w:val="center"/>
          </w:tcPr>
          <w:p w14:paraId="09898ECA" w14:textId="77777777" w:rsidR="00E953D0" w:rsidRPr="00632782" w:rsidRDefault="00E953D0" w:rsidP="00E953D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18.b</w:t>
            </w:r>
          </w:p>
        </w:tc>
        <w:tc>
          <w:tcPr>
            <w:tcW w:w="1200" w:type="dxa"/>
            <w:tcBorders>
              <w:top w:val="nil"/>
              <w:left w:val="nil"/>
              <w:bottom w:val="nil"/>
              <w:right w:val="nil"/>
              <w:tl2br w:val="nil"/>
              <w:tr2bl w:val="nil"/>
            </w:tcBorders>
            <w:tcMar>
              <w:left w:w="40" w:type="dxa"/>
              <w:right w:w="40" w:type="dxa"/>
            </w:tcMar>
            <w:vAlign w:val="bottom"/>
          </w:tcPr>
          <w:p w14:paraId="7D379DC4"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(340)</w:t>
            </w:r>
          </w:p>
        </w:tc>
        <w:tc>
          <w:tcPr>
            <w:tcW w:w="1350" w:type="dxa"/>
            <w:tcBorders>
              <w:top w:val="nil"/>
              <w:left w:val="nil"/>
              <w:bottom w:val="nil"/>
              <w:right w:val="nil"/>
              <w:tl2br w:val="nil"/>
              <w:tr2bl w:val="nil"/>
            </w:tcBorders>
            <w:tcMar>
              <w:left w:w="40" w:type="dxa"/>
              <w:right w:w="85" w:type="dxa"/>
            </w:tcMar>
            <w:vAlign w:val="bottom"/>
          </w:tcPr>
          <w:p w14:paraId="59AC65DB"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bottom"/>
          </w:tcPr>
          <w:p w14:paraId="45CC73ED"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(340)</w:t>
            </w:r>
          </w:p>
        </w:tc>
        <w:tc>
          <w:tcPr>
            <w:tcW w:w="1440" w:type="dxa"/>
            <w:tcBorders>
              <w:top w:val="nil"/>
              <w:left w:val="nil"/>
              <w:bottom w:val="nil"/>
              <w:right w:val="nil"/>
              <w:tl2br w:val="nil"/>
              <w:tr2bl w:val="nil"/>
            </w:tcBorders>
            <w:tcMar>
              <w:left w:w="40" w:type="dxa"/>
              <w:right w:w="40" w:type="dxa"/>
            </w:tcMar>
            <w:vAlign w:val="bottom"/>
          </w:tcPr>
          <w:p w14:paraId="4F881E1E"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(452)</w:t>
            </w:r>
          </w:p>
        </w:tc>
      </w:tr>
      <w:tr w:rsidR="00E953D0" w:rsidRPr="00632782" w14:paraId="103ECF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57071943" w14:textId="77777777" w:rsidR="00E953D0" w:rsidRPr="00632782" w:rsidRDefault="00E953D0" w:rsidP="00E953D0">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Juros empréstimos</w:t>
            </w:r>
          </w:p>
        </w:tc>
        <w:tc>
          <w:tcPr>
            <w:tcW w:w="480" w:type="dxa"/>
            <w:tcBorders>
              <w:top w:val="nil"/>
              <w:left w:val="nil"/>
              <w:bottom w:val="nil"/>
              <w:right w:val="nil"/>
              <w:tl2br w:val="nil"/>
              <w:tr2bl w:val="nil"/>
            </w:tcBorders>
            <w:tcMar>
              <w:left w:w="40" w:type="dxa"/>
              <w:right w:w="40" w:type="dxa"/>
            </w:tcMar>
            <w:vAlign w:val="center"/>
          </w:tcPr>
          <w:p w14:paraId="4660F1D6" w14:textId="77777777" w:rsidR="00E953D0" w:rsidRPr="00632782" w:rsidRDefault="00E953D0" w:rsidP="00E953D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18.b</w:t>
            </w:r>
          </w:p>
        </w:tc>
        <w:tc>
          <w:tcPr>
            <w:tcW w:w="1200" w:type="dxa"/>
            <w:tcBorders>
              <w:top w:val="nil"/>
              <w:left w:val="nil"/>
              <w:bottom w:val="nil"/>
              <w:right w:val="nil"/>
              <w:tl2br w:val="nil"/>
              <w:tr2bl w:val="nil"/>
            </w:tcBorders>
            <w:tcMar>
              <w:left w:w="40" w:type="dxa"/>
              <w:right w:w="40" w:type="dxa"/>
            </w:tcMar>
            <w:vAlign w:val="bottom"/>
          </w:tcPr>
          <w:p w14:paraId="102A780F"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(12.261)</w:t>
            </w:r>
          </w:p>
        </w:tc>
        <w:tc>
          <w:tcPr>
            <w:tcW w:w="1350" w:type="dxa"/>
            <w:tcBorders>
              <w:top w:val="nil"/>
              <w:left w:val="nil"/>
              <w:bottom w:val="nil"/>
              <w:right w:val="nil"/>
              <w:tl2br w:val="nil"/>
              <w:tr2bl w:val="nil"/>
            </w:tcBorders>
            <w:tcMar>
              <w:left w:w="40" w:type="dxa"/>
              <w:right w:w="85" w:type="dxa"/>
            </w:tcMar>
            <w:vAlign w:val="bottom"/>
          </w:tcPr>
          <w:p w14:paraId="484C9EB5"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bottom"/>
          </w:tcPr>
          <w:p w14:paraId="3E7155A1"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(12.261)</w:t>
            </w:r>
          </w:p>
        </w:tc>
        <w:tc>
          <w:tcPr>
            <w:tcW w:w="1440" w:type="dxa"/>
            <w:tcBorders>
              <w:top w:val="nil"/>
              <w:left w:val="nil"/>
              <w:bottom w:val="nil"/>
              <w:right w:val="nil"/>
              <w:tl2br w:val="nil"/>
              <w:tr2bl w:val="nil"/>
            </w:tcBorders>
            <w:tcMar>
              <w:left w:w="40" w:type="dxa"/>
              <w:right w:w="85" w:type="dxa"/>
            </w:tcMar>
            <w:vAlign w:val="bottom"/>
          </w:tcPr>
          <w:p w14:paraId="1CEECD18"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r>
      <w:tr w:rsidR="00E953D0" w:rsidRPr="00632782" w14:paraId="00930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54B52E9A" w14:textId="77777777" w:rsidR="00E953D0" w:rsidRPr="00632782" w:rsidRDefault="00E953D0" w:rsidP="00E953D0">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Serviços técnicos especializados</w:t>
            </w:r>
          </w:p>
        </w:tc>
        <w:tc>
          <w:tcPr>
            <w:tcW w:w="480" w:type="dxa"/>
            <w:tcBorders>
              <w:top w:val="nil"/>
              <w:left w:val="nil"/>
              <w:bottom w:val="nil"/>
              <w:right w:val="nil"/>
              <w:tl2br w:val="nil"/>
              <w:tr2bl w:val="nil"/>
            </w:tcBorders>
            <w:tcMar>
              <w:left w:w="0" w:type="dxa"/>
              <w:right w:w="0" w:type="dxa"/>
            </w:tcMar>
            <w:vAlign w:val="center"/>
          </w:tcPr>
          <w:p w14:paraId="45C99DB7" w14:textId="77777777" w:rsidR="00E953D0" w:rsidRPr="00632782" w:rsidRDefault="00E953D0" w:rsidP="00E953D0">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40" w:type="dxa"/>
              <w:right w:w="40" w:type="dxa"/>
            </w:tcMar>
            <w:vAlign w:val="bottom"/>
          </w:tcPr>
          <w:p w14:paraId="62B4522A"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(203)</w:t>
            </w:r>
          </w:p>
        </w:tc>
        <w:tc>
          <w:tcPr>
            <w:tcW w:w="1350" w:type="dxa"/>
            <w:tcBorders>
              <w:top w:val="nil"/>
              <w:left w:val="nil"/>
              <w:bottom w:val="nil"/>
              <w:right w:val="nil"/>
              <w:tl2br w:val="nil"/>
              <w:tr2bl w:val="nil"/>
            </w:tcBorders>
            <w:tcMar>
              <w:left w:w="40" w:type="dxa"/>
              <w:right w:w="85" w:type="dxa"/>
            </w:tcMar>
            <w:vAlign w:val="bottom"/>
          </w:tcPr>
          <w:p w14:paraId="3AC1098C"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40" w:type="dxa"/>
            </w:tcMar>
            <w:vAlign w:val="bottom"/>
          </w:tcPr>
          <w:p w14:paraId="1A98161B"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(203)</w:t>
            </w:r>
          </w:p>
        </w:tc>
        <w:tc>
          <w:tcPr>
            <w:tcW w:w="1440" w:type="dxa"/>
            <w:tcBorders>
              <w:top w:val="nil"/>
              <w:left w:val="nil"/>
              <w:bottom w:val="nil"/>
              <w:right w:val="nil"/>
              <w:tl2br w:val="nil"/>
              <w:tr2bl w:val="nil"/>
            </w:tcBorders>
            <w:tcMar>
              <w:left w:w="40" w:type="dxa"/>
              <w:right w:w="40" w:type="dxa"/>
            </w:tcMar>
            <w:vAlign w:val="bottom"/>
          </w:tcPr>
          <w:p w14:paraId="5794BFE8"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(229)</w:t>
            </w:r>
          </w:p>
        </w:tc>
      </w:tr>
      <w:tr w:rsidR="00E953D0" w:rsidRPr="00632782" w14:paraId="75CF85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single" w:sz="4" w:space="0" w:color="000000"/>
              <w:right w:val="nil"/>
              <w:tl2br w:val="nil"/>
              <w:tr2bl w:val="nil"/>
            </w:tcBorders>
            <w:tcMar>
              <w:left w:w="40" w:type="dxa"/>
              <w:right w:w="40" w:type="dxa"/>
            </w:tcMar>
            <w:vAlign w:val="bottom"/>
          </w:tcPr>
          <w:p w14:paraId="23738A5E" w14:textId="77777777" w:rsidR="00E953D0" w:rsidRPr="00632782" w:rsidRDefault="00E953D0" w:rsidP="00E953D0">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Comissões e despesas bancárias</w:t>
            </w:r>
          </w:p>
        </w:tc>
        <w:tc>
          <w:tcPr>
            <w:tcW w:w="480" w:type="dxa"/>
            <w:tcBorders>
              <w:top w:val="nil"/>
              <w:left w:val="nil"/>
              <w:bottom w:val="single" w:sz="4" w:space="0" w:color="000000"/>
              <w:right w:val="nil"/>
              <w:tl2br w:val="nil"/>
              <w:tr2bl w:val="nil"/>
            </w:tcBorders>
            <w:tcMar>
              <w:left w:w="40" w:type="dxa"/>
              <w:right w:w="40" w:type="dxa"/>
            </w:tcMar>
            <w:vAlign w:val="bottom"/>
          </w:tcPr>
          <w:p w14:paraId="228FED20" w14:textId="77777777" w:rsidR="00E953D0" w:rsidRPr="00632782" w:rsidRDefault="00E953D0" w:rsidP="00E953D0">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18.b</w:t>
            </w:r>
          </w:p>
        </w:tc>
        <w:tc>
          <w:tcPr>
            <w:tcW w:w="1200" w:type="dxa"/>
            <w:tcBorders>
              <w:top w:val="nil"/>
              <w:left w:val="nil"/>
              <w:bottom w:val="single" w:sz="4" w:space="0" w:color="000000"/>
              <w:right w:val="nil"/>
              <w:tl2br w:val="nil"/>
              <w:tr2bl w:val="nil"/>
            </w:tcBorders>
            <w:tcMar>
              <w:left w:w="40" w:type="dxa"/>
              <w:right w:w="40" w:type="dxa"/>
            </w:tcMar>
            <w:vAlign w:val="bottom"/>
          </w:tcPr>
          <w:p w14:paraId="0688B3B7"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(3.119)</w:t>
            </w:r>
          </w:p>
        </w:tc>
        <w:tc>
          <w:tcPr>
            <w:tcW w:w="1350" w:type="dxa"/>
            <w:tcBorders>
              <w:top w:val="nil"/>
              <w:left w:val="nil"/>
              <w:bottom w:val="single" w:sz="4" w:space="0" w:color="000000"/>
              <w:right w:val="nil"/>
              <w:tl2br w:val="nil"/>
              <w:tr2bl w:val="nil"/>
            </w:tcBorders>
            <w:tcMar>
              <w:left w:w="40" w:type="dxa"/>
              <w:right w:w="85" w:type="dxa"/>
            </w:tcMar>
            <w:vAlign w:val="bottom"/>
          </w:tcPr>
          <w:p w14:paraId="45632F76"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200" w:type="dxa"/>
            <w:tcBorders>
              <w:top w:val="nil"/>
              <w:left w:val="nil"/>
              <w:bottom w:val="single" w:sz="4" w:space="0" w:color="000000"/>
              <w:right w:val="nil"/>
              <w:tl2br w:val="nil"/>
              <w:tr2bl w:val="nil"/>
            </w:tcBorders>
            <w:tcMar>
              <w:left w:w="40" w:type="dxa"/>
              <w:right w:w="40" w:type="dxa"/>
            </w:tcMar>
            <w:vAlign w:val="bottom"/>
          </w:tcPr>
          <w:p w14:paraId="09209800"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(3.119)</w:t>
            </w:r>
          </w:p>
        </w:tc>
        <w:tc>
          <w:tcPr>
            <w:tcW w:w="1440" w:type="dxa"/>
            <w:tcBorders>
              <w:top w:val="nil"/>
              <w:left w:val="nil"/>
              <w:bottom w:val="single" w:sz="4" w:space="0" w:color="000000"/>
              <w:right w:val="nil"/>
              <w:tl2br w:val="nil"/>
              <w:tr2bl w:val="nil"/>
            </w:tcBorders>
            <w:tcMar>
              <w:left w:w="40" w:type="dxa"/>
              <w:right w:w="40" w:type="dxa"/>
            </w:tcMar>
            <w:vAlign w:val="bottom"/>
          </w:tcPr>
          <w:p w14:paraId="4273F6CA" w14:textId="77777777" w:rsidR="00E953D0" w:rsidRPr="00632782" w:rsidRDefault="00E953D0" w:rsidP="00E953D0">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(6.736)</w:t>
            </w:r>
          </w:p>
        </w:tc>
      </w:tr>
    </w:tbl>
    <w:p w14:paraId="353FF727" w14:textId="47920A61" w:rsidR="00D83029" w:rsidRPr="00632782" w:rsidRDefault="00E22017" w:rsidP="00063BCF">
      <w:pPr>
        <w:pStyle w:val="07-Legenda"/>
        <w:keepNext/>
        <w:numPr>
          <w:ilvl w:val="0"/>
          <w:numId w:val="24"/>
        </w:numPr>
        <w:pBdr>
          <w:top w:val="nil"/>
          <w:left w:val="nil"/>
          <w:bottom w:val="nil"/>
          <w:right w:val="nil"/>
          <w:between w:val="nil"/>
          <w:bar w:val="nil"/>
        </w:pBdr>
        <w:spacing w:before="0"/>
        <w:ind w:left="284" w:hanging="284"/>
        <w:rPr>
          <w:rFonts w:ascii="BancoDoBrasil Textos" w:hAnsi="BancoDoBrasil Textos"/>
          <w:bdr w:val="nil"/>
        </w:rPr>
      </w:pPr>
      <w:r w:rsidRPr="00632782">
        <w:rPr>
          <w:rFonts w:ascii="BancoDoBrasil Textos" w:hAnsi="BancoDoBrasil Textos"/>
        </w:rPr>
        <w:t>Refere-se, principalmente, aos pontos de relacionamento da Livelo S.A. e Dotz</w:t>
      </w:r>
      <w:r w:rsidR="005633FB" w:rsidRPr="00632782">
        <w:rPr>
          <w:rFonts w:ascii="BancoDoBrasil Textos" w:hAnsi="BancoDoBrasil Textos"/>
        </w:rPr>
        <w:t xml:space="preserve"> S.A.</w:t>
      </w:r>
      <w:r w:rsidRPr="00632782">
        <w:rPr>
          <w:rFonts w:ascii="BancoDoBrasil Textos" w:hAnsi="BancoDoBrasil Textos"/>
        </w:rPr>
        <w:t xml:space="preserve"> para futuras ações estratégicas da </w:t>
      </w:r>
      <w:r w:rsidR="009B78F5">
        <w:rPr>
          <w:rFonts w:ascii="BancoDoBrasil Textos" w:hAnsi="BancoDoBrasil Textos"/>
        </w:rPr>
        <w:t>Ativos</w:t>
      </w:r>
      <w:r w:rsidRPr="00632782">
        <w:rPr>
          <w:rFonts w:ascii="BancoDoBrasil Textos" w:hAnsi="BancoDoBrasil Textos"/>
        </w:rPr>
        <w:t xml:space="preserve">; </w:t>
      </w:r>
    </w:p>
    <w:p w14:paraId="71F97399" w14:textId="77777777" w:rsidR="00063BCF" w:rsidRPr="00632782" w:rsidRDefault="00E22017" w:rsidP="00063BCF">
      <w:pPr>
        <w:pStyle w:val="07-Legenda"/>
        <w:keepNext/>
        <w:numPr>
          <w:ilvl w:val="0"/>
          <w:numId w:val="24"/>
        </w:numPr>
        <w:pBdr>
          <w:top w:val="nil"/>
          <w:left w:val="nil"/>
          <w:bottom w:val="nil"/>
          <w:right w:val="nil"/>
          <w:between w:val="nil"/>
          <w:bar w:val="nil"/>
        </w:pBdr>
        <w:spacing w:before="0"/>
        <w:ind w:left="284" w:hanging="284"/>
        <w:rPr>
          <w:rFonts w:ascii="BancoDoBrasil Textos" w:hAnsi="BancoDoBrasil Textos"/>
          <w:bdr w:val="nil"/>
        </w:rPr>
      </w:pPr>
      <w:r w:rsidRPr="00632782">
        <w:rPr>
          <w:rFonts w:ascii="BancoDoBrasil Textos" w:hAnsi="BancoDoBrasil Textos"/>
        </w:rPr>
        <w:t>Referem-se aos valores a pagar ao Banco do Brasil S.A. em decorrência da utilização do mecanismo de compartilhamento dos resultados referentes à cessão de carteiras de créditos e ressarcimento de custos diretos e indiretos;</w:t>
      </w:r>
    </w:p>
    <w:p w14:paraId="09D4AC05" w14:textId="6DE99513" w:rsidR="008C3AC8" w:rsidRPr="00632782" w:rsidRDefault="00E22017" w:rsidP="00626CE5">
      <w:pPr>
        <w:pStyle w:val="07-Legenda"/>
        <w:keepNext/>
        <w:numPr>
          <w:ilvl w:val="0"/>
          <w:numId w:val="24"/>
        </w:numPr>
        <w:pBdr>
          <w:top w:val="nil"/>
          <w:left w:val="nil"/>
          <w:bottom w:val="nil"/>
          <w:right w:val="nil"/>
          <w:between w:val="nil"/>
          <w:bar w:val="nil"/>
        </w:pBdr>
        <w:spacing w:before="0"/>
        <w:ind w:left="284" w:hanging="284"/>
        <w:rPr>
          <w:rFonts w:ascii="BancoDoBrasil Textos" w:hAnsi="BancoDoBrasil Textos"/>
          <w:bdr w:val="nil"/>
        </w:rPr>
      </w:pPr>
      <w:r w:rsidRPr="00632782">
        <w:rPr>
          <w:rFonts w:ascii="BancoDoBrasil Textos" w:hAnsi="BancoDoBrasil Textos"/>
        </w:rPr>
        <w:t>Refere-se à atualização</w:t>
      </w:r>
      <w:r w:rsidR="002C514B">
        <w:rPr>
          <w:rFonts w:ascii="BancoDoBrasil Textos" w:hAnsi="BancoDoBrasil Textos"/>
        </w:rPr>
        <w:t xml:space="preserve"> dos</w:t>
      </w:r>
      <w:r w:rsidRPr="00632782">
        <w:rPr>
          <w:rFonts w:ascii="BancoDoBrasil Textos" w:hAnsi="BancoDoBrasil Textos"/>
        </w:rPr>
        <w:t xml:space="preserve"> </w:t>
      </w:r>
      <w:r w:rsidR="002C514B">
        <w:rPr>
          <w:rFonts w:ascii="BancoDoBrasil Textos" w:hAnsi="BancoDoBrasil Textos"/>
        </w:rPr>
        <w:t>dividendos</w:t>
      </w:r>
      <w:r w:rsidRPr="00632782">
        <w:rPr>
          <w:rFonts w:ascii="BancoDoBrasil Textos" w:hAnsi="BancoDoBrasil Textos"/>
        </w:rPr>
        <w:t>;</w:t>
      </w:r>
    </w:p>
    <w:p w14:paraId="3ED803F9" w14:textId="77777777" w:rsidR="00FC0F30" w:rsidRPr="00632782" w:rsidRDefault="00E22017" w:rsidP="00D83029">
      <w:pPr>
        <w:pStyle w:val="07-Legenda"/>
        <w:numPr>
          <w:ilvl w:val="0"/>
          <w:numId w:val="24"/>
        </w:numPr>
        <w:pBdr>
          <w:top w:val="nil"/>
          <w:left w:val="nil"/>
          <w:bottom w:val="nil"/>
          <w:right w:val="nil"/>
          <w:between w:val="nil"/>
          <w:bar w:val="nil"/>
        </w:pBdr>
        <w:spacing w:before="0"/>
        <w:ind w:hanging="720"/>
        <w:rPr>
          <w:rFonts w:ascii="BancoDoBrasil Textos" w:hAnsi="BancoDoBrasil Textos"/>
          <w:bdr w:val="nil"/>
        </w:rPr>
      </w:pPr>
      <w:r w:rsidRPr="00632782">
        <w:rPr>
          <w:rFonts w:ascii="BancoDoBrasil Textos" w:hAnsi="BancoDoBrasil Textos"/>
        </w:rPr>
        <w:t>BB BI, BB CI Holding, BB Elo Cartões, Banco Votorantim</w:t>
      </w:r>
      <w:r w:rsidR="00D83029" w:rsidRPr="00632782">
        <w:rPr>
          <w:rFonts w:ascii="BancoDoBrasil Textos" w:hAnsi="BancoDoBrasil Textos"/>
        </w:rPr>
        <w:t>, Livelo S.A., Dotz S.A.</w:t>
      </w:r>
      <w:r w:rsidRPr="00632782">
        <w:rPr>
          <w:rFonts w:ascii="BancoDoBrasil Textos" w:hAnsi="BancoDoBrasil Textos"/>
        </w:rPr>
        <w:t xml:space="preserve"> e Ativos Gestão.</w:t>
      </w:r>
    </w:p>
    <w:p w14:paraId="001D3E3A" w14:textId="77777777" w:rsidR="00362A69" w:rsidRPr="00632782" w:rsidRDefault="00362A69" w:rsidP="001517BC">
      <w:pPr>
        <w:pStyle w:val="07-Legenda"/>
        <w:pBdr>
          <w:top w:val="nil"/>
          <w:left w:val="nil"/>
          <w:bottom w:val="nil"/>
          <w:right w:val="nil"/>
          <w:between w:val="nil"/>
          <w:bar w:val="nil"/>
        </w:pBdr>
        <w:rPr>
          <w:rFonts w:ascii="BancoDoBrasil Textos" w:hAnsi="BancoDoBrasil Textos"/>
          <w:bdr w:val="nil"/>
        </w:rPr>
      </w:pPr>
    </w:p>
    <w:p w14:paraId="7CE8F795" w14:textId="282AAB4E" w:rsidR="00362A69" w:rsidRPr="00632782" w:rsidRDefault="00E22017" w:rsidP="00212542">
      <w:pPr>
        <w:pBdr>
          <w:top w:val="nil"/>
          <w:left w:val="nil"/>
          <w:bottom w:val="nil"/>
          <w:right w:val="nil"/>
          <w:between w:val="nil"/>
          <w:bar w:val="nil"/>
        </w:pBdr>
        <w:autoSpaceDE w:val="0"/>
        <w:autoSpaceDN w:val="0"/>
        <w:adjustRightInd w:val="0"/>
        <w:spacing w:after="0" w:line="240" w:lineRule="auto"/>
        <w:jc w:val="both"/>
        <w:rPr>
          <w:rFonts w:ascii="BancoDoBrasil Textos" w:eastAsia="Times New Roman" w:hAnsi="BancoDoBrasil Textos"/>
          <w:kern w:val="20"/>
          <w:sz w:val="18"/>
          <w:szCs w:val="20"/>
          <w:bdr w:val="nil"/>
          <w:lang w:eastAsia="pt-BR"/>
        </w:rPr>
      </w:pPr>
      <w:r w:rsidRPr="00632782">
        <w:rPr>
          <w:rFonts w:ascii="BancoDoBrasil Textos" w:eastAsia="Times New Roman" w:hAnsi="BancoDoBrasil Textos" w:cs="Times New Roman"/>
          <w:kern w:val="20"/>
          <w:sz w:val="18"/>
          <w:szCs w:val="20"/>
          <w:lang w:eastAsia="pt-BR"/>
        </w:rPr>
        <w:t xml:space="preserve">A </w:t>
      </w:r>
      <w:r w:rsidR="009B78F5">
        <w:rPr>
          <w:rFonts w:ascii="BancoDoBrasil Textos" w:eastAsia="Times New Roman" w:hAnsi="BancoDoBrasil Textos" w:cs="Times New Roman"/>
          <w:kern w:val="20"/>
          <w:sz w:val="18"/>
          <w:szCs w:val="20"/>
          <w:lang w:eastAsia="pt-BR"/>
        </w:rPr>
        <w:t>Ativos</w:t>
      </w:r>
      <w:r w:rsidRPr="00632782">
        <w:rPr>
          <w:rFonts w:ascii="BancoDoBrasil Textos" w:eastAsia="Times New Roman" w:hAnsi="BancoDoBrasil Textos" w:cs="Times New Roman"/>
          <w:kern w:val="20"/>
          <w:sz w:val="18"/>
          <w:szCs w:val="20"/>
          <w:lang w:eastAsia="pt-BR"/>
        </w:rPr>
        <w:t xml:space="preserve"> adquiriu do Banco do Brasil S.A. créditos oriundos de operações em prejuízo no montante de R$ 1.025.233</w:t>
      </w:r>
      <w:r w:rsidR="00412455">
        <w:rPr>
          <w:rFonts w:ascii="BancoDoBrasil Textos" w:eastAsia="Times New Roman" w:hAnsi="BancoDoBrasil Textos" w:cs="Times New Roman"/>
          <w:kern w:val="20"/>
          <w:sz w:val="18"/>
          <w:szCs w:val="20"/>
          <w:lang w:eastAsia="pt-BR"/>
        </w:rPr>
        <w:t xml:space="preserve"> mil</w:t>
      </w:r>
      <w:r w:rsidRPr="00632782">
        <w:rPr>
          <w:rFonts w:ascii="BancoDoBrasil Textos" w:eastAsia="Times New Roman" w:hAnsi="BancoDoBrasil Textos" w:cs="Times New Roman"/>
          <w:kern w:val="20"/>
          <w:sz w:val="18"/>
          <w:szCs w:val="20"/>
          <w:lang w:eastAsia="pt-BR"/>
        </w:rPr>
        <w:t xml:space="preserve"> no</w:t>
      </w:r>
      <w:r w:rsidR="005633FB" w:rsidRPr="00632782">
        <w:rPr>
          <w:rFonts w:ascii="BancoDoBrasil Textos" w:eastAsia="Times New Roman" w:hAnsi="BancoDoBrasil Textos" w:cs="Times New Roman"/>
          <w:kern w:val="20"/>
          <w:sz w:val="18"/>
          <w:szCs w:val="20"/>
          <w:lang w:eastAsia="pt-BR"/>
        </w:rPr>
        <w:t xml:space="preserve"> </w:t>
      </w:r>
      <w:r w:rsidRPr="00632782">
        <w:rPr>
          <w:rFonts w:ascii="BancoDoBrasil Textos" w:eastAsia="Times New Roman" w:hAnsi="BancoDoBrasil Textos" w:cs="Times New Roman"/>
          <w:kern w:val="20"/>
          <w:sz w:val="18"/>
          <w:szCs w:val="20"/>
          <w:lang w:eastAsia="pt-BR"/>
        </w:rPr>
        <w:t xml:space="preserve">exercício de 2025 (R$ </w:t>
      </w:r>
      <w:r w:rsidR="00712D45" w:rsidRPr="00632782">
        <w:rPr>
          <w:rFonts w:ascii="BancoDoBrasil Textos" w:eastAsia="Times New Roman" w:hAnsi="BancoDoBrasil Textos" w:cs="Times New Roman"/>
          <w:kern w:val="20"/>
          <w:sz w:val="18"/>
          <w:szCs w:val="20"/>
          <w:lang w:eastAsia="pt-BR"/>
        </w:rPr>
        <w:t>314.921</w:t>
      </w:r>
      <w:r w:rsidR="00412455">
        <w:rPr>
          <w:rFonts w:ascii="BancoDoBrasil Textos" w:eastAsia="Times New Roman" w:hAnsi="BancoDoBrasil Textos" w:cs="Times New Roman"/>
          <w:kern w:val="20"/>
          <w:sz w:val="18"/>
          <w:szCs w:val="20"/>
          <w:lang w:eastAsia="pt-BR"/>
        </w:rPr>
        <w:t xml:space="preserve"> mil</w:t>
      </w:r>
      <w:r w:rsidRPr="00632782">
        <w:rPr>
          <w:rFonts w:ascii="BancoDoBrasil Textos" w:eastAsia="Times New Roman" w:hAnsi="BancoDoBrasil Textos" w:cs="Times New Roman"/>
          <w:kern w:val="20"/>
          <w:sz w:val="18"/>
          <w:szCs w:val="20"/>
          <w:lang w:eastAsia="pt-BR"/>
        </w:rPr>
        <w:t xml:space="preserve"> no</w:t>
      </w:r>
      <w:r w:rsidR="00712D45" w:rsidRPr="00632782">
        <w:rPr>
          <w:rFonts w:ascii="BancoDoBrasil Textos" w:eastAsia="Times New Roman" w:hAnsi="BancoDoBrasil Textos" w:cs="Times New Roman"/>
          <w:kern w:val="20"/>
          <w:sz w:val="18"/>
          <w:szCs w:val="20"/>
          <w:lang w:eastAsia="pt-BR"/>
        </w:rPr>
        <w:t xml:space="preserve"> </w:t>
      </w:r>
      <w:r w:rsidRPr="00632782">
        <w:rPr>
          <w:rFonts w:ascii="BancoDoBrasil Textos" w:eastAsia="Times New Roman" w:hAnsi="BancoDoBrasil Textos" w:cs="Times New Roman"/>
          <w:kern w:val="20"/>
          <w:sz w:val="18"/>
          <w:szCs w:val="20"/>
          <w:lang w:eastAsia="pt-BR"/>
        </w:rPr>
        <w:t xml:space="preserve">exercício de 2024). Essas operações estão registradas em créditos adquiridos (Nota 6.e). </w:t>
      </w:r>
    </w:p>
    <w:p w14:paraId="106EF809" w14:textId="77777777" w:rsidR="001517BC" w:rsidRPr="00632782" w:rsidRDefault="001517BC" w:rsidP="00C3286C">
      <w:pPr>
        <w:pStyle w:val="01-Textonormal"/>
        <w:pBdr>
          <w:top w:val="nil"/>
          <w:left w:val="nil"/>
          <w:bottom w:val="nil"/>
          <w:right w:val="nil"/>
          <w:between w:val="nil"/>
          <w:bar w:val="nil"/>
        </w:pBdr>
        <w:rPr>
          <w:rFonts w:ascii="BancoDoBrasil Textos" w:hAnsi="BancoDoBrasil Textos"/>
          <w:bdr w:val="nil"/>
        </w:rPr>
      </w:pPr>
    </w:p>
    <w:p w14:paraId="5F619AC9" w14:textId="77777777" w:rsidR="006B31AC" w:rsidRPr="00632782" w:rsidRDefault="00E22017" w:rsidP="00AF6837">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5" w:name="RG_MARKER_385690"/>
      <w:r w:rsidRPr="00632782">
        <w:rPr>
          <w:rFonts w:ascii="BancoDoBrasil Textos" w:eastAsia="Calibri" w:hAnsi="BancoDoBrasil Textos" w:cs="Times New Roman"/>
          <w:b/>
          <w:bCs/>
          <w:color w:val="000000"/>
          <w:kern w:val="0"/>
          <w:sz w:val="20"/>
          <w:szCs w:val="20"/>
        </w:rPr>
        <w:t xml:space="preserve">22 – </w:t>
      </w:r>
      <w:bookmarkEnd w:id="35"/>
      <w:r w:rsidRPr="00632782">
        <w:rPr>
          <w:rFonts w:ascii="BancoDoBrasil Textos" w:eastAsia="Calibri" w:hAnsi="BancoDoBrasil Textos" w:cs="Times New Roman"/>
          <w:b/>
          <w:bCs/>
          <w:kern w:val="0"/>
          <w:sz w:val="20"/>
          <w:szCs w:val="20"/>
        </w:rPr>
        <w:t>Remuneração de empregados e administradores</w:t>
      </w:r>
    </w:p>
    <w:p w14:paraId="3E7BEC35" w14:textId="5CE286D5" w:rsidR="008535CB" w:rsidRPr="00632782" w:rsidRDefault="00E22017" w:rsidP="00DE767E">
      <w:pPr>
        <w:pStyle w:val="01-Textonormal"/>
        <w:pBdr>
          <w:top w:val="nil"/>
          <w:left w:val="nil"/>
          <w:bottom w:val="nil"/>
          <w:right w:val="nil"/>
          <w:between w:val="nil"/>
          <w:bar w:val="nil"/>
        </w:pBdr>
        <w:spacing w:after="0"/>
        <w:rPr>
          <w:rFonts w:ascii="BancoDoBrasil Textos" w:hAnsi="BancoDoBrasil Textos"/>
          <w:bdr w:val="nil"/>
        </w:rPr>
      </w:pPr>
      <w:r w:rsidRPr="00632782">
        <w:rPr>
          <w:rFonts w:ascii="BancoDoBrasil Textos" w:hAnsi="BancoDoBrasil Textos"/>
        </w:rPr>
        <w:t xml:space="preserve">Foi celebrado convênio de disponibilidade de empregados do Banco do Brasil S.A. para a </w:t>
      </w:r>
      <w:r w:rsidR="009B78F5">
        <w:rPr>
          <w:rFonts w:ascii="BancoDoBrasil Textos" w:hAnsi="BancoDoBrasil Textos"/>
        </w:rPr>
        <w:t>Ativos</w:t>
      </w:r>
      <w:r w:rsidRPr="00632782">
        <w:rPr>
          <w:rFonts w:ascii="BancoDoBrasil Textos" w:hAnsi="BancoDoBrasil Textos"/>
        </w:rPr>
        <w:t xml:space="preserve">, para o exercício de função estatutária e não estatutária. A cessão acontece na forma de disponibilidade sem ônus para o Banco. </w:t>
      </w:r>
    </w:p>
    <w:p w14:paraId="33218944" w14:textId="77777777" w:rsidR="00F00A55" w:rsidRPr="00632782" w:rsidRDefault="00E22017" w:rsidP="00DE767E">
      <w:pPr>
        <w:pStyle w:val="01-Textonormal"/>
        <w:pBdr>
          <w:top w:val="nil"/>
          <w:left w:val="nil"/>
          <w:bottom w:val="nil"/>
          <w:right w:val="nil"/>
          <w:between w:val="nil"/>
          <w:bar w:val="nil"/>
        </w:pBdr>
        <w:spacing w:after="0"/>
        <w:rPr>
          <w:rFonts w:ascii="BancoDoBrasil Textos" w:hAnsi="BancoDoBrasil Textos"/>
          <w:bdr w:val="nil"/>
        </w:rPr>
      </w:pPr>
      <w:r w:rsidRPr="00632782">
        <w:rPr>
          <w:rFonts w:ascii="BancoDoBrasil Textos" w:hAnsi="BancoDoBrasil Textos"/>
        </w:rPr>
        <w:t>O Banco continuará processando a folha de pagamento desses funcionários mediante ressarcimento mensal pela Companhia de todos os custos decorrentes. Essa remuneração está inclusa em Despesas de Pessoal, conforme evidenciado na Nota 21.</w:t>
      </w:r>
    </w:p>
    <w:p w14:paraId="289BD1A4" w14:textId="77777777" w:rsidR="00593194" w:rsidRPr="00632782" w:rsidRDefault="00E22017" w:rsidP="00593194">
      <w:pPr>
        <w:pStyle w:val="01-Textonormal"/>
        <w:keepNext/>
        <w:keepLines/>
        <w:pBdr>
          <w:top w:val="nil"/>
          <w:left w:val="nil"/>
          <w:bottom w:val="nil"/>
          <w:right w:val="nil"/>
          <w:between w:val="nil"/>
          <w:bar w:val="nil"/>
        </w:pBdr>
        <w:spacing w:after="0"/>
        <w:rPr>
          <w:rFonts w:ascii="BancoDoBrasil Textos" w:hAnsi="BancoDoBrasil Textos"/>
          <w:b/>
          <w:bCs/>
          <w:bdr w:val="nil"/>
        </w:rPr>
      </w:pPr>
      <w:r w:rsidRPr="00632782">
        <w:rPr>
          <w:rFonts w:ascii="BancoDoBrasil Textos" w:hAnsi="BancoDoBrasil Textos"/>
          <w:b/>
          <w:bCs/>
        </w:rPr>
        <w:t xml:space="preserve">Remuneração mensal paga aos funcionários, à administração e aos conselheiros da Ativos (Em Reais): </w:t>
      </w:r>
    </w:p>
    <w:tbl>
      <w:tblPr>
        <w:tblW w:w="9705" w:type="dxa"/>
        <w:tblLayout w:type="fixed"/>
        <w:tblLook w:val="0600" w:firstRow="0" w:lastRow="0" w:firstColumn="0" w:lastColumn="0" w:noHBand="1" w:noVBand="1"/>
        <w:tblCaption w:val="NEREMUNERAÇÃORemu"/>
      </w:tblPr>
      <w:tblGrid>
        <w:gridCol w:w="6405"/>
        <w:gridCol w:w="1650"/>
        <w:gridCol w:w="1650"/>
      </w:tblGrid>
      <w:tr w:rsidR="00950A68" w:rsidRPr="00632782" w14:paraId="70841A61"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7CC6558B"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FCCB4F3"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B46A711"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4C4E61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6F4E7F6"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C73916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89EB9E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31/12/2024</w:t>
            </w:r>
          </w:p>
        </w:tc>
      </w:tr>
      <w:tr w:rsidR="00950A68" w:rsidRPr="00632782" w14:paraId="664CAC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single" w:sz="4" w:space="0" w:color="000000"/>
              <w:left w:val="nil"/>
              <w:bottom w:val="nil"/>
              <w:right w:val="nil"/>
              <w:tl2br w:val="nil"/>
              <w:tr2bl w:val="nil"/>
            </w:tcBorders>
            <w:tcMar>
              <w:left w:w="40" w:type="dxa"/>
              <w:right w:w="40" w:type="dxa"/>
            </w:tcMar>
            <w:vAlign w:val="center"/>
          </w:tcPr>
          <w:p w14:paraId="7611A136" w14:textId="77777777" w:rsidR="00950A68" w:rsidRPr="00632782" w:rsidRDefault="00E22017">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Número de funcionários</w:t>
            </w:r>
          </w:p>
        </w:tc>
        <w:tc>
          <w:tcPr>
            <w:tcW w:w="1650" w:type="dxa"/>
            <w:tcBorders>
              <w:top w:val="single" w:sz="4" w:space="0" w:color="000000"/>
              <w:left w:val="nil"/>
              <w:bottom w:val="nil"/>
              <w:right w:val="nil"/>
              <w:tl2br w:val="nil"/>
              <w:tr2bl w:val="nil"/>
            </w:tcBorders>
            <w:tcMar>
              <w:left w:w="40" w:type="dxa"/>
              <w:right w:w="40" w:type="dxa"/>
            </w:tcMar>
            <w:vAlign w:val="center"/>
          </w:tcPr>
          <w:p w14:paraId="1D629C5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73</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6B13811A"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79</w:t>
            </w:r>
          </w:p>
        </w:tc>
      </w:tr>
      <w:tr w:rsidR="00950A68" w:rsidRPr="00632782" w14:paraId="2F9223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2689F205"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15167CFD"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1AC5C13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020F95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14692BD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Menor salário</w:t>
            </w:r>
          </w:p>
        </w:tc>
        <w:tc>
          <w:tcPr>
            <w:tcW w:w="1650" w:type="dxa"/>
            <w:tcBorders>
              <w:top w:val="nil"/>
              <w:left w:val="nil"/>
              <w:bottom w:val="nil"/>
              <w:right w:val="nil"/>
              <w:tl2br w:val="nil"/>
              <w:tr2bl w:val="nil"/>
            </w:tcBorders>
            <w:noWrap/>
            <w:tcMar>
              <w:left w:w="40" w:type="dxa"/>
              <w:right w:w="85" w:type="dxa"/>
            </w:tcMar>
            <w:vAlign w:val="center"/>
          </w:tcPr>
          <w:p w14:paraId="21C3830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4.415,46</w:t>
            </w:r>
          </w:p>
        </w:tc>
        <w:tc>
          <w:tcPr>
            <w:tcW w:w="1650" w:type="dxa"/>
            <w:tcBorders>
              <w:top w:val="nil"/>
              <w:left w:val="nil"/>
              <w:bottom w:val="nil"/>
              <w:right w:val="nil"/>
              <w:tl2br w:val="nil"/>
              <w:tr2bl w:val="nil"/>
            </w:tcBorders>
            <w:noWrap/>
            <w:tcMar>
              <w:left w:w="40" w:type="dxa"/>
              <w:right w:w="85" w:type="dxa"/>
            </w:tcMar>
            <w:vAlign w:val="center"/>
          </w:tcPr>
          <w:p w14:paraId="6485F4D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2.688,71</w:t>
            </w:r>
          </w:p>
        </w:tc>
      </w:tr>
      <w:tr w:rsidR="00950A68" w:rsidRPr="00632782" w14:paraId="083049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2AF6B40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Maior salário</w:t>
            </w:r>
          </w:p>
        </w:tc>
        <w:tc>
          <w:tcPr>
            <w:tcW w:w="1650" w:type="dxa"/>
            <w:tcBorders>
              <w:top w:val="nil"/>
              <w:left w:val="nil"/>
              <w:bottom w:val="nil"/>
              <w:right w:val="nil"/>
              <w:tl2br w:val="nil"/>
              <w:tr2bl w:val="nil"/>
            </w:tcBorders>
            <w:noWrap/>
            <w:tcMar>
              <w:left w:w="40" w:type="dxa"/>
              <w:right w:w="85" w:type="dxa"/>
            </w:tcMar>
            <w:vAlign w:val="center"/>
          </w:tcPr>
          <w:p w14:paraId="55656D1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13.237,37</w:t>
            </w:r>
          </w:p>
        </w:tc>
        <w:tc>
          <w:tcPr>
            <w:tcW w:w="1650" w:type="dxa"/>
            <w:tcBorders>
              <w:top w:val="nil"/>
              <w:left w:val="nil"/>
              <w:bottom w:val="nil"/>
              <w:right w:val="nil"/>
              <w:tl2br w:val="nil"/>
              <w:tr2bl w:val="nil"/>
            </w:tcBorders>
            <w:noWrap/>
            <w:tcMar>
              <w:left w:w="40" w:type="dxa"/>
              <w:right w:w="85" w:type="dxa"/>
            </w:tcMar>
            <w:vAlign w:val="center"/>
          </w:tcPr>
          <w:p w14:paraId="2F165E6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11.949,78</w:t>
            </w:r>
          </w:p>
        </w:tc>
      </w:tr>
      <w:tr w:rsidR="00950A68" w:rsidRPr="00632782" w14:paraId="793AAF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3F8049D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Salário médio</w:t>
            </w:r>
          </w:p>
        </w:tc>
        <w:tc>
          <w:tcPr>
            <w:tcW w:w="1650" w:type="dxa"/>
            <w:tcBorders>
              <w:top w:val="nil"/>
              <w:left w:val="nil"/>
              <w:bottom w:val="nil"/>
              <w:right w:val="nil"/>
              <w:tl2br w:val="nil"/>
              <w:tr2bl w:val="nil"/>
            </w:tcBorders>
            <w:noWrap/>
            <w:tcMar>
              <w:left w:w="40" w:type="dxa"/>
              <w:right w:w="85" w:type="dxa"/>
            </w:tcMar>
            <w:vAlign w:val="center"/>
          </w:tcPr>
          <w:p w14:paraId="379D28C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8.117,32</w:t>
            </w:r>
          </w:p>
        </w:tc>
        <w:tc>
          <w:tcPr>
            <w:tcW w:w="1650" w:type="dxa"/>
            <w:tcBorders>
              <w:top w:val="nil"/>
              <w:left w:val="nil"/>
              <w:bottom w:val="nil"/>
              <w:right w:val="nil"/>
              <w:tl2br w:val="nil"/>
              <w:tr2bl w:val="nil"/>
            </w:tcBorders>
            <w:noWrap/>
            <w:tcMar>
              <w:left w:w="40" w:type="dxa"/>
              <w:right w:w="85" w:type="dxa"/>
            </w:tcMar>
            <w:vAlign w:val="center"/>
          </w:tcPr>
          <w:p w14:paraId="233311B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6.579,58</w:t>
            </w:r>
          </w:p>
        </w:tc>
      </w:tr>
      <w:tr w:rsidR="00950A68" w:rsidRPr="00632782" w14:paraId="03FAD6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5B6FB44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Valor médio dos benefícios oferecidos</w:t>
            </w:r>
          </w:p>
        </w:tc>
        <w:tc>
          <w:tcPr>
            <w:tcW w:w="1650" w:type="dxa"/>
            <w:tcBorders>
              <w:top w:val="nil"/>
              <w:left w:val="nil"/>
              <w:bottom w:val="nil"/>
              <w:right w:val="nil"/>
              <w:tl2br w:val="nil"/>
              <w:tr2bl w:val="nil"/>
            </w:tcBorders>
            <w:noWrap/>
            <w:tcMar>
              <w:left w:w="40" w:type="dxa"/>
              <w:right w:w="85" w:type="dxa"/>
            </w:tcMar>
            <w:vAlign w:val="center"/>
          </w:tcPr>
          <w:p w14:paraId="676337F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6.339,88</w:t>
            </w:r>
          </w:p>
        </w:tc>
        <w:tc>
          <w:tcPr>
            <w:tcW w:w="1650" w:type="dxa"/>
            <w:tcBorders>
              <w:top w:val="nil"/>
              <w:left w:val="nil"/>
              <w:bottom w:val="nil"/>
              <w:right w:val="nil"/>
              <w:tl2br w:val="nil"/>
              <w:tr2bl w:val="nil"/>
            </w:tcBorders>
            <w:noWrap/>
            <w:tcMar>
              <w:left w:w="40" w:type="dxa"/>
              <w:right w:w="85" w:type="dxa"/>
            </w:tcMar>
            <w:vAlign w:val="center"/>
          </w:tcPr>
          <w:p w14:paraId="6467FA5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4.020,47</w:t>
            </w:r>
          </w:p>
        </w:tc>
      </w:tr>
      <w:tr w:rsidR="00950A68" w:rsidRPr="00632782" w14:paraId="3D8E5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4907E8B3"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4F77068C"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24431BCD"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2BDC76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182163C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Presidente</w:t>
            </w:r>
          </w:p>
        </w:tc>
        <w:tc>
          <w:tcPr>
            <w:tcW w:w="1650" w:type="dxa"/>
            <w:tcBorders>
              <w:top w:val="nil"/>
              <w:left w:val="nil"/>
              <w:bottom w:val="nil"/>
              <w:right w:val="nil"/>
              <w:tl2br w:val="nil"/>
              <w:tr2bl w:val="nil"/>
            </w:tcBorders>
            <w:noWrap/>
            <w:tcMar>
              <w:left w:w="40" w:type="dxa"/>
              <w:right w:w="85" w:type="dxa"/>
            </w:tcMar>
            <w:vAlign w:val="center"/>
          </w:tcPr>
          <w:p w14:paraId="53FE150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68.414,22</w:t>
            </w:r>
          </w:p>
        </w:tc>
        <w:tc>
          <w:tcPr>
            <w:tcW w:w="1650" w:type="dxa"/>
            <w:tcBorders>
              <w:top w:val="nil"/>
              <w:left w:val="nil"/>
              <w:bottom w:val="nil"/>
              <w:right w:val="nil"/>
              <w:tl2br w:val="nil"/>
              <w:tr2bl w:val="nil"/>
            </w:tcBorders>
            <w:noWrap/>
            <w:tcMar>
              <w:left w:w="40" w:type="dxa"/>
              <w:right w:w="85" w:type="dxa"/>
            </w:tcMar>
            <w:vAlign w:val="center"/>
          </w:tcPr>
          <w:p w14:paraId="55795C7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49.316,88</w:t>
            </w:r>
          </w:p>
        </w:tc>
      </w:tr>
      <w:tr w:rsidR="00950A68" w:rsidRPr="00632782" w14:paraId="180281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43B62F78"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Diretor</w:t>
            </w:r>
          </w:p>
        </w:tc>
        <w:tc>
          <w:tcPr>
            <w:tcW w:w="1650" w:type="dxa"/>
            <w:tcBorders>
              <w:top w:val="nil"/>
              <w:left w:val="nil"/>
              <w:bottom w:val="nil"/>
              <w:right w:val="nil"/>
              <w:tl2br w:val="nil"/>
              <w:tr2bl w:val="nil"/>
            </w:tcBorders>
            <w:noWrap/>
            <w:tcMar>
              <w:left w:w="40" w:type="dxa"/>
              <w:right w:w="85" w:type="dxa"/>
            </w:tcMar>
            <w:vAlign w:val="center"/>
          </w:tcPr>
          <w:p w14:paraId="3F47EC54"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56.704,55</w:t>
            </w:r>
          </w:p>
        </w:tc>
        <w:tc>
          <w:tcPr>
            <w:tcW w:w="1650" w:type="dxa"/>
            <w:tcBorders>
              <w:top w:val="nil"/>
              <w:left w:val="nil"/>
              <w:bottom w:val="nil"/>
              <w:right w:val="nil"/>
              <w:tl2br w:val="nil"/>
              <w:tr2bl w:val="nil"/>
            </w:tcBorders>
            <w:noWrap/>
            <w:tcMar>
              <w:left w:w="40" w:type="dxa"/>
              <w:right w:w="85" w:type="dxa"/>
            </w:tcMar>
            <w:vAlign w:val="center"/>
          </w:tcPr>
          <w:p w14:paraId="4542354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39.454,46</w:t>
            </w:r>
          </w:p>
        </w:tc>
      </w:tr>
      <w:tr w:rsidR="00950A68" w:rsidRPr="00632782" w14:paraId="7C94F3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3328C850" w14:textId="77777777" w:rsidR="00950A68" w:rsidRPr="00632782" w:rsidRDefault="00950A68">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3E997982"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20D73EE7" w14:textId="77777777" w:rsidR="00950A68" w:rsidRPr="00632782" w:rsidRDefault="00950A68">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950A68" w:rsidRPr="00632782" w14:paraId="641BF1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793F9F8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Conselho de Administração</w:t>
            </w:r>
          </w:p>
        </w:tc>
        <w:tc>
          <w:tcPr>
            <w:tcW w:w="1650" w:type="dxa"/>
            <w:tcBorders>
              <w:top w:val="nil"/>
              <w:left w:val="nil"/>
              <w:bottom w:val="nil"/>
              <w:right w:val="nil"/>
              <w:tl2br w:val="nil"/>
              <w:tr2bl w:val="nil"/>
            </w:tcBorders>
            <w:noWrap/>
            <w:tcMar>
              <w:left w:w="40" w:type="dxa"/>
              <w:right w:w="85" w:type="dxa"/>
            </w:tcMar>
            <w:vAlign w:val="center"/>
          </w:tcPr>
          <w:p w14:paraId="18D747B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6.460,12</w:t>
            </w:r>
          </w:p>
        </w:tc>
        <w:tc>
          <w:tcPr>
            <w:tcW w:w="1650" w:type="dxa"/>
            <w:tcBorders>
              <w:top w:val="nil"/>
              <w:left w:val="nil"/>
              <w:bottom w:val="nil"/>
              <w:right w:val="nil"/>
              <w:tl2br w:val="nil"/>
              <w:tr2bl w:val="nil"/>
            </w:tcBorders>
            <w:noWrap/>
            <w:tcMar>
              <w:left w:w="40" w:type="dxa"/>
              <w:right w:w="85" w:type="dxa"/>
            </w:tcMar>
            <w:vAlign w:val="center"/>
          </w:tcPr>
          <w:p w14:paraId="15E743A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4.541,34</w:t>
            </w:r>
          </w:p>
        </w:tc>
      </w:tr>
      <w:tr w:rsidR="00950A68" w:rsidRPr="00632782" w14:paraId="792AD7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single" w:sz="4" w:space="0" w:color="000000"/>
              <w:right w:val="nil"/>
              <w:tl2br w:val="nil"/>
              <w:tr2bl w:val="nil"/>
            </w:tcBorders>
            <w:tcMar>
              <w:left w:w="40" w:type="dxa"/>
              <w:right w:w="40" w:type="dxa"/>
            </w:tcMar>
            <w:vAlign w:val="center"/>
          </w:tcPr>
          <w:p w14:paraId="1F0EA6C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Conselho Fiscal</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10212A7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6.460,12</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6366C89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4.541,34</w:t>
            </w:r>
          </w:p>
        </w:tc>
      </w:tr>
    </w:tbl>
    <w:p w14:paraId="7B88C10C" w14:textId="77777777" w:rsidR="00D866B5" w:rsidRPr="00632782" w:rsidRDefault="00D866B5" w:rsidP="00D866B5">
      <w:pPr>
        <w:keepNext/>
        <w:keepLines/>
        <w:pBdr>
          <w:top w:val="nil"/>
          <w:left w:val="nil"/>
          <w:bottom w:val="nil"/>
          <w:right w:val="nil"/>
          <w:between w:val="nil"/>
          <w:bar w:val="nil"/>
        </w:pBdr>
        <w:spacing w:after="0" w:line="276" w:lineRule="auto"/>
        <w:jc w:val="both"/>
        <w:rPr>
          <w:rFonts w:ascii="BancoDoBrasil Textos" w:hAnsi="BancoDoBrasil Textos"/>
          <w:kern w:val="0"/>
          <w:sz w:val="22"/>
          <w:szCs w:val="22"/>
          <w:bdr w:val="nil"/>
        </w:rPr>
      </w:pPr>
    </w:p>
    <w:p w14:paraId="4862D388" w14:textId="77777777" w:rsidR="00871136" w:rsidRPr="00632782" w:rsidRDefault="00E22017" w:rsidP="009C75FC">
      <w:pPr>
        <w:keepNext/>
        <w:keepLines/>
        <w:pBdr>
          <w:top w:val="nil"/>
          <w:left w:val="nil"/>
          <w:bottom w:val="nil"/>
          <w:right w:val="nil"/>
          <w:between w:val="nil"/>
          <w:bar w:val="nil"/>
        </w:pBdr>
        <w:spacing w:after="200" w:line="276" w:lineRule="auto"/>
        <w:jc w:val="both"/>
        <w:rPr>
          <w:rFonts w:ascii="BancoDoBrasil Textos" w:hAnsi="BancoDoBrasil Textos"/>
          <w:kern w:val="0"/>
          <w:sz w:val="18"/>
          <w:szCs w:val="18"/>
          <w:bdr w:val="nil"/>
        </w:rPr>
      </w:pPr>
      <w:r w:rsidRPr="00632782">
        <w:rPr>
          <w:rFonts w:ascii="BancoDoBrasil Textos" w:eastAsia="Calibri" w:hAnsi="BancoDoBrasil Textos" w:cs="Times New Roman"/>
          <w:kern w:val="0"/>
          <w:sz w:val="18"/>
          <w:szCs w:val="18"/>
        </w:rPr>
        <w:t>Não foram contratados funcionários nos exercícios de 2025 e 2024.</w:t>
      </w:r>
    </w:p>
    <w:p w14:paraId="1259F116" w14:textId="77777777" w:rsidR="00196A12" w:rsidRPr="00632782" w:rsidRDefault="00196A12" w:rsidP="009C75FC">
      <w:pPr>
        <w:keepNext/>
        <w:keepLines/>
        <w:pBdr>
          <w:top w:val="nil"/>
          <w:left w:val="nil"/>
          <w:bottom w:val="nil"/>
          <w:right w:val="nil"/>
          <w:between w:val="nil"/>
          <w:bar w:val="nil"/>
        </w:pBdr>
        <w:spacing w:after="200" w:line="276" w:lineRule="auto"/>
        <w:jc w:val="both"/>
        <w:rPr>
          <w:rFonts w:ascii="BancoDoBrasil Textos" w:hAnsi="BancoDoBrasil Textos"/>
          <w:kern w:val="0"/>
          <w:sz w:val="18"/>
          <w:szCs w:val="18"/>
          <w:bdr w:val="nil"/>
        </w:rPr>
      </w:pPr>
    </w:p>
    <w:p w14:paraId="1F8282F4" w14:textId="77777777" w:rsidR="00950A68" w:rsidRPr="00632782" w:rsidRDefault="00950A68">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7B0CF8A" w14:textId="77777777" w:rsidR="00325EE0" w:rsidRDefault="00325EE0" w:rsidP="00880571">
      <w:pPr>
        <w:pBdr>
          <w:top w:val="nil"/>
          <w:left w:val="nil"/>
          <w:bottom w:val="nil"/>
          <w:right w:val="nil"/>
          <w:between w:val="nil"/>
          <w:bar w:val="nil"/>
        </w:pBdr>
        <w:spacing w:after="200" w:line="276" w:lineRule="auto"/>
        <w:rPr>
          <w:rFonts w:ascii="BancoDoBrasil Textos" w:eastAsia="Calibri" w:hAnsi="BancoDoBrasil Textos" w:cs="Times New Roman"/>
          <w:b/>
          <w:bCs/>
          <w:color w:val="000000"/>
          <w:kern w:val="0"/>
          <w:sz w:val="20"/>
          <w:szCs w:val="20"/>
        </w:rPr>
      </w:pPr>
      <w:bookmarkStart w:id="36" w:name="RG_MARKER_385663"/>
    </w:p>
    <w:p w14:paraId="67570E70" w14:textId="77777777" w:rsidR="00325EE0" w:rsidRDefault="00325EE0" w:rsidP="00325EE0">
      <w:pPr>
        <w:pBdr>
          <w:top w:val="nil"/>
          <w:left w:val="nil"/>
          <w:bottom w:val="nil"/>
          <w:right w:val="nil"/>
          <w:between w:val="nil"/>
          <w:bar w:val="nil"/>
        </w:pBdr>
        <w:spacing w:after="0" w:line="276" w:lineRule="auto"/>
        <w:rPr>
          <w:rFonts w:ascii="BancoDoBrasil Textos" w:eastAsia="Calibri" w:hAnsi="BancoDoBrasil Textos" w:cs="Times New Roman"/>
          <w:b/>
          <w:bCs/>
          <w:color w:val="000000"/>
          <w:kern w:val="0"/>
          <w:sz w:val="20"/>
          <w:szCs w:val="20"/>
        </w:rPr>
      </w:pPr>
    </w:p>
    <w:p w14:paraId="6CE699B0" w14:textId="5516D0DA" w:rsidR="00670CB3" w:rsidRPr="00632782" w:rsidRDefault="00E22017" w:rsidP="00880571">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632782">
        <w:rPr>
          <w:rFonts w:ascii="BancoDoBrasil Textos" w:eastAsia="Calibri" w:hAnsi="BancoDoBrasil Textos" w:cs="Times New Roman"/>
          <w:b/>
          <w:bCs/>
          <w:color w:val="000000"/>
          <w:kern w:val="0"/>
          <w:sz w:val="20"/>
          <w:szCs w:val="20"/>
        </w:rPr>
        <w:t xml:space="preserve">23 – </w:t>
      </w:r>
      <w:bookmarkEnd w:id="36"/>
      <w:r w:rsidRPr="00632782">
        <w:rPr>
          <w:rFonts w:ascii="BancoDoBrasil Textos" w:eastAsia="Calibri" w:hAnsi="BancoDoBrasil Textos" w:cs="Times New Roman"/>
          <w:b/>
          <w:bCs/>
          <w:color w:val="000000"/>
          <w:kern w:val="0"/>
          <w:sz w:val="20"/>
          <w:szCs w:val="20"/>
        </w:rPr>
        <w:t>Provisões, ativos e passivos contingentes</w:t>
      </w:r>
    </w:p>
    <w:p w14:paraId="65A2E6FA" w14:textId="77777777" w:rsidR="00A76A43" w:rsidRPr="00632782" w:rsidRDefault="00A76A43" w:rsidP="00A76A43">
      <w:pPr>
        <w:pStyle w:val="07-Legenda"/>
        <w:pBdr>
          <w:top w:val="nil"/>
          <w:left w:val="nil"/>
          <w:bottom w:val="nil"/>
          <w:right w:val="nil"/>
          <w:between w:val="nil"/>
          <w:bar w:val="nil"/>
        </w:pBdr>
        <w:spacing w:before="0"/>
        <w:rPr>
          <w:rFonts w:ascii="BancoDoBrasil Textos" w:hAnsi="BancoDoBrasil Textos"/>
          <w:bdr w:val="nil"/>
        </w:rPr>
      </w:pPr>
    </w:p>
    <w:p w14:paraId="3583F058" w14:textId="77777777" w:rsidR="00A37D4E" w:rsidRPr="00632782" w:rsidRDefault="00E22017" w:rsidP="00AE6D00">
      <w:pPr>
        <w:pStyle w:val="PargrafodaLista"/>
        <w:numPr>
          <w:ilvl w:val="0"/>
          <w:numId w:val="25"/>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Ativos contingentes</w:t>
      </w:r>
    </w:p>
    <w:p w14:paraId="21A82C8C" w14:textId="77777777" w:rsidR="00C1601B" w:rsidRPr="00632782" w:rsidRDefault="00E22017" w:rsidP="00A76A43">
      <w:pPr>
        <w:pStyle w:val="01-Textonormal"/>
        <w:pBdr>
          <w:top w:val="nil"/>
          <w:left w:val="nil"/>
          <w:bottom w:val="nil"/>
          <w:right w:val="nil"/>
          <w:between w:val="nil"/>
          <w:bar w:val="nil"/>
        </w:pBdr>
        <w:spacing w:after="0"/>
        <w:rPr>
          <w:rFonts w:ascii="BancoDoBrasil Textos" w:hAnsi="BancoDoBrasil Textos"/>
          <w:bdr w:val="nil"/>
        </w:rPr>
      </w:pPr>
      <w:r w:rsidRPr="00632782">
        <w:rPr>
          <w:rFonts w:ascii="BancoDoBrasil Textos" w:hAnsi="BancoDoBrasil Textos"/>
        </w:rPr>
        <w:t>Não são reconhecidos ativos contingentes nas demonstrações contábeis, conforme CPC 25 – Provisões, Passivos Contingentes e Ativos Contingentes.</w:t>
      </w:r>
    </w:p>
    <w:p w14:paraId="4BC1C2C3" w14:textId="77777777" w:rsidR="00C1601B" w:rsidRPr="00632782"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63598CC1" w14:textId="77777777" w:rsidR="00E551F7" w:rsidRPr="00632782" w:rsidRDefault="00E22017" w:rsidP="00AE6D00">
      <w:pPr>
        <w:pStyle w:val="PargrafodaLista"/>
        <w:numPr>
          <w:ilvl w:val="0"/>
          <w:numId w:val="25"/>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Passivos contingentes - prováveis</w:t>
      </w:r>
    </w:p>
    <w:p w14:paraId="7D79A0C0" w14:textId="77777777" w:rsidR="00BA7135" w:rsidRPr="00632782" w:rsidRDefault="00E22017" w:rsidP="00BA7135">
      <w:pPr>
        <w:pStyle w:val="01-Textonormal"/>
        <w:keepNext/>
        <w:pBdr>
          <w:top w:val="nil"/>
          <w:left w:val="nil"/>
          <w:bottom w:val="nil"/>
          <w:right w:val="nil"/>
          <w:between w:val="nil"/>
          <w:bar w:val="nil"/>
        </w:pBdr>
        <w:rPr>
          <w:rFonts w:ascii="BancoDoBrasil Textos" w:hAnsi="BancoDoBrasil Textos"/>
          <w:b/>
          <w:bdr w:val="nil"/>
        </w:rPr>
      </w:pPr>
      <w:r w:rsidRPr="00632782">
        <w:rPr>
          <w:rFonts w:ascii="BancoDoBrasil Textos" w:hAnsi="BancoDoBrasil Textos"/>
          <w:b/>
        </w:rPr>
        <w:t>Ações cíveis</w:t>
      </w:r>
    </w:p>
    <w:p w14:paraId="3E18E162" w14:textId="48A72BBE" w:rsidR="00BA7135" w:rsidRPr="00632782" w:rsidRDefault="00E22017" w:rsidP="00BA7135">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 xml:space="preserve">As ações movidas contra a </w:t>
      </w:r>
      <w:r w:rsidR="009B78F5">
        <w:rPr>
          <w:rFonts w:ascii="BancoDoBrasil Textos" w:hAnsi="BancoDoBrasil Textos"/>
        </w:rPr>
        <w:t>Ativos</w:t>
      </w:r>
      <w:r w:rsidRPr="00632782">
        <w:rPr>
          <w:rFonts w:ascii="BancoDoBrasil Textos" w:hAnsi="BancoDoBrasil Textos"/>
        </w:rPr>
        <w:t xml:space="preserve"> têm objeto, principalmente, em pedidos de indenização com base em alegações de danos fundamentados no Código de Defesa do Consumidor, bem como, na inclusão/manutenção do nome de devedores em órgãos de proteção ao crédito.</w:t>
      </w:r>
    </w:p>
    <w:p w14:paraId="5B8B3B5A" w14:textId="77777777" w:rsidR="00083D26" w:rsidRPr="00632782" w:rsidRDefault="00E22017" w:rsidP="00083D26">
      <w:pPr>
        <w:pStyle w:val="01-Textonormal"/>
        <w:keepNext/>
        <w:pBdr>
          <w:top w:val="nil"/>
          <w:left w:val="nil"/>
          <w:bottom w:val="nil"/>
          <w:right w:val="nil"/>
          <w:between w:val="nil"/>
          <w:bar w:val="nil"/>
        </w:pBdr>
        <w:rPr>
          <w:rFonts w:ascii="BancoDoBrasil Textos" w:hAnsi="BancoDoBrasil Textos"/>
          <w:b/>
          <w:bdr w:val="nil"/>
        </w:rPr>
      </w:pPr>
      <w:r w:rsidRPr="00632782">
        <w:rPr>
          <w:rFonts w:ascii="BancoDoBrasil Textos" w:hAnsi="BancoDoBrasil Textos"/>
          <w:b/>
        </w:rPr>
        <w:t>Ações trabalhistas</w:t>
      </w:r>
    </w:p>
    <w:p w14:paraId="0770C1DE" w14:textId="26B878D2" w:rsidR="00451FB2" w:rsidRPr="00632782" w:rsidRDefault="00E22017" w:rsidP="00451FB2">
      <w:pPr>
        <w:pStyle w:val="01-Textonormal"/>
        <w:keepNext/>
        <w:pBdr>
          <w:top w:val="nil"/>
          <w:left w:val="nil"/>
          <w:bottom w:val="nil"/>
          <w:right w:val="nil"/>
          <w:between w:val="nil"/>
          <w:bar w:val="nil"/>
        </w:pBdr>
        <w:spacing w:after="0"/>
        <w:rPr>
          <w:rFonts w:ascii="BancoDoBrasil Textos" w:hAnsi="BancoDoBrasil Textos"/>
          <w:bdr w:val="nil"/>
        </w:rPr>
      </w:pPr>
      <w:r w:rsidRPr="00632782">
        <w:rPr>
          <w:rFonts w:ascii="BancoDoBrasil Textos" w:hAnsi="BancoDoBrasil Textos"/>
        </w:rPr>
        <w:t xml:space="preserve">Referem-se, em sua maioria, a ações oriundas de funcionários das empresas de cobrança terceirizadas, sob alegação de responsabilidade subsidiária da </w:t>
      </w:r>
      <w:r w:rsidR="009B78F5">
        <w:rPr>
          <w:rFonts w:ascii="BancoDoBrasil Textos" w:hAnsi="BancoDoBrasil Textos"/>
        </w:rPr>
        <w:t>Ativos</w:t>
      </w:r>
    </w:p>
    <w:p w14:paraId="0BCA10C8" w14:textId="77777777" w:rsidR="00451FB2" w:rsidRPr="00632782"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61F285CC" w14:textId="77777777" w:rsidR="0050661F" w:rsidRPr="00632782" w:rsidRDefault="00E22017" w:rsidP="00CC4047">
      <w:pPr>
        <w:pStyle w:val="01-Textonormal"/>
        <w:keepNext/>
        <w:keepLines/>
        <w:pBdr>
          <w:top w:val="nil"/>
          <w:left w:val="nil"/>
          <w:bottom w:val="nil"/>
          <w:right w:val="nil"/>
          <w:between w:val="nil"/>
          <w:bar w:val="nil"/>
        </w:pBdr>
        <w:spacing w:before="0" w:after="0"/>
        <w:rPr>
          <w:rFonts w:ascii="BancoDoBrasil Textos" w:hAnsi="BancoDoBrasil Textos"/>
          <w:b/>
          <w:bdr w:val="nil"/>
        </w:rPr>
      </w:pPr>
      <w:r w:rsidRPr="00632782">
        <w:rPr>
          <w:rFonts w:ascii="BancoDoBrasil Textos" w:hAnsi="BancoDoBrasil Textos"/>
          <w:b/>
        </w:rPr>
        <w:t>Movimentações nas provisões para demandas trabalhistas e 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950A68" w:rsidRPr="00632782" w14:paraId="4389DB0E"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3003C557"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BB67978"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25EA26C"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2CE951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AA58F6A" w14:textId="77777777" w:rsidR="00950A68" w:rsidRPr="00632782" w:rsidRDefault="00950A68">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C7B9B7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D08FD4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Exercício/2024</w:t>
            </w:r>
          </w:p>
        </w:tc>
      </w:tr>
      <w:tr w:rsidR="00950A68" w:rsidRPr="00632782" w14:paraId="4F218F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0DF12A9C"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Demandas Trabalhistas</w:t>
            </w:r>
          </w:p>
        </w:tc>
        <w:tc>
          <w:tcPr>
            <w:tcW w:w="1650" w:type="dxa"/>
            <w:tcBorders>
              <w:top w:val="single" w:sz="4" w:space="0" w:color="000000"/>
              <w:left w:val="nil"/>
              <w:bottom w:val="nil"/>
              <w:right w:val="nil"/>
              <w:tl2br w:val="nil"/>
              <w:tr2bl w:val="nil"/>
            </w:tcBorders>
            <w:tcMar>
              <w:left w:w="0" w:type="dxa"/>
              <w:right w:w="0" w:type="dxa"/>
            </w:tcMar>
            <w:vAlign w:val="center"/>
          </w:tcPr>
          <w:p w14:paraId="77FC5492"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nil"/>
              <w:right w:val="nil"/>
              <w:tl2br w:val="nil"/>
              <w:tr2bl w:val="nil"/>
            </w:tcBorders>
            <w:tcMar>
              <w:left w:w="0" w:type="dxa"/>
              <w:right w:w="0" w:type="dxa"/>
            </w:tcMar>
            <w:vAlign w:val="center"/>
          </w:tcPr>
          <w:p w14:paraId="26456432"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612166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557AE5F4"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00" w:type="dxa"/>
            </w:tcMar>
            <w:vAlign w:val="center"/>
          </w:tcPr>
          <w:p w14:paraId="66D4ACD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c>
          <w:tcPr>
            <w:tcW w:w="1650" w:type="dxa"/>
            <w:tcBorders>
              <w:top w:val="nil"/>
              <w:left w:val="nil"/>
              <w:bottom w:val="nil"/>
              <w:right w:val="nil"/>
              <w:tl2br w:val="nil"/>
              <w:tr2bl w:val="nil"/>
            </w:tcBorders>
            <w:tcMar>
              <w:left w:w="40" w:type="dxa"/>
              <w:right w:w="100" w:type="dxa"/>
            </w:tcMar>
            <w:vAlign w:val="center"/>
          </w:tcPr>
          <w:p w14:paraId="07F8715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903</w:t>
            </w:r>
          </w:p>
        </w:tc>
      </w:tr>
      <w:tr w:rsidR="00950A68" w:rsidRPr="00632782" w14:paraId="4A9F4B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tcMar>
              <w:left w:w="40" w:type="dxa"/>
              <w:right w:w="40" w:type="dxa"/>
            </w:tcMar>
            <w:vAlign w:val="center"/>
          </w:tcPr>
          <w:p w14:paraId="59560C0B"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Constituição</w:t>
            </w:r>
          </w:p>
        </w:tc>
        <w:tc>
          <w:tcPr>
            <w:tcW w:w="1650" w:type="dxa"/>
            <w:tcBorders>
              <w:top w:val="nil"/>
              <w:left w:val="nil"/>
              <w:bottom w:val="nil"/>
              <w:right w:val="nil"/>
              <w:tl2br w:val="nil"/>
              <w:tr2bl w:val="nil"/>
            </w:tcBorders>
            <w:tcMar>
              <w:left w:w="40" w:type="dxa"/>
              <w:right w:w="85" w:type="dxa"/>
            </w:tcMar>
            <w:vAlign w:val="center"/>
          </w:tcPr>
          <w:p w14:paraId="5518E8B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100</w:t>
            </w:r>
          </w:p>
        </w:tc>
        <w:tc>
          <w:tcPr>
            <w:tcW w:w="1650" w:type="dxa"/>
            <w:tcBorders>
              <w:top w:val="nil"/>
              <w:left w:val="nil"/>
              <w:bottom w:val="nil"/>
              <w:right w:val="nil"/>
              <w:tl2br w:val="nil"/>
              <w:tr2bl w:val="nil"/>
            </w:tcBorders>
            <w:tcMar>
              <w:left w:w="40" w:type="dxa"/>
              <w:right w:w="85" w:type="dxa"/>
            </w:tcMar>
            <w:vAlign w:val="center"/>
          </w:tcPr>
          <w:p w14:paraId="37A4DC2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338</w:t>
            </w:r>
          </w:p>
        </w:tc>
      </w:tr>
      <w:tr w:rsidR="00950A68" w:rsidRPr="00632782" w14:paraId="1DFD7A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5C1099A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Reversão</w:t>
            </w:r>
          </w:p>
        </w:tc>
        <w:tc>
          <w:tcPr>
            <w:tcW w:w="1650" w:type="dxa"/>
            <w:tcBorders>
              <w:top w:val="nil"/>
              <w:left w:val="nil"/>
              <w:bottom w:val="nil"/>
              <w:right w:val="nil"/>
              <w:tl2br w:val="nil"/>
              <w:tr2bl w:val="nil"/>
            </w:tcBorders>
            <w:tcMar>
              <w:left w:w="40" w:type="dxa"/>
              <w:right w:w="85" w:type="dxa"/>
            </w:tcMar>
            <w:vAlign w:val="center"/>
          </w:tcPr>
          <w:p w14:paraId="03E395E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40" w:type="dxa"/>
            </w:tcMar>
            <w:vAlign w:val="center"/>
          </w:tcPr>
          <w:p w14:paraId="4CF99607"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(1.082)</w:t>
            </w:r>
          </w:p>
        </w:tc>
      </w:tr>
      <w:tr w:rsidR="00950A68" w:rsidRPr="00632782" w14:paraId="341164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20596EBD"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Baixa por pagamento</w:t>
            </w:r>
          </w:p>
        </w:tc>
        <w:tc>
          <w:tcPr>
            <w:tcW w:w="1650" w:type="dxa"/>
            <w:tcBorders>
              <w:top w:val="nil"/>
              <w:left w:val="nil"/>
              <w:bottom w:val="nil"/>
              <w:right w:val="nil"/>
              <w:tl2br w:val="nil"/>
              <w:tr2bl w:val="nil"/>
            </w:tcBorders>
            <w:tcMar>
              <w:left w:w="40" w:type="dxa"/>
              <w:right w:w="85" w:type="dxa"/>
            </w:tcMar>
            <w:vAlign w:val="center"/>
          </w:tcPr>
          <w:p w14:paraId="21F9FB3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40" w:type="dxa"/>
            </w:tcMar>
            <w:vAlign w:val="center"/>
          </w:tcPr>
          <w:p w14:paraId="0E281DF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(159)</w:t>
            </w:r>
          </w:p>
        </w:tc>
      </w:tr>
      <w:tr w:rsidR="00950A68" w:rsidRPr="00632782" w14:paraId="374F15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1A4FBDD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final</w:t>
            </w:r>
          </w:p>
        </w:tc>
        <w:tc>
          <w:tcPr>
            <w:tcW w:w="1650" w:type="dxa"/>
            <w:tcBorders>
              <w:top w:val="nil"/>
              <w:left w:val="nil"/>
              <w:bottom w:val="nil"/>
              <w:right w:val="nil"/>
              <w:tl2br w:val="nil"/>
              <w:tr2bl w:val="nil"/>
            </w:tcBorders>
            <w:tcMar>
              <w:left w:w="40" w:type="dxa"/>
              <w:right w:w="100" w:type="dxa"/>
            </w:tcMar>
            <w:vAlign w:val="center"/>
          </w:tcPr>
          <w:p w14:paraId="003323D9"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100</w:t>
            </w:r>
          </w:p>
        </w:tc>
        <w:tc>
          <w:tcPr>
            <w:tcW w:w="1650" w:type="dxa"/>
            <w:tcBorders>
              <w:top w:val="nil"/>
              <w:left w:val="nil"/>
              <w:bottom w:val="nil"/>
              <w:right w:val="nil"/>
              <w:tl2br w:val="nil"/>
              <w:tr2bl w:val="nil"/>
            </w:tcBorders>
            <w:tcMar>
              <w:left w:w="40" w:type="dxa"/>
              <w:right w:w="100" w:type="dxa"/>
            </w:tcMar>
            <w:vAlign w:val="center"/>
          </w:tcPr>
          <w:p w14:paraId="44F2F288"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w:t>
            </w:r>
          </w:p>
        </w:tc>
      </w:tr>
      <w:tr w:rsidR="00950A68" w:rsidRPr="00632782" w14:paraId="731FC8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70049C95"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7BF8000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74260F24"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03BFF4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256EAE4A"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Demandas Cíveis</w:t>
            </w:r>
          </w:p>
        </w:tc>
        <w:tc>
          <w:tcPr>
            <w:tcW w:w="1650" w:type="dxa"/>
            <w:tcBorders>
              <w:top w:val="nil"/>
              <w:left w:val="nil"/>
              <w:bottom w:val="nil"/>
              <w:right w:val="nil"/>
              <w:tl2br w:val="nil"/>
              <w:tr2bl w:val="nil"/>
            </w:tcBorders>
            <w:tcMar>
              <w:left w:w="0" w:type="dxa"/>
              <w:right w:w="0" w:type="dxa"/>
            </w:tcMar>
            <w:vAlign w:val="center"/>
          </w:tcPr>
          <w:p w14:paraId="222103A8"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67961567"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78B6B7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40" w:type="dxa"/>
              <w:right w:w="40" w:type="dxa"/>
            </w:tcMar>
            <w:vAlign w:val="center"/>
          </w:tcPr>
          <w:p w14:paraId="760BE65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00" w:type="dxa"/>
            </w:tcMar>
            <w:vAlign w:val="center"/>
          </w:tcPr>
          <w:p w14:paraId="418FA20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73.858</w:t>
            </w:r>
          </w:p>
        </w:tc>
        <w:tc>
          <w:tcPr>
            <w:tcW w:w="1650" w:type="dxa"/>
            <w:tcBorders>
              <w:top w:val="nil"/>
              <w:left w:val="nil"/>
              <w:bottom w:val="nil"/>
              <w:right w:val="nil"/>
              <w:tl2br w:val="nil"/>
              <w:tr2bl w:val="nil"/>
            </w:tcBorders>
            <w:tcMar>
              <w:left w:w="40" w:type="dxa"/>
              <w:right w:w="100" w:type="dxa"/>
            </w:tcMar>
            <w:vAlign w:val="center"/>
          </w:tcPr>
          <w:p w14:paraId="3E485A23"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78.250</w:t>
            </w:r>
          </w:p>
        </w:tc>
      </w:tr>
      <w:tr w:rsidR="00950A68" w:rsidRPr="00632782" w14:paraId="1DA3BD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tcMar>
              <w:left w:w="40" w:type="dxa"/>
              <w:right w:w="40" w:type="dxa"/>
            </w:tcMar>
            <w:vAlign w:val="center"/>
          </w:tcPr>
          <w:p w14:paraId="14B9BB7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Constituição</w:t>
            </w:r>
          </w:p>
        </w:tc>
        <w:tc>
          <w:tcPr>
            <w:tcW w:w="1650" w:type="dxa"/>
            <w:tcBorders>
              <w:top w:val="nil"/>
              <w:left w:val="nil"/>
              <w:bottom w:val="nil"/>
              <w:right w:val="nil"/>
              <w:tl2br w:val="nil"/>
              <w:tr2bl w:val="nil"/>
            </w:tcBorders>
            <w:tcMar>
              <w:left w:w="40" w:type="dxa"/>
              <w:right w:w="85" w:type="dxa"/>
            </w:tcMar>
            <w:vAlign w:val="center"/>
          </w:tcPr>
          <w:p w14:paraId="34596DA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61.916</w:t>
            </w:r>
          </w:p>
        </w:tc>
        <w:tc>
          <w:tcPr>
            <w:tcW w:w="1650" w:type="dxa"/>
            <w:tcBorders>
              <w:top w:val="nil"/>
              <w:left w:val="nil"/>
              <w:bottom w:val="nil"/>
              <w:right w:val="nil"/>
              <w:tl2br w:val="nil"/>
              <w:tr2bl w:val="nil"/>
            </w:tcBorders>
            <w:tcMar>
              <w:left w:w="40" w:type="dxa"/>
              <w:right w:w="85" w:type="dxa"/>
            </w:tcMar>
            <w:vAlign w:val="center"/>
          </w:tcPr>
          <w:p w14:paraId="65D0FDC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67.014</w:t>
            </w:r>
          </w:p>
        </w:tc>
      </w:tr>
      <w:tr w:rsidR="00950A68" w:rsidRPr="00632782" w14:paraId="79FF34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2DAEFEF7"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Reversão</w:t>
            </w:r>
          </w:p>
        </w:tc>
        <w:tc>
          <w:tcPr>
            <w:tcW w:w="1650" w:type="dxa"/>
            <w:tcBorders>
              <w:top w:val="nil"/>
              <w:left w:val="nil"/>
              <w:bottom w:val="nil"/>
              <w:right w:val="nil"/>
              <w:tl2br w:val="nil"/>
              <w:tr2bl w:val="nil"/>
            </w:tcBorders>
            <w:tcMar>
              <w:left w:w="40" w:type="dxa"/>
              <w:right w:w="40" w:type="dxa"/>
            </w:tcMar>
            <w:vAlign w:val="center"/>
          </w:tcPr>
          <w:p w14:paraId="2D78210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(39.635)</w:t>
            </w:r>
          </w:p>
        </w:tc>
        <w:tc>
          <w:tcPr>
            <w:tcW w:w="1650" w:type="dxa"/>
            <w:tcBorders>
              <w:top w:val="nil"/>
              <w:left w:val="nil"/>
              <w:bottom w:val="nil"/>
              <w:right w:val="nil"/>
              <w:tl2br w:val="nil"/>
              <w:tr2bl w:val="nil"/>
            </w:tcBorders>
            <w:tcMar>
              <w:left w:w="40" w:type="dxa"/>
              <w:right w:w="40" w:type="dxa"/>
            </w:tcMar>
            <w:vAlign w:val="center"/>
          </w:tcPr>
          <w:p w14:paraId="7497AE1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(57.369)</w:t>
            </w:r>
          </w:p>
        </w:tc>
      </w:tr>
      <w:tr w:rsidR="00950A68" w:rsidRPr="00632782" w14:paraId="252056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4E8356A2"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Baixa por pagamento</w:t>
            </w:r>
          </w:p>
        </w:tc>
        <w:tc>
          <w:tcPr>
            <w:tcW w:w="1650" w:type="dxa"/>
            <w:tcBorders>
              <w:top w:val="nil"/>
              <w:left w:val="nil"/>
              <w:bottom w:val="nil"/>
              <w:right w:val="nil"/>
              <w:tl2br w:val="nil"/>
              <w:tr2bl w:val="nil"/>
            </w:tcBorders>
            <w:tcMar>
              <w:left w:w="40" w:type="dxa"/>
              <w:right w:w="40" w:type="dxa"/>
            </w:tcMar>
            <w:vAlign w:val="center"/>
          </w:tcPr>
          <w:p w14:paraId="1F9F5C4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(17.207)</w:t>
            </w:r>
          </w:p>
        </w:tc>
        <w:tc>
          <w:tcPr>
            <w:tcW w:w="1650" w:type="dxa"/>
            <w:tcBorders>
              <w:top w:val="nil"/>
              <w:left w:val="nil"/>
              <w:bottom w:val="nil"/>
              <w:right w:val="nil"/>
              <w:tl2br w:val="nil"/>
              <w:tr2bl w:val="nil"/>
            </w:tcBorders>
            <w:tcMar>
              <w:left w:w="40" w:type="dxa"/>
              <w:right w:w="40" w:type="dxa"/>
            </w:tcMar>
            <w:vAlign w:val="center"/>
          </w:tcPr>
          <w:p w14:paraId="3FA4821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(14.037)</w:t>
            </w:r>
          </w:p>
        </w:tc>
      </w:tr>
      <w:tr w:rsidR="00950A68" w:rsidRPr="00632782" w14:paraId="1AB012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649D5691"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Saldo final</w:t>
            </w:r>
          </w:p>
        </w:tc>
        <w:tc>
          <w:tcPr>
            <w:tcW w:w="1650" w:type="dxa"/>
            <w:tcBorders>
              <w:top w:val="nil"/>
              <w:left w:val="nil"/>
              <w:bottom w:val="nil"/>
              <w:right w:val="nil"/>
              <w:tl2br w:val="nil"/>
              <w:tr2bl w:val="nil"/>
            </w:tcBorders>
            <w:tcMar>
              <w:left w:w="40" w:type="dxa"/>
              <w:right w:w="100" w:type="dxa"/>
            </w:tcMar>
            <w:vAlign w:val="center"/>
          </w:tcPr>
          <w:p w14:paraId="030EE866"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78.932</w:t>
            </w:r>
          </w:p>
        </w:tc>
        <w:tc>
          <w:tcPr>
            <w:tcW w:w="1650" w:type="dxa"/>
            <w:tcBorders>
              <w:top w:val="nil"/>
              <w:left w:val="nil"/>
              <w:bottom w:val="nil"/>
              <w:right w:val="nil"/>
              <w:tl2br w:val="nil"/>
              <w:tr2bl w:val="nil"/>
            </w:tcBorders>
            <w:tcMar>
              <w:left w:w="40" w:type="dxa"/>
              <w:right w:w="100" w:type="dxa"/>
            </w:tcMar>
            <w:vAlign w:val="center"/>
          </w:tcPr>
          <w:p w14:paraId="6DF63DDC"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73.858</w:t>
            </w:r>
          </w:p>
        </w:tc>
      </w:tr>
      <w:tr w:rsidR="00950A68" w:rsidRPr="00632782" w14:paraId="6A19F2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6FC60A63"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1B896882"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017B167A" w14:textId="77777777" w:rsidR="00950A68" w:rsidRPr="00632782" w:rsidRDefault="00950A68">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950A68" w:rsidRPr="00632782" w14:paraId="3D2AAE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006E85D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00" w:type="dxa"/>
            </w:tcMar>
            <w:vAlign w:val="center"/>
          </w:tcPr>
          <w:p w14:paraId="2B118E8E"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79.032</w:t>
            </w:r>
          </w:p>
        </w:tc>
        <w:tc>
          <w:tcPr>
            <w:tcW w:w="1650" w:type="dxa"/>
            <w:tcBorders>
              <w:top w:val="nil"/>
              <w:left w:val="nil"/>
              <w:bottom w:val="single" w:sz="4" w:space="0" w:color="000000"/>
              <w:right w:val="nil"/>
              <w:tl2br w:val="nil"/>
              <w:tr2bl w:val="nil"/>
            </w:tcBorders>
            <w:tcMar>
              <w:left w:w="40" w:type="dxa"/>
              <w:right w:w="100" w:type="dxa"/>
            </w:tcMar>
            <w:vAlign w:val="center"/>
          </w:tcPr>
          <w:p w14:paraId="5B96A451"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73.858</w:t>
            </w:r>
          </w:p>
        </w:tc>
      </w:tr>
    </w:tbl>
    <w:p w14:paraId="297ECC86" w14:textId="2B30A368" w:rsidR="006228E6" w:rsidRPr="00632782" w:rsidRDefault="00E22017" w:rsidP="006228E6">
      <w:pPr>
        <w:pStyle w:val="01-Textonormal"/>
        <w:keepNext/>
        <w:pBdr>
          <w:top w:val="nil"/>
          <w:left w:val="nil"/>
          <w:bottom w:val="nil"/>
          <w:right w:val="nil"/>
          <w:between w:val="nil"/>
          <w:bar w:val="nil"/>
        </w:pBdr>
        <w:spacing w:after="0"/>
        <w:rPr>
          <w:rFonts w:ascii="BancoDoBrasil Textos" w:hAnsi="BancoDoBrasil Textos"/>
          <w:color w:val="000000"/>
          <w:bdr w:val="nil"/>
        </w:rPr>
      </w:pPr>
      <w:r w:rsidRPr="00632782">
        <w:rPr>
          <w:rFonts w:ascii="BancoDoBrasil Textos" w:hAnsi="BancoDoBrasil Textos" w:cs="Arial"/>
          <w:color w:val="000000"/>
          <w:szCs w:val="18"/>
        </w:rPr>
        <w:t xml:space="preserve">A Administração da </w:t>
      </w:r>
      <w:r w:rsidR="009B78F5">
        <w:rPr>
          <w:rFonts w:ascii="BancoDoBrasil Textos" w:hAnsi="BancoDoBrasil Textos" w:cs="Arial"/>
          <w:color w:val="000000"/>
          <w:szCs w:val="18"/>
        </w:rPr>
        <w:t>Ativos</w:t>
      </w:r>
      <w:r w:rsidRPr="00632782">
        <w:rPr>
          <w:rFonts w:ascii="BancoDoBrasil Textos" w:hAnsi="BancoDoBrasil Textos" w:cs="Arial"/>
          <w:color w:val="000000"/>
          <w:szCs w:val="18"/>
        </w:rPr>
        <w:t xml:space="preserve"> considera suficientes as provisões constituídas para atendimento às perdas decorrentes de demandas trabalhistas e cíveis. Não há saldos de demandas fiscais prováveis em </w:t>
      </w:r>
      <w:r w:rsidRPr="00632782">
        <w:rPr>
          <w:rFonts w:ascii="BancoDoBrasil Textos" w:hAnsi="BancoDoBrasil Textos"/>
        </w:rPr>
        <w:t xml:space="preserve">31/12/2025 </w:t>
      </w:r>
      <w:r w:rsidRPr="00632782">
        <w:rPr>
          <w:rFonts w:ascii="BancoDoBrasil Textos" w:hAnsi="BancoDoBrasil Textos" w:cs="Arial"/>
          <w:color w:val="000000"/>
          <w:szCs w:val="18"/>
        </w:rPr>
        <w:t xml:space="preserve">e </w:t>
      </w:r>
      <w:r w:rsidRPr="00632782">
        <w:rPr>
          <w:rFonts w:ascii="BancoDoBrasil Textos" w:hAnsi="BancoDoBrasil Textos"/>
        </w:rPr>
        <w:t>31/12/2024</w:t>
      </w:r>
      <w:r w:rsidRPr="00632782">
        <w:rPr>
          <w:rFonts w:ascii="BancoDoBrasil Textos" w:hAnsi="BancoDoBrasil Textos" w:cs="Arial"/>
          <w:color w:val="000000"/>
          <w:szCs w:val="18"/>
        </w:rPr>
        <w:t>.</w:t>
      </w:r>
    </w:p>
    <w:p w14:paraId="0079032E" w14:textId="77777777" w:rsidR="00577DD4" w:rsidRPr="00632782"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3D7BAEAA" w14:textId="77777777" w:rsidR="00577DD4" w:rsidRPr="00632782" w:rsidRDefault="00E22017" w:rsidP="00C62294">
      <w:pPr>
        <w:pStyle w:val="01-Textonormal"/>
        <w:keepNext/>
        <w:pBdr>
          <w:top w:val="nil"/>
          <w:left w:val="nil"/>
          <w:bottom w:val="nil"/>
          <w:right w:val="nil"/>
          <w:between w:val="nil"/>
          <w:bar w:val="nil"/>
        </w:pBdr>
        <w:spacing w:before="0" w:after="0"/>
        <w:rPr>
          <w:rFonts w:ascii="BancoDoBrasil Textos" w:hAnsi="BancoDoBrasil Textos"/>
          <w:b/>
          <w:bdr w:val="nil"/>
        </w:rPr>
      </w:pPr>
      <w:r w:rsidRPr="00632782">
        <w:rPr>
          <w:rFonts w:ascii="BancoDoBrasil Textos" w:hAnsi="BancoDoBrasil Textos"/>
          <w:b/>
        </w:rPr>
        <w:t>Cronograma esperado de desembolsos</w:t>
      </w:r>
    </w:p>
    <w:tbl>
      <w:tblPr>
        <w:tblW w:w="9705" w:type="dxa"/>
        <w:tblLayout w:type="fixed"/>
        <w:tblLook w:val="0600" w:firstRow="0" w:lastRow="0" w:firstColumn="0" w:lastColumn="0" w:noHBand="1" w:noVBand="1"/>
        <w:tblCaption w:val="NEPASSIVCONTOBRIGLEGCronoDesem"/>
      </w:tblPr>
      <w:tblGrid>
        <w:gridCol w:w="6405"/>
        <w:gridCol w:w="1650"/>
        <w:gridCol w:w="1650"/>
      </w:tblGrid>
      <w:tr w:rsidR="00950A68" w:rsidRPr="00632782" w14:paraId="4D7A0A93" w14:textId="77777777">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CE87704" w14:textId="77777777" w:rsidR="00950A68" w:rsidRPr="00632782" w:rsidRDefault="00950A68">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D2AAFCB"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Trabalhistas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9A6C255"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Cíveis</w:t>
            </w:r>
          </w:p>
        </w:tc>
      </w:tr>
      <w:tr w:rsidR="00950A68" w:rsidRPr="00632782" w14:paraId="113100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noWrap/>
            <w:tcMar>
              <w:left w:w="40" w:type="dxa"/>
              <w:right w:w="40" w:type="dxa"/>
            </w:tcMar>
            <w:vAlign w:val="center"/>
          </w:tcPr>
          <w:p w14:paraId="5DF47F1E"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Até 5 anos</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07BD9A50" w14:textId="36BAE375" w:rsidR="00950A68" w:rsidRPr="00632782" w:rsidRDefault="003F647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100</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0FD59E92"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69.460</w:t>
            </w:r>
          </w:p>
        </w:tc>
      </w:tr>
      <w:tr w:rsidR="00950A68" w:rsidRPr="00632782" w14:paraId="7020EC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noWrap/>
            <w:tcMar>
              <w:left w:w="40" w:type="dxa"/>
              <w:right w:w="40" w:type="dxa"/>
            </w:tcMar>
            <w:vAlign w:val="center"/>
          </w:tcPr>
          <w:p w14:paraId="1FF32106"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Acima de 5 anos</w:t>
            </w:r>
          </w:p>
        </w:tc>
        <w:tc>
          <w:tcPr>
            <w:tcW w:w="1650" w:type="dxa"/>
            <w:tcBorders>
              <w:top w:val="nil"/>
              <w:left w:val="nil"/>
              <w:bottom w:val="nil"/>
              <w:right w:val="nil"/>
              <w:tl2br w:val="nil"/>
              <w:tr2bl w:val="nil"/>
            </w:tcBorders>
            <w:noWrap/>
            <w:tcMar>
              <w:left w:w="40" w:type="dxa"/>
              <w:right w:w="85" w:type="dxa"/>
            </w:tcMar>
            <w:vAlign w:val="center"/>
          </w:tcPr>
          <w:p w14:paraId="4D469D8C" w14:textId="61824397" w:rsidR="00950A68" w:rsidRPr="00632782" w:rsidRDefault="003F647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noWrap/>
            <w:tcMar>
              <w:left w:w="40" w:type="dxa"/>
              <w:right w:w="85" w:type="dxa"/>
            </w:tcMar>
            <w:vAlign w:val="center"/>
          </w:tcPr>
          <w:p w14:paraId="2916F0CF"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632782">
              <w:rPr>
                <w:rFonts w:ascii="BancoDoBrasil Textos" w:eastAsia="BancoDoBrasil Textos" w:hAnsi="BancoDoBrasil Textos" w:cs="BancoDoBrasil Textos"/>
                <w:color w:val="000000"/>
                <w:kern w:val="0"/>
                <w:sz w:val="16"/>
                <w:szCs w:val="22"/>
              </w:rPr>
              <w:t>9.472</w:t>
            </w:r>
          </w:p>
        </w:tc>
      </w:tr>
      <w:tr w:rsidR="00950A68" w:rsidRPr="00632782" w14:paraId="72DD4C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3A263F89" w14:textId="77777777" w:rsidR="00950A68" w:rsidRPr="00632782" w:rsidRDefault="00E22017">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68604BC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100</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5148D9ED" w14:textId="77777777" w:rsidR="00950A68" w:rsidRPr="00632782" w:rsidRDefault="00E22017">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632782">
              <w:rPr>
                <w:rFonts w:ascii="BancoDoBrasil Textos" w:eastAsia="BancoDoBrasil Textos" w:hAnsi="BancoDoBrasil Textos" w:cs="BancoDoBrasil Textos"/>
                <w:b/>
                <w:color w:val="000000"/>
                <w:kern w:val="0"/>
                <w:sz w:val="16"/>
                <w:szCs w:val="22"/>
              </w:rPr>
              <w:t>78.932</w:t>
            </w:r>
          </w:p>
        </w:tc>
      </w:tr>
    </w:tbl>
    <w:p w14:paraId="2EDA861D" w14:textId="77777777" w:rsidR="00F4457F" w:rsidRPr="00632782"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1057D97C" w14:textId="77777777" w:rsidR="00577DD4" w:rsidRPr="00632782" w:rsidRDefault="00E22017" w:rsidP="00AC57CE">
      <w:pPr>
        <w:pStyle w:val="01-Textonormal"/>
        <w:pBdr>
          <w:top w:val="nil"/>
          <w:left w:val="nil"/>
          <w:bottom w:val="nil"/>
          <w:right w:val="nil"/>
          <w:between w:val="nil"/>
          <w:bar w:val="nil"/>
        </w:pBdr>
        <w:spacing w:after="0"/>
        <w:rPr>
          <w:rFonts w:ascii="BancoDoBrasil Textos" w:hAnsi="BancoDoBrasil Textos"/>
          <w:bdr w:val="nil"/>
        </w:rPr>
      </w:pPr>
      <w:r w:rsidRPr="00632782">
        <w:rPr>
          <w:rFonts w:ascii="BancoDoBrasil Textos" w:hAnsi="BancoDoBrasil Textos"/>
        </w:rPr>
        <w:t>O cenário de incerteza de duração dos processos e a possibilidade de alterações na jurisprudência dos tribunais tornam incertos os valores e o cronograma esperado de saídas.</w:t>
      </w:r>
    </w:p>
    <w:p w14:paraId="153F2073" w14:textId="77777777" w:rsidR="00973735" w:rsidRPr="00632782"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31CC8A4F" w14:textId="77777777" w:rsidR="0050661F" w:rsidRPr="00632782" w:rsidRDefault="00E22017" w:rsidP="00AE6D00">
      <w:pPr>
        <w:pStyle w:val="PargrafodaLista"/>
        <w:numPr>
          <w:ilvl w:val="0"/>
          <w:numId w:val="25"/>
        </w:numPr>
        <w:pBdr>
          <w:top w:val="nil"/>
          <w:left w:val="nil"/>
          <w:bottom w:val="nil"/>
          <w:right w:val="nil"/>
          <w:between w:val="nil"/>
          <w:bar w:val="nil"/>
        </w:pBdr>
        <w:rPr>
          <w:rFonts w:ascii="BancoDoBrasil Textos" w:hAnsi="BancoDoBrasil Textos" w:cs="Arial"/>
          <w:b/>
          <w:sz w:val="18"/>
          <w:szCs w:val="18"/>
          <w:bdr w:val="nil"/>
        </w:rPr>
      </w:pPr>
      <w:r w:rsidRPr="00632782">
        <w:rPr>
          <w:rFonts w:ascii="BancoDoBrasil Textos" w:hAnsi="BancoDoBrasil Textos" w:cs="Arial"/>
          <w:b/>
          <w:sz w:val="18"/>
          <w:szCs w:val="18"/>
        </w:rPr>
        <w:t>Passivos contingentes – possíveis</w:t>
      </w:r>
    </w:p>
    <w:p w14:paraId="0EE2CAD3" w14:textId="77777777" w:rsidR="00377417" w:rsidRPr="00632782" w:rsidRDefault="00E22017" w:rsidP="00D36676">
      <w:pPr>
        <w:pStyle w:val="01-Textonormal"/>
        <w:keepNext/>
        <w:pBdr>
          <w:top w:val="nil"/>
          <w:left w:val="nil"/>
          <w:bottom w:val="nil"/>
          <w:right w:val="nil"/>
          <w:between w:val="nil"/>
          <w:bar w:val="nil"/>
        </w:pBdr>
        <w:rPr>
          <w:rFonts w:ascii="BancoDoBrasil Textos" w:hAnsi="BancoDoBrasil Textos"/>
          <w:b/>
          <w:bdr w:val="nil"/>
        </w:rPr>
      </w:pPr>
      <w:r w:rsidRPr="00632782">
        <w:rPr>
          <w:rFonts w:ascii="BancoDoBrasil Textos" w:hAnsi="BancoDoBrasil Textos"/>
          <w:b/>
        </w:rPr>
        <w:t>Ações cíveis e trabalhistas</w:t>
      </w:r>
    </w:p>
    <w:p w14:paraId="2D8BB720" w14:textId="77777777" w:rsidR="00EB1313" w:rsidRPr="00632782" w:rsidRDefault="00E22017" w:rsidP="00EB1313">
      <w:pPr>
        <w:pStyle w:val="01-Textonormal"/>
        <w:pBdr>
          <w:top w:val="nil"/>
          <w:left w:val="nil"/>
          <w:bottom w:val="nil"/>
          <w:right w:val="nil"/>
          <w:between w:val="nil"/>
          <w:bar w:val="nil"/>
        </w:pBdr>
        <w:spacing w:after="0"/>
        <w:rPr>
          <w:rFonts w:ascii="BancoDoBrasil Textos" w:hAnsi="BancoDoBrasil Textos"/>
          <w:bdr w:val="nil"/>
        </w:rPr>
      </w:pPr>
      <w:r w:rsidRPr="00632782">
        <w:rPr>
          <w:rFonts w:ascii="BancoDoBrasil Textos" w:hAnsi="BancoDoBrasil Textos"/>
        </w:rPr>
        <w:t>Não há outras demandas cíveis e trabalhistas classificadas com risco de perda possível, que não aquelas já incluídas no método massificado e que estão provisionadas (Nota 23.b), que necessitam ser divulgadas.</w:t>
      </w:r>
    </w:p>
    <w:p w14:paraId="24041324" w14:textId="77777777" w:rsidR="00325EE0" w:rsidRDefault="00325EE0" w:rsidP="00C971A1">
      <w:pPr>
        <w:pStyle w:val="01-Textonormal"/>
        <w:keepNext/>
        <w:pBdr>
          <w:top w:val="nil"/>
          <w:left w:val="nil"/>
          <w:bottom w:val="nil"/>
          <w:right w:val="nil"/>
          <w:between w:val="nil"/>
          <w:bar w:val="nil"/>
        </w:pBdr>
        <w:rPr>
          <w:rFonts w:ascii="BancoDoBrasil Textos" w:eastAsia="Calibri" w:hAnsi="BancoDoBrasil Textos" w:cs="Arial"/>
          <w:szCs w:val="18"/>
        </w:rPr>
      </w:pPr>
    </w:p>
    <w:p w14:paraId="19479C30" w14:textId="77777777" w:rsidR="00325EE0" w:rsidRDefault="00325EE0" w:rsidP="00C971A1">
      <w:pPr>
        <w:pStyle w:val="01-Textonormal"/>
        <w:keepNext/>
        <w:pBdr>
          <w:top w:val="nil"/>
          <w:left w:val="nil"/>
          <w:bottom w:val="nil"/>
          <w:right w:val="nil"/>
          <w:between w:val="nil"/>
          <w:bar w:val="nil"/>
        </w:pBdr>
        <w:rPr>
          <w:rFonts w:ascii="BancoDoBrasil Textos" w:eastAsia="Calibri" w:hAnsi="BancoDoBrasil Textos" w:cs="Arial"/>
          <w:szCs w:val="18"/>
        </w:rPr>
      </w:pPr>
    </w:p>
    <w:p w14:paraId="63FD227C" w14:textId="4B5F1223" w:rsidR="00967596" w:rsidRPr="00632782" w:rsidRDefault="00E22017" w:rsidP="00C971A1">
      <w:pPr>
        <w:pStyle w:val="01-Textonormal"/>
        <w:keepNext/>
        <w:pBdr>
          <w:top w:val="nil"/>
          <w:left w:val="nil"/>
          <w:bottom w:val="nil"/>
          <w:right w:val="nil"/>
          <w:between w:val="nil"/>
          <w:bar w:val="nil"/>
        </w:pBdr>
        <w:rPr>
          <w:rFonts w:ascii="BancoDoBrasil Textos" w:hAnsi="BancoDoBrasil Textos"/>
          <w:bdr w:val="nil"/>
        </w:rPr>
      </w:pPr>
      <w:r w:rsidRPr="00632782">
        <w:rPr>
          <w:rFonts w:ascii="BancoDoBrasil Textos" w:eastAsia="Calibri" w:hAnsi="BancoDoBrasil Textos" w:cs="Arial"/>
          <w:szCs w:val="18"/>
        </w:rPr>
        <w:t xml:space="preserve">Em </w:t>
      </w:r>
      <w:r w:rsidR="00734067" w:rsidRPr="00632782">
        <w:rPr>
          <w:rFonts w:ascii="BancoDoBrasil Textos" w:hAnsi="BancoDoBrasil Textos"/>
        </w:rPr>
        <w:t xml:space="preserve">31/12/2025 </w:t>
      </w:r>
      <w:r w:rsidRPr="00632782">
        <w:rPr>
          <w:rFonts w:ascii="BancoDoBrasil Textos" w:eastAsia="Calibri" w:hAnsi="BancoDoBrasil Textos" w:cs="Arial"/>
          <w:szCs w:val="18"/>
        </w:rPr>
        <w:t xml:space="preserve">e </w:t>
      </w:r>
      <w:r w:rsidR="00734067" w:rsidRPr="00632782">
        <w:rPr>
          <w:rFonts w:ascii="BancoDoBrasil Textos" w:hAnsi="BancoDoBrasil Textos"/>
        </w:rPr>
        <w:t>31/12/2024</w:t>
      </w:r>
      <w:r w:rsidRPr="00632782">
        <w:rPr>
          <w:rFonts w:ascii="BancoDoBrasil Textos" w:hAnsi="BancoDoBrasil Textos"/>
        </w:rPr>
        <w:t>,</w:t>
      </w:r>
      <w:r w:rsidRPr="00632782">
        <w:rPr>
          <w:rFonts w:ascii="BancoDoBrasil Textos" w:eastAsia="Calibri" w:hAnsi="BancoDoBrasil Textos" w:cs="Arial"/>
          <w:szCs w:val="18"/>
        </w:rPr>
        <w:t xml:space="preserve"> não havia demandas fiscais possíveis a serem divulgadas.</w:t>
      </w:r>
    </w:p>
    <w:p w14:paraId="0120E36A" w14:textId="61017103" w:rsidR="00C90D41" w:rsidRPr="00632782" w:rsidRDefault="00E22017" w:rsidP="00900BF1">
      <w:pPr>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bdr w:val="nil"/>
        </w:rPr>
      </w:pPr>
      <w:bookmarkStart w:id="37" w:name="RG_MARKER_385666"/>
      <w:r w:rsidRPr="00632782">
        <w:rPr>
          <w:rFonts w:ascii="BancoDoBrasil Textos" w:eastAsia="Calibri" w:hAnsi="BancoDoBrasil Textos" w:cs="Times New Roman"/>
          <w:b/>
          <w:bCs/>
          <w:kern w:val="0"/>
          <w:sz w:val="20"/>
          <w:szCs w:val="20"/>
        </w:rPr>
        <w:t>24</w:t>
      </w:r>
      <w:bookmarkEnd w:id="37"/>
      <w:r w:rsidR="008732A0" w:rsidRPr="00632782">
        <w:rPr>
          <w:rFonts w:ascii="BancoDoBrasil Textos" w:eastAsia="Calibri" w:hAnsi="BancoDoBrasil Textos" w:cs="Times New Roman"/>
          <w:b/>
          <w:bCs/>
          <w:kern w:val="0"/>
          <w:sz w:val="20"/>
          <w:szCs w:val="20"/>
        </w:rPr>
        <w:t xml:space="preserve"> </w:t>
      </w:r>
      <w:r w:rsidR="00315E3B" w:rsidRPr="00632782">
        <w:rPr>
          <w:rFonts w:ascii="BancoDoBrasil Textos" w:eastAsia="Calibri" w:hAnsi="BancoDoBrasil Textos" w:cs="Times New Roman"/>
          <w:b/>
          <w:bCs/>
          <w:kern w:val="0"/>
          <w:sz w:val="20"/>
          <w:szCs w:val="20"/>
        </w:rPr>
        <w:t>–</w:t>
      </w:r>
      <w:r w:rsidR="008732A0" w:rsidRPr="00632782">
        <w:rPr>
          <w:rFonts w:ascii="BancoDoBrasil Textos" w:eastAsia="Calibri" w:hAnsi="BancoDoBrasil Textos" w:cs="Times New Roman"/>
          <w:b/>
          <w:bCs/>
          <w:kern w:val="0"/>
          <w:sz w:val="20"/>
          <w:szCs w:val="20"/>
        </w:rPr>
        <w:t xml:space="preserve"> </w:t>
      </w:r>
      <w:r w:rsidR="00D50E6E">
        <w:rPr>
          <w:rFonts w:ascii="BancoDoBrasil Textos" w:eastAsia="Calibri" w:hAnsi="BancoDoBrasil Textos" w:cs="Times New Roman"/>
          <w:b/>
          <w:bCs/>
          <w:kern w:val="0"/>
          <w:sz w:val="20"/>
          <w:szCs w:val="20"/>
        </w:rPr>
        <w:t>Outras informações</w:t>
      </w:r>
    </w:p>
    <w:p w14:paraId="65C1105A" w14:textId="77777777" w:rsidR="00825BD3" w:rsidRPr="00632782" w:rsidRDefault="00E22017" w:rsidP="004D61B3">
      <w:pPr>
        <w:pStyle w:val="01-Textonormal"/>
        <w:pBdr>
          <w:top w:val="nil"/>
          <w:left w:val="nil"/>
          <w:bottom w:val="nil"/>
          <w:right w:val="nil"/>
          <w:between w:val="nil"/>
          <w:bar w:val="nil"/>
        </w:pBdr>
        <w:rPr>
          <w:rFonts w:ascii="BancoDoBrasil Textos" w:hAnsi="BancoDoBrasil Textos"/>
          <w:b/>
          <w:bCs/>
          <w:bdr w:val="nil"/>
        </w:rPr>
      </w:pPr>
      <w:r w:rsidRPr="00632782">
        <w:rPr>
          <w:rFonts w:ascii="BancoDoBrasil Textos" w:hAnsi="BancoDoBrasil Textos"/>
          <w:b/>
          <w:bCs/>
        </w:rPr>
        <w:t>Reforma tributária</w:t>
      </w:r>
    </w:p>
    <w:p w14:paraId="3A9D4B67" w14:textId="56412B65" w:rsidR="009A2011" w:rsidRPr="00632782" w:rsidRDefault="00E22017" w:rsidP="005C58E5">
      <w:pPr>
        <w:pStyle w:val="01-Textonormal"/>
        <w:pBdr>
          <w:top w:val="nil"/>
          <w:left w:val="nil"/>
          <w:bottom w:val="nil"/>
          <w:right w:val="nil"/>
          <w:between w:val="nil"/>
          <w:bar w:val="nil"/>
        </w:pBdr>
        <w:rPr>
          <w:rFonts w:ascii="BancoDoBrasil Textos" w:hAnsi="BancoDoBrasil Textos"/>
          <w:bdr w:val="nil"/>
        </w:rPr>
      </w:pPr>
      <w:r w:rsidRPr="00632782">
        <w:rPr>
          <w:rFonts w:ascii="BancoDoBrasil Textos" w:hAnsi="BancoDoBrasil Textos"/>
        </w:rPr>
        <w:t>A Reforma Tributária sobre o Consumo, instituída pela Emenda Constitucional 132/2023 e regulamentada pela Lei Complementar 214/2025 e PLP 108/2024 já aprovado aguardando san</w:t>
      </w:r>
      <w:r w:rsidR="00D50E6E">
        <w:rPr>
          <w:rFonts w:ascii="BancoDoBrasil Textos" w:hAnsi="BancoDoBrasil Textos"/>
        </w:rPr>
        <w:t>ç</w:t>
      </w:r>
      <w:r w:rsidRPr="00632782">
        <w:rPr>
          <w:rFonts w:ascii="BancoDoBrasil Textos" w:hAnsi="BancoDoBrasil Textos"/>
        </w:rPr>
        <w:t xml:space="preserve">ão presidencial, prevê a extinção do PIS/Pasep e da </w:t>
      </w:r>
      <w:proofErr w:type="spellStart"/>
      <w:r w:rsidRPr="00632782">
        <w:rPr>
          <w:rFonts w:ascii="BancoDoBrasil Textos" w:hAnsi="BancoDoBrasil Textos"/>
        </w:rPr>
        <w:t>Cofins</w:t>
      </w:r>
      <w:proofErr w:type="spellEnd"/>
      <w:r w:rsidRPr="00632782">
        <w:rPr>
          <w:rFonts w:ascii="BancoDoBrasil Textos" w:hAnsi="BancoDoBrasil Textos"/>
        </w:rPr>
        <w:t xml:space="preserve"> ao final de 2026, com a implantação integral da Contribuição sobre Bens e Serviços (CBS) a partir do início de 2027. Para o Imposto sobre Bens e Serviços (IBS), a implantação ocorre em 2027 com alíquota reduzida, com transição no período de 2029 a 2032, quando serão extintos o ISS (Imposto Sobre Serviços) e o ICMS (Imposto sobre Circulação de Mercadorias e Serviços).</w:t>
      </w:r>
    </w:p>
    <w:p w14:paraId="02A6DBAA" w14:textId="77777777" w:rsidR="000C716B" w:rsidRDefault="00E22017" w:rsidP="005C58E5">
      <w:pPr>
        <w:pStyle w:val="01-Textonormal"/>
        <w:pBdr>
          <w:top w:val="nil"/>
          <w:left w:val="nil"/>
          <w:bottom w:val="nil"/>
          <w:right w:val="nil"/>
          <w:between w:val="nil"/>
          <w:bar w:val="nil"/>
        </w:pBdr>
        <w:rPr>
          <w:rFonts w:ascii="BancoDoBrasil Textos" w:hAnsi="BancoDoBrasil Textos"/>
        </w:rPr>
      </w:pPr>
      <w:r w:rsidRPr="00632782">
        <w:rPr>
          <w:rFonts w:ascii="BancoDoBrasil Textos" w:hAnsi="BancoDoBrasil Textos"/>
        </w:rPr>
        <w:t>A Ativos vem acompanhando as legislações já divulgadas, bem como a publicação de regulamentações infralegais que irão gerar impactos em sistemas e processos a partir de 2026.</w:t>
      </w:r>
    </w:p>
    <w:p w14:paraId="61DCBE50" w14:textId="77777777" w:rsidR="001842AF" w:rsidRDefault="001842AF" w:rsidP="005C58E5">
      <w:pPr>
        <w:pStyle w:val="01-Textonormal"/>
        <w:pBdr>
          <w:top w:val="nil"/>
          <w:left w:val="nil"/>
          <w:bottom w:val="nil"/>
          <w:right w:val="nil"/>
          <w:between w:val="nil"/>
          <w:bar w:val="nil"/>
        </w:pBdr>
        <w:rPr>
          <w:rFonts w:ascii="BancoDoBrasil Textos" w:hAnsi="BancoDoBrasil Textos"/>
        </w:rPr>
      </w:pPr>
    </w:p>
    <w:p w14:paraId="06C33426" w14:textId="77777777" w:rsidR="001842AF" w:rsidRDefault="001842AF" w:rsidP="005C58E5">
      <w:pPr>
        <w:pStyle w:val="01-Textonormal"/>
        <w:pBdr>
          <w:top w:val="nil"/>
          <w:left w:val="nil"/>
          <w:bottom w:val="nil"/>
          <w:right w:val="nil"/>
          <w:between w:val="nil"/>
          <w:bar w:val="nil"/>
        </w:pBdr>
        <w:rPr>
          <w:rFonts w:ascii="BancoDoBrasil Textos" w:hAnsi="BancoDoBrasil Textos"/>
        </w:rPr>
        <w:sectPr w:rsidR="001842AF" w:rsidSect="00182F70">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134" w:right="1134" w:bottom="1134" w:left="1134" w:header="284" w:footer="425" w:gutter="0"/>
          <w:pgBorders>
            <w:top w:val="nil"/>
            <w:left w:val="nil"/>
            <w:bottom w:val="nil"/>
            <w:right w:val="nil"/>
          </w:pgBorders>
          <w:pgNumType w:start="1"/>
          <w:cols w:space="720"/>
          <w:docGrid w:linePitch="360"/>
        </w:sectPr>
      </w:pPr>
    </w:p>
    <w:p w14:paraId="1F1F3CF7" w14:textId="77777777" w:rsidR="008722D3" w:rsidRDefault="008722D3" w:rsidP="00A21375">
      <w:pPr>
        <w:pStyle w:val="Corpodetexto"/>
        <w:rPr>
          <w:spacing w:val="-2"/>
        </w:rPr>
      </w:pPr>
    </w:p>
    <w:p w14:paraId="24F18272" w14:textId="77777777" w:rsidR="008722D3" w:rsidRDefault="008722D3" w:rsidP="00A21375">
      <w:pPr>
        <w:pStyle w:val="Corpodetexto"/>
        <w:rPr>
          <w:spacing w:val="-2"/>
        </w:rPr>
      </w:pPr>
    </w:p>
    <w:p w14:paraId="327C9AA0" w14:textId="77777777" w:rsidR="008722D3" w:rsidRDefault="008722D3" w:rsidP="00A21375">
      <w:pPr>
        <w:pStyle w:val="Corpodetexto"/>
        <w:rPr>
          <w:spacing w:val="-2"/>
        </w:rPr>
      </w:pPr>
    </w:p>
    <w:p w14:paraId="44460E60" w14:textId="60262594" w:rsidR="00A21375" w:rsidRPr="00A21375" w:rsidRDefault="00A21375" w:rsidP="00A21375">
      <w:pPr>
        <w:pStyle w:val="Corpodetexto"/>
      </w:pPr>
      <w:r w:rsidRPr="00A21375">
        <w:rPr>
          <w:spacing w:val="-2"/>
        </w:rPr>
        <w:t>KPMG</w:t>
      </w:r>
      <w:r w:rsidRPr="00A21375">
        <w:rPr>
          <w:spacing w:val="-4"/>
        </w:rPr>
        <w:t xml:space="preserve"> </w:t>
      </w:r>
      <w:r w:rsidRPr="00A21375">
        <w:rPr>
          <w:spacing w:val="-2"/>
        </w:rPr>
        <w:t>Auditores</w:t>
      </w:r>
      <w:r w:rsidRPr="00A21375">
        <w:rPr>
          <w:spacing w:val="-4"/>
        </w:rPr>
        <w:t xml:space="preserve"> </w:t>
      </w:r>
      <w:r w:rsidRPr="00A21375">
        <w:rPr>
          <w:spacing w:val="-2"/>
        </w:rPr>
        <w:t>Independentes</w:t>
      </w:r>
      <w:r w:rsidRPr="00A21375">
        <w:rPr>
          <w:spacing w:val="-4"/>
        </w:rPr>
        <w:t xml:space="preserve"> Ltda.</w:t>
      </w:r>
    </w:p>
    <w:p w14:paraId="4EA263DF" w14:textId="77777777" w:rsidR="00A21375" w:rsidRPr="00A21375" w:rsidRDefault="00A21375" w:rsidP="00A21375">
      <w:pPr>
        <w:pStyle w:val="Corpodetexto"/>
        <w:spacing w:before="63" w:line="312" w:lineRule="auto"/>
        <w:ind w:right="2227"/>
      </w:pPr>
      <w:r w:rsidRPr="00A21375">
        <w:t>SAI/SO,</w:t>
      </w:r>
      <w:r w:rsidRPr="00A21375">
        <w:rPr>
          <w:spacing w:val="-8"/>
        </w:rPr>
        <w:t xml:space="preserve"> </w:t>
      </w:r>
      <w:r w:rsidRPr="00A21375">
        <w:t>Área</w:t>
      </w:r>
      <w:r w:rsidRPr="00A21375">
        <w:rPr>
          <w:spacing w:val="-9"/>
        </w:rPr>
        <w:t xml:space="preserve"> </w:t>
      </w:r>
      <w:r w:rsidRPr="00A21375">
        <w:t>6580</w:t>
      </w:r>
      <w:r w:rsidRPr="00A21375">
        <w:rPr>
          <w:spacing w:val="-7"/>
        </w:rPr>
        <w:t xml:space="preserve"> </w:t>
      </w:r>
      <w:r w:rsidRPr="00A21375">
        <w:t>-</w:t>
      </w:r>
      <w:r w:rsidRPr="00A21375">
        <w:rPr>
          <w:spacing w:val="-10"/>
        </w:rPr>
        <w:t xml:space="preserve"> </w:t>
      </w:r>
      <w:r w:rsidRPr="00A21375">
        <w:t>Bloco</w:t>
      </w:r>
      <w:r w:rsidRPr="00A21375">
        <w:rPr>
          <w:spacing w:val="-7"/>
        </w:rPr>
        <w:t xml:space="preserve"> </w:t>
      </w:r>
      <w:r w:rsidRPr="00A21375">
        <w:t>02,</w:t>
      </w:r>
      <w:r w:rsidRPr="00A21375">
        <w:rPr>
          <w:spacing w:val="-8"/>
        </w:rPr>
        <w:t xml:space="preserve"> </w:t>
      </w:r>
      <w:r w:rsidRPr="00A21375">
        <w:t>3º</w:t>
      </w:r>
      <w:r w:rsidRPr="00A21375">
        <w:rPr>
          <w:spacing w:val="-7"/>
        </w:rPr>
        <w:t xml:space="preserve"> </w:t>
      </w:r>
      <w:r w:rsidRPr="00A21375">
        <w:t>andar,</w:t>
      </w:r>
      <w:r w:rsidRPr="00A21375">
        <w:rPr>
          <w:spacing w:val="-10"/>
        </w:rPr>
        <w:t xml:space="preserve"> </w:t>
      </w:r>
      <w:r w:rsidRPr="00A21375">
        <w:t>sala</w:t>
      </w:r>
      <w:r w:rsidRPr="00A21375">
        <w:rPr>
          <w:spacing w:val="-9"/>
        </w:rPr>
        <w:t xml:space="preserve"> </w:t>
      </w:r>
      <w:r w:rsidRPr="00A21375">
        <w:t>302</w:t>
      </w:r>
      <w:r w:rsidRPr="00A21375">
        <w:rPr>
          <w:spacing w:val="-7"/>
        </w:rPr>
        <w:t xml:space="preserve"> </w:t>
      </w:r>
      <w:r w:rsidRPr="00A21375">
        <w:t>-</w:t>
      </w:r>
      <w:r w:rsidRPr="00A21375">
        <w:rPr>
          <w:spacing w:val="-7"/>
        </w:rPr>
        <w:t xml:space="preserve"> </w:t>
      </w:r>
      <w:r w:rsidRPr="00A21375">
        <w:t>Torre</w:t>
      </w:r>
      <w:r w:rsidRPr="00A21375">
        <w:rPr>
          <w:spacing w:val="-9"/>
        </w:rPr>
        <w:t xml:space="preserve"> </w:t>
      </w:r>
      <w:r w:rsidRPr="00A21375">
        <w:t>Norte ParkShopping - Zona Industrial (Guará)</w:t>
      </w:r>
    </w:p>
    <w:p w14:paraId="46DE4A89" w14:textId="77777777" w:rsidR="00A21375" w:rsidRPr="00A21375" w:rsidRDefault="00A21375" w:rsidP="00A21375">
      <w:pPr>
        <w:pStyle w:val="Corpodetexto"/>
        <w:spacing w:line="309" w:lineRule="auto"/>
        <w:ind w:right="2227"/>
      </w:pPr>
      <w:r w:rsidRPr="00A21375">
        <w:t>Caixa</w:t>
      </w:r>
      <w:r w:rsidRPr="00A21375">
        <w:rPr>
          <w:spacing w:val="-11"/>
        </w:rPr>
        <w:t xml:space="preserve"> </w:t>
      </w:r>
      <w:r w:rsidRPr="00A21375">
        <w:t>Postal</w:t>
      </w:r>
      <w:r w:rsidRPr="00A21375">
        <w:rPr>
          <w:spacing w:val="-9"/>
        </w:rPr>
        <w:t xml:space="preserve"> </w:t>
      </w:r>
      <w:r w:rsidRPr="00A21375">
        <w:t>11619</w:t>
      </w:r>
      <w:r w:rsidRPr="00A21375">
        <w:rPr>
          <w:spacing w:val="-8"/>
        </w:rPr>
        <w:t xml:space="preserve"> </w:t>
      </w:r>
      <w:r w:rsidRPr="00A21375">
        <w:t>-</w:t>
      </w:r>
      <w:r w:rsidRPr="00A21375">
        <w:rPr>
          <w:spacing w:val="-13"/>
        </w:rPr>
        <w:t xml:space="preserve"> </w:t>
      </w:r>
      <w:r w:rsidRPr="00A21375">
        <w:t>CEP:</w:t>
      </w:r>
      <w:r w:rsidRPr="00A21375">
        <w:rPr>
          <w:spacing w:val="-8"/>
        </w:rPr>
        <w:t xml:space="preserve"> </w:t>
      </w:r>
      <w:r w:rsidRPr="00A21375">
        <w:t>71219-900</w:t>
      </w:r>
      <w:r w:rsidRPr="00A21375">
        <w:rPr>
          <w:spacing w:val="-11"/>
        </w:rPr>
        <w:t xml:space="preserve"> </w:t>
      </w:r>
      <w:r w:rsidRPr="00A21375">
        <w:t>-</w:t>
      </w:r>
      <w:r w:rsidRPr="00A21375">
        <w:rPr>
          <w:spacing w:val="-11"/>
        </w:rPr>
        <w:t xml:space="preserve"> </w:t>
      </w:r>
      <w:r w:rsidRPr="00A21375">
        <w:t>Brasília/DF</w:t>
      </w:r>
      <w:r w:rsidRPr="00A21375">
        <w:rPr>
          <w:spacing w:val="-8"/>
        </w:rPr>
        <w:t xml:space="preserve"> </w:t>
      </w:r>
      <w:r w:rsidRPr="00A21375">
        <w:t>-</w:t>
      </w:r>
      <w:r w:rsidRPr="00A21375">
        <w:rPr>
          <w:spacing w:val="-13"/>
        </w:rPr>
        <w:t xml:space="preserve"> </w:t>
      </w:r>
      <w:r w:rsidRPr="00A21375">
        <w:t>Brasil Telefone +55 (61) 3362 3700</w:t>
      </w:r>
    </w:p>
    <w:p w14:paraId="58DE5285" w14:textId="77777777" w:rsidR="00A21375" w:rsidRPr="00A21375" w:rsidRDefault="00A21375" w:rsidP="00A21375">
      <w:pPr>
        <w:pStyle w:val="Corpodetexto"/>
        <w:spacing w:line="216" w:lineRule="exact"/>
      </w:pPr>
      <w:r w:rsidRPr="00A21375">
        <w:rPr>
          <w:spacing w:val="-2"/>
        </w:rPr>
        <w:t>kpmg.com.br</w:t>
      </w:r>
    </w:p>
    <w:p w14:paraId="64108F9B" w14:textId="77777777" w:rsidR="00A21375" w:rsidRPr="00A21375" w:rsidRDefault="00A21375" w:rsidP="00A21375">
      <w:pPr>
        <w:pStyle w:val="Corpodetexto"/>
        <w:spacing w:before="91"/>
        <w:ind w:left="0"/>
      </w:pPr>
    </w:p>
    <w:p w14:paraId="6A621E99" w14:textId="77777777" w:rsidR="00A21375" w:rsidRPr="00A21375" w:rsidRDefault="00A21375" w:rsidP="00A21375">
      <w:pPr>
        <w:pStyle w:val="Ttulo1"/>
        <w:keepNext w:val="0"/>
        <w:keepLines w:val="0"/>
        <w:widowControl w:val="0"/>
        <w:autoSpaceDE w:val="0"/>
        <w:autoSpaceDN w:val="0"/>
        <w:spacing w:before="1" w:line="240" w:lineRule="auto"/>
        <w:ind w:left="1171" w:right="2227"/>
        <w:rPr>
          <w:rFonts w:ascii="Arial" w:eastAsia="Arial" w:hAnsi="Arial" w:cs="Arial"/>
          <w:b/>
          <w:bCs/>
          <w:color w:val="auto"/>
          <w:sz w:val="30"/>
          <w:szCs w:val="30"/>
          <w:lang w:val="pt-PT"/>
        </w:rPr>
      </w:pPr>
      <w:r w:rsidRPr="00A21375">
        <w:rPr>
          <w:rFonts w:ascii="Arial" w:eastAsia="Arial" w:hAnsi="Arial" w:cs="Arial"/>
          <w:b/>
          <w:bCs/>
          <w:color w:val="auto"/>
          <w:sz w:val="30"/>
          <w:szCs w:val="30"/>
          <w:lang w:val="pt-PT"/>
        </w:rPr>
        <w:t>Relatório do auditor independente sobre as demonstrações contábeis</w:t>
      </w:r>
    </w:p>
    <w:p w14:paraId="513CC5FF" w14:textId="77777777" w:rsidR="00A21375" w:rsidRPr="00A21375" w:rsidRDefault="00A21375" w:rsidP="00A21375">
      <w:pPr>
        <w:spacing w:before="202" w:line="237" w:lineRule="auto"/>
        <w:ind w:left="1171" w:right="2959"/>
        <w:rPr>
          <w:rFonts w:ascii="Arial" w:hAnsi="Arial" w:cs="Arial"/>
          <w:sz w:val="19"/>
        </w:rPr>
      </w:pPr>
      <w:r w:rsidRPr="00A21375">
        <w:rPr>
          <w:rFonts w:ascii="Arial" w:hAnsi="Arial" w:cs="Arial"/>
          <w:sz w:val="19"/>
        </w:rPr>
        <w:t xml:space="preserve">Aos Acionistas, Conselheiros e Administradores da </w:t>
      </w:r>
      <w:r w:rsidRPr="00A21375">
        <w:rPr>
          <w:rFonts w:ascii="Arial" w:hAnsi="Arial" w:cs="Arial"/>
          <w:b/>
          <w:sz w:val="19"/>
        </w:rPr>
        <w:t>Ativos</w:t>
      </w:r>
      <w:r w:rsidRPr="00A21375">
        <w:rPr>
          <w:rFonts w:ascii="Arial" w:hAnsi="Arial" w:cs="Arial"/>
          <w:b/>
          <w:spacing w:val="-14"/>
          <w:sz w:val="19"/>
        </w:rPr>
        <w:t xml:space="preserve"> </w:t>
      </w:r>
      <w:r w:rsidRPr="00A21375">
        <w:rPr>
          <w:rFonts w:ascii="Arial" w:hAnsi="Arial" w:cs="Arial"/>
          <w:b/>
          <w:sz w:val="19"/>
        </w:rPr>
        <w:t>S.A.</w:t>
      </w:r>
      <w:r w:rsidRPr="00A21375">
        <w:rPr>
          <w:rFonts w:ascii="Arial" w:hAnsi="Arial" w:cs="Arial"/>
          <w:b/>
          <w:spacing w:val="-13"/>
          <w:sz w:val="19"/>
        </w:rPr>
        <w:t xml:space="preserve"> </w:t>
      </w:r>
      <w:r w:rsidRPr="00A21375">
        <w:rPr>
          <w:rFonts w:ascii="Arial" w:hAnsi="Arial" w:cs="Arial"/>
          <w:b/>
          <w:sz w:val="19"/>
        </w:rPr>
        <w:t>–</w:t>
      </w:r>
      <w:r w:rsidRPr="00A21375">
        <w:rPr>
          <w:rFonts w:ascii="Arial" w:hAnsi="Arial" w:cs="Arial"/>
          <w:b/>
          <w:spacing w:val="-13"/>
          <w:sz w:val="19"/>
        </w:rPr>
        <w:t xml:space="preserve"> </w:t>
      </w:r>
      <w:r w:rsidRPr="00A21375">
        <w:rPr>
          <w:rFonts w:ascii="Arial" w:hAnsi="Arial" w:cs="Arial"/>
          <w:b/>
          <w:sz w:val="19"/>
        </w:rPr>
        <w:t>Securitizadora</w:t>
      </w:r>
      <w:r w:rsidRPr="00A21375">
        <w:rPr>
          <w:rFonts w:ascii="Arial" w:hAnsi="Arial" w:cs="Arial"/>
          <w:b/>
          <w:spacing w:val="-13"/>
          <w:sz w:val="19"/>
        </w:rPr>
        <w:t xml:space="preserve"> </w:t>
      </w:r>
      <w:r w:rsidRPr="00A21375">
        <w:rPr>
          <w:rFonts w:ascii="Arial" w:hAnsi="Arial" w:cs="Arial"/>
          <w:b/>
          <w:sz w:val="19"/>
        </w:rPr>
        <w:t>de</w:t>
      </w:r>
      <w:r w:rsidRPr="00A21375">
        <w:rPr>
          <w:rFonts w:ascii="Arial" w:hAnsi="Arial" w:cs="Arial"/>
          <w:b/>
          <w:spacing w:val="-13"/>
          <w:sz w:val="19"/>
        </w:rPr>
        <w:t xml:space="preserve"> </w:t>
      </w:r>
      <w:r w:rsidRPr="00A21375">
        <w:rPr>
          <w:rFonts w:ascii="Arial" w:hAnsi="Arial" w:cs="Arial"/>
          <w:b/>
          <w:sz w:val="19"/>
        </w:rPr>
        <w:t>Créditos</w:t>
      </w:r>
      <w:r w:rsidRPr="00A21375">
        <w:rPr>
          <w:rFonts w:ascii="Arial" w:hAnsi="Arial" w:cs="Arial"/>
          <w:b/>
          <w:spacing w:val="-14"/>
          <w:sz w:val="19"/>
        </w:rPr>
        <w:t xml:space="preserve"> </w:t>
      </w:r>
      <w:r w:rsidRPr="00A21375">
        <w:rPr>
          <w:rFonts w:ascii="Arial" w:hAnsi="Arial" w:cs="Arial"/>
          <w:b/>
          <w:sz w:val="19"/>
        </w:rPr>
        <w:t xml:space="preserve">Financeiros </w:t>
      </w:r>
      <w:r w:rsidRPr="00A21375">
        <w:rPr>
          <w:rFonts w:ascii="Arial" w:hAnsi="Arial" w:cs="Arial"/>
          <w:sz w:val="19"/>
        </w:rPr>
        <w:t>Brasília – DF</w:t>
      </w:r>
    </w:p>
    <w:p w14:paraId="2384AF7D" w14:textId="77777777" w:rsidR="00A21375" w:rsidRPr="00A21375" w:rsidRDefault="00A21375" w:rsidP="00A21375">
      <w:pPr>
        <w:pStyle w:val="Corpodetexto"/>
        <w:spacing w:before="215"/>
        <w:ind w:left="0"/>
      </w:pPr>
    </w:p>
    <w:p w14:paraId="344D1ECF" w14:textId="77777777" w:rsidR="00A21375" w:rsidRPr="00A21375" w:rsidRDefault="00A21375" w:rsidP="00A21375">
      <w:pPr>
        <w:pStyle w:val="Corpodetexto"/>
        <w:spacing w:before="215"/>
        <w:ind w:left="463" w:firstLine="708"/>
        <w:rPr>
          <w:b/>
          <w:bCs/>
        </w:rPr>
      </w:pPr>
      <w:r w:rsidRPr="00A21375">
        <w:rPr>
          <w:b/>
          <w:bCs/>
        </w:rPr>
        <w:t>Opinião</w:t>
      </w:r>
    </w:p>
    <w:p w14:paraId="0DA3C138" w14:textId="77777777" w:rsidR="00A21375" w:rsidRPr="00A21375" w:rsidRDefault="00A21375" w:rsidP="00A21375">
      <w:pPr>
        <w:pStyle w:val="Corpodetexto"/>
        <w:spacing w:before="218" w:line="237" w:lineRule="auto"/>
        <w:ind w:right="666"/>
      </w:pPr>
      <w:r w:rsidRPr="00A21375">
        <w:t>Examinamos as demonstrações contábeis de Ativos S.A. – Securitizadora de Créditos</w:t>
      </w:r>
      <w:r w:rsidRPr="00A21375">
        <w:rPr>
          <w:spacing w:val="-11"/>
        </w:rPr>
        <w:t xml:space="preserve"> </w:t>
      </w:r>
      <w:r w:rsidRPr="00A21375">
        <w:t>Financeiros</w:t>
      </w:r>
      <w:r w:rsidRPr="00A21375">
        <w:rPr>
          <w:spacing w:val="-11"/>
        </w:rPr>
        <w:t xml:space="preserve"> </w:t>
      </w:r>
      <w:r w:rsidRPr="00A21375">
        <w:t>(“Ativos</w:t>
      </w:r>
      <w:r w:rsidRPr="00A21375">
        <w:rPr>
          <w:spacing w:val="-11"/>
        </w:rPr>
        <w:t xml:space="preserve"> </w:t>
      </w:r>
      <w:r w:rsidRPr="00A21375">
        <w:t>S.A.”),</w:t>
      </w:r>
      <w:r w:rsidRPr="00A21375">
        <w:rPr>
          <w:spacing w:val="-13"/>
        </w:rPr>
        <w:t xml:space="preserve"> </w:t>
      </w:r>
      <w:r w:rsidRPr="00A21375">
        <w:t>que</w:t>
      </w:r>
      <w:r w:rsidRPr="00A21375">
        <w:rPr>
          <w:spacing w:val="-10"/>
        </w:rPr>
        <w:t xml:space="preserve"> </w:t>
      </w:r>
      <w:r w:rsidRPr="00A21375">
        <w:t>compreendem</w:t>
      </w:r>
      <w:r w:rsidRPr="00A21375">
        <w:rPr>
          <w:spacing w:val="-10"/>
        </w:rPr>
        <w:t xml:space="preserve"> </w:t>
      </w:r>
      <w:r w:rsidRPr="00A21375">
        <w:t>o</w:t>
      </w:r>
      <w:r w:rsidRPr="00A21375">
        <w:rPr>
          <w:spacing w:val="-10"/>
        </w:rPr>
        <w:t xml:space="preserve"> </w:t>
      </w:r>
      <w:r w:rsidRPr="00A21375">
        <w:t>balanço</w:t>
      </w:r>
      <w:r w:rsidRPr="00A21375">
        <w:rPr>
          <w:spacing w:val="-12"/>
        </w:rPr>
        <w:t xml:space="preserve"> </w:t>
      </w:r>
      <w:r w:rsidRPr="00A21375">
        <w:t>patrimonial</w:t>
      </w:r>
      <w:r w:rsidRPr="00A21375">
        <w:rPr>
          <w:spacing w:val="-11"/>
        </w:rPr>
        <w:t xml:space="preserve"> </w:t>
      </w:r>
      <w:r w:rsidRPr="00A21375">
        <w:t>em</w:t>
      </w:r>
      <w:r w:rsidRPr="00A21375">
        <w:rPr>
          <w:spacing w:val="-12"/>
        </w:rPr>
        <w:t xml:space="preserve"> </w:t>
      </w:r>
      <w:r w:rsidRPr="00A21375">
        <w:t>31 de dezembro de 2025 e as respectivas demonstrações do resultado, do resultado abrangente, mutações do patrimônio líquido e dos fluxos de caixa para o exercício findo nessa data, bem como os correspondentes notas explicativas, incluindo as políticas contábeis materiais e outras informações elucidativas.</w:t>
      </w:r>
    </w:p>
    <w:p w14:paraId="5E3848E6" w14:textId="77777777" w:rsidR="00A21375" w:rsidRPr="00A21375" w:rsidRDefault="00A21375" w:rsidP="00A21375">
      <w:pPr>
        <w:pStyle w:val="Corpodetexto"/>
        <w:spacing w:before="217" w:line="237" w:lineRule="auto"/>
        <w:ind w:right="666"/>
      </w:pPr>
      <w:r w:rsidRPr="00A21375">
        <w:t>Em nossa opinião, as demonstrações contábeis acima referidas apresentam adequadamente,</w:t>
      </w:r>
      <w:r w:rsidRPr="00A21375">
        <w:rPr>
          <w:spacing w:val="-13"/>
        </w:rPr>
        <w:t xml:space="preserve"> </w:t>
      </w:r>
      <w:r w:rsidRPr="00A21375">
        <w:t>em</w:t>
      </w:r>
      <w:r w:rsidRPr="00A21375">
        <w:rPr>
          <w:spacing w:val="-12"/>
        </w:rPr>
        <w:t xml:space="preserve"> </w:t>
      </w:r>
      <w:r w:rsidRPr="00A21375">
        <w:t>todos</w:t>
      </w:r>
      <w:r w:rsidRPr="00A21375">
        <w:rPr>
          <w:spacing w:val="-13"/>
        </w:rPr>
        <w:t xml:space="preserve"> </w:t>
      </w:r>
      <w:r w:rsidRPr="00A21375">
        <w:t>os</w:t>
      </w:r>
      <w:r w:rsidRPr="00A21375">
        <w:rPr>
          <w:spacing w:val="-9"/>
        </w:rPr>
        <w:t xml:space="preserve"> </w:t>
      </w:r>
      <w:r w:rsidRPr="00A21375">
        <w:t>aspectos</w:t>
      </w:r>
      <w:r w:rsidRPr="00A21375">
        <w:rPr>
          <w:spacing w:val="-11"/>
        </w:rPr>
        <w:t xml:space="preserve"> </w:t>
      </w:r>
      <w:r w:rsidRPr="00A21375">
        <w:t>relevantes,</w:t>
      </w:r>
      <w:r w:rsidRPr="00A21375">
        <w:rPr>
          <w:spacing w:val="-13"/>
        </w:rPr>
        <w:t xml:space="preserve"> </w:t>
      </w:r>
      <w:r w:rsidRPr="00A21375">
        <w:t>a</w:t>
      </w:r>
      <w:r w:rsidRPr="00A21375">
        <w:rPr>
          <w:spacing w:val="-10"/>
        </w:rPr>
        <w:t xml:space="preserve"> </w:t>
      </w:r>
      <w:r w:rsidRPr="00A21375">
        <w:t>posição</w:t>
      </w:r>
      <w:r w:rsidRPr="00A21375">
        <w:rPr>
          <w:spacing w:val="-8"/>
        </w:rPr>
        <w:t xml:space="preserve"> </w:t>
      </w:r>
      <w:r w:rsidRPr="00A21375">
        <w:t>patrimonial</w:t>
      </w:r>
      <w:r w:rsidRPr="00A21375">
        <w:rPr>
          <w:spacing w:val="-11"/>
        </w:rPr>
        <w:t xml:space="preserve"> </w:t>
      </w:r>
      <w:r w:rsidRPr="00A21375">
        <w:t>e</w:t>
      </w:r>
      <w:r w:rsidRPr="00A21375">
        <w:rPr>
          <w:spacing w:val="-10"/>
        </w:rPr>
        <w:t xml:space="preserve"> </w:t>
      </w:r>
      <w:r w:rsidRPr="00A21375">
        <w:t>financeira da Ativos S.A. em 31 de dezembro de 2025, o desempenho de suas operações e seus fluxos de caixa para o exercício findo nessa data, de acordo com as práticas contábeis adotadas no Brasil.</w:t>
      </w:r>
    </w:p>
    <w:p w14:paraId="30518B4E" w14:textId="77777777" w:rsidR="00A21375" w:rsidRPr="00A21375" w:rsidRDefault="00A21375" w:rsidP="00A21375">
      <w:pPr>
        <w:pStyle w:val="Corpodetexto"/>
        <w:spacing w:before="215"/>
        <w:ind w:left="463" w:firstLine="708"/>
        <w:rPr>
          <w:b/>
          <w:bCs/>
        </w:rPr>
      </w:pPr>
      <w:r w:rsidRPr="00A21375">
        <w:rPr>
          <w:b/>
          <w:bCs/>
        </w:rPr>
        <w:t>Base para opinião</w:t>
      </w:r>
    </w:p>
    <w:p w14:paraId="4359EA74" w14:textId="77777777" w:rsidR="00A21375" w:rsidRPr="00A21375" w:rsidRDefault="00A21375" w:rsidP="00A21375">
      <w:pPr>
        <w:pStyle w:val="Corpodetexto"/>
        <w:spacing w:before="2"/>
        <w:ind w:left="0"/>
        <w:rPr>
          <w:b/>
        </w:rPr>
      </w:pPr>
    </w:p>
    <w:p w14:paraId="6B844A0A" w14:textId="77777777" w:rsidR="00A21375" w:rsidRPr="00A21375" w:rsidRDefault="00A21375" w:rsidP="00A21375">
      <w:pPr>
        <w:pStyle w:val="Corpodetexto"/>
        <w:spacing w:line="237" w:lineRule="auto"/>
        <w:ind w:right="666"/>
      </w:pPr>
      <w:r w:rsidRPr="00A21375">
        <w:t>Nossa auditoria foi conduzida de acordo</w:t>
      </w:r>
      <w:r w:rsidRPr="00A21375">
        <w:rPr>
          <w:spacing w:val="-1"/>
        </w:rPr>
        <w:t xml:space="preserve"> </w:t>
      </w:r>
      <w:r w:rsidRPr="00A21375">
        <w:t>com as normas brasileiras e internacionais de auditoria. Nossas responsabilidades, em conformidade com tais normas, estão descritas na seção a seguir intitulada “Responsabilidades do auditor pela auditoria das demonstrações contábeis”. Somos independentes em relação à Ativos S.A., de acordo</w:t>
      </w:r>
      <w:r w:rsidRPr="00A21375">
        <w:rPr>
          <w:spacing w:val="-2"/>
        </w:rPr>
        <w:t xml:space="preserve"> </w:t>
      </w:r>
      <w:r w:rsidRPr="00A21375">
        <w:t>com</w:t>
      </w:r>
      <w:r w:rsidRPr="00A21375">
        <w:rPr>
          <w:spacing w:val="-4"/>
        </w:rPr>
        <w:t xml:space="preserve"> </w:t>
      </w:r>
      <w:r w:rsidRPr="00A21375">
        <w:t>os</w:t>
      </w:r>
      <w:r w:rsidRPr="00A21375">
        <w:rPr>
          <w:spacing w:val="-3"/>
        </w:rPr>
        <w:t xml:space="preserve"> </w:t>
      </w:r>
      <w:r w:rsidRPr="00A21375">
        <w:t>princípios</w:t>
      </w:r>
      <w:r w:rsidRPr="00A21375">
        <w:rPr>
          <w:spacing w:val="-1"/>
        </w:rPr>
        <w:t xml:space="preserve"> </w:t>
      </w:r>
      <w:r w:rsidRPr="00A21375">
        <w:t>éticos</w:t>
      </w:r>
      <w:r w:rsidRPr="00A21375">
        <w:rPr>
          <w:spacing w:val="-3"/>
        </w:rPr>
        <w:t xml:space="preserve"> </w:t>
      </w:r>
      <w:r w:rsidRPr="00A21375">
        <w:t>relevantes</w:t>
      </w:r>
      <w:r w:rsidRPr="00A21375">
        <w:rPr>
          <w:spacing w:val="-3"/>
        </w:rPr>
        <w:t xml:space="preserve"> </w:t>
      </w:r>
      <w:r w:rsidRPr="00A21375">
        <w:t>previstos</w:t>
      </w:r>
      <w:r w:rsidRPr="00A21375">
        <w:rPr>
          <w:spacing w:val="-3"/>
        </w:rPr>
        <w:t xml:space="preserve"> </w:t>
      </w:r>
      <w:r w:rsidRPr="00A21375">
        <w:t>no</w:t>
      </w:r>
      <w:r w:rsidRPr="00A21375">
        <w:rPr>
          <w:spacing w:val="-4"/>
        </w:rPr>
        <w:t xml:space="preserve"> </w:t>
      </w:r>
      <w:r w:rsidRPr="00A21375">
        <w:t>Código de</w:t>
      </w:r>
      <w:r w:rsidRPr="00A21375">
        <w:rPr>
          <w:spacing w:val="-2"/>
        </w:rPr>
        <w:t xml:space="preserve"> </w:t>
      </w:r>
      <w:r w:rsidRPr="00A21375">
        <w:t>Ética</w:t>
      </w:r>
      <w:r w:rsidRPr="00A21375">
        <w:rPr>
          <w:spacing w:val="-2"/>
        </w:rPr>
        <w:t xml:space="preserve"> </w:t>
      </w:r>
      <w:r w:rsidRPr="00A21375">
        <w:t>Profissional do Contador e com as normas profissionais emitidas pelo Conselho Federal de Contabilidade,</w:t>
      </w:r>
      <w:r w:rsidRPr="00A21375">
        <w:rPr>
          <w:spacing w:val="-10"/>
        </w:rPr>
        <w:t xml:space="preserve"> </w:t>
      </w:r>
      <w:r w:rsidRPr="00A21375">
        <w:t>e</w:t>
      </w:r>
      <w:r w:rsidRPr="00A21375">
        <w:rPr>
          <w:spacing w:val="-12"/>
        </w:rPr>
        <w:t xml:space="preserve"> </w:t>
      </w:r>
      <w:r w:rsidRPr="00A21375">
        <w:t>cumprimos</w:t>
      </w:r>
      <w:r w:rsidRPr="00A21375">
        <w:rPr>
          <w:spacing w:val="-11"/>
        </w:rPr>
        <w:t xml:space="preserve"> </w:t>
      </w:r>
      <w:r w:rsidRPr="00A21375">
        <w:t>com</w:t>
      </w:r>
      <w:r w:rsidRPr="00A21375">
        <w:rPr>
          <w:spacing w:val="-12"/>
        </w:rPr>
        <w:t xml:space="preserve"> </w:t>
      </w:r>
      <w:r w:rsidRPr="00A21375">
        <w:t>as</w:t>
      </w:r>
      <w:r w:rsidRPr="00A21375">
        <w:rPr>
          <w:spacing w:val="-11"/>
        </w:rPr>
        <w:t xml:space="preserve"> </w:t>
      </w:r>
      <w:r w:rsidRPr="00A21375">
        <w:t>demais</w:t>
      </w:r>
      <w:r w:rsidRPr="00A21375">
        <w:rPr>
          <w:spacing w:val="-11"/>
        </w:rPr>
        <w:t xml:space="preserve"> </w:t>
      </w:r>
      <w:r w:rsidRPr="00A21375">
        <w:t>responsabilidades</w:t>
      </w:r>
      <w:r w:rsidRPr="00A21375">
        <w:rPr>
          <w:spacing w:val="-11"/>
        </w:rPr>
        <w:t xml:space="preserve"> </w:t>
      </w:r>
      <w:r w:rsidRPr="00A21375">
        <w:t>éticas,</w:t>
      </w:r>
      <w:r w:rsidRPr="00A21375">
        <w:rPr>
          <w:spacing w:val="-10"/>
        </w:rPr>
        <w:t xml:space="preserve"> </w:t>
      </w:r>
      <w:r w:rsidRPr="00A21375">
        <w:t>de</w:t>
      </w:r>
      <w:r w:rsidRPr="00A21375">
        <w:rPr>
          <w:spacing w:val="-11"/>
        </w:rPr>
        <w:t xml:space="preserve"> </w:t>
      </w:r>
      <w:r w:rsidRPr="00A21375">
        <w:t>acordo</w:t>
      </w:r>
      <w:r w:rsidRPr="00A21375">
        <w:rPr>
          <w:spacing w:val="-11"/>
        </w:rPr>
        <w:t xml:space="preserve"> </w:t>
      </w:r>
      <w:r w:rsidRPr="00A21375">
        <w:t>com essas normas. Acreditamos que a evidência de auditoria obtida é suficiente e apropriada para fundamentar nossa opinião.</w:t>
      </w:r>
    </w:p>
    <w:p w14:paraId="4D196309" w14:textId="77777777" w:rsidR="00A21375" w:rsidRPr="00A21375" w:rsidRDefault="00A21375" w:rsidP="00A21375">
      <w:pPr>
        <w:pStyle w:val="Corpodetexto"/>
        <w:spacing w:before="215"/>
        <w:ind w:left="463" w:firstLine="708"/>
        <w:rPr>
          <w:b/>
          <w:bCs/>
        </w:rPr>
      </w:pPr>
      <w:r w:rsidRPr="00A21375">
        <w:rPr>
          <w:b/>
          <w:bCs/>
        </w:rPr>
        <w:t>Outros assuntos</w:t>
      </w:r>
    </w:p>
    <w:p w14:paraId="61F91E6B" w14:textId="77777777" w:rsidR="00A21375" w:rsidRPr="00A21375" w:rsidRDefault="00A21375" w:rsidP="00A21375">
      <w:pPr>
        <w:spacing w:before="216"/>
        <w:ind w:left="1171"/>
        <w:rPr>
          <w:rFonts w:ascii="Arial" w:hAnsi="Arial" w:cs="Arial"/>
          <w:b/>
          <w:sz w:val="19"/>
        </w:rPr>
      </w:pPr>
      <w:r w:rsidRPr="00A21375">
        <w:rPr>
          <w:rFonts w:ascii="Arial" w:hAnsi="Arial" w:cs="Arial"/>
          <w:b/>
          <w:spacing w:val="-2"/>
          <w:sz w:val="19"/>
        </w:rPr>
        <w:t>Demonstração</w:t>
      </w:r>
      <w:r w:rsidRPr="00A21375">
        <w:rPr>
          <w:rFonts w:ascii="Arial" w:hAnsi="Arial" w:cs="Arial"/>
          <w:b/>
          <w:spacing w:val="-6"/>
          <w:sz w:val="19"/>
        </w:rPr>
        <w:t xml:space="preserve"> </w:t>
      </w:r>
      <w:r w:rsidRPr="00A21375">
        <w:rPr>
          <w:rFonts w:ascii="Arial" w:hAnsi="Arial" w:cs="Arial"/>
          <w:b/>
          <w:spacing w:val="-2"/>
          <w:sz w:val="19"/>
        </w:rPr>
        <w:t>do</w:t>
      </w:r>
      <w:r w:rsidRPr="00A21375">
        <w:rPr>
          <w:rFonts w:ascii="Arial" w:hAnsi="Arial" w:cs="Arial"/>
          <w:b/>
          <w:spacing w:val="-1"/>
          <w:sz w:val="19"/>
        </w:rPr>
        <w:t xml:space="preserve"> </w:t>
      </w:r>
      <w:r w:rsidRPr="00A21375">
        <w:rPr>
          <w:rFonts w:ascii="Arial" w:hAnsi="Arial" w:cs="Arial"/>
          <w:b/>
          <w:spacing w:val="-2"/>
          <w:sz w:val="19"/>
        </w:rPr>
        <w:t>valor</w:t>
      </w:r>
      <w:r w:rsidRPr="00A21375">
        <w:rPr>
          <w:rFonts w:ascii="Arial" w:hAnsi="Arial" w:cs="Arial"/>
          <w:b/>
          <w:spacing w:val="-6"/>
          <w:sz w:val="19"/>
        </w:rPr>
        <w:t xml:space="preserve"> </w:t>
      </w:r>
      <w:r w:rsidRPr="00A21375">
        <w:rPr>
          <w:rFonts w:ascii="Arial" w:hAnsi="Arial" w:cs="Arial"/>
          <w:b/>
          <w:spacing w:val="-2"/>
          <w:sz w:val="19"/>
        </w:rPr>
        <w:t>adicionado</w:t>
      </w:r>
    </w:p>
    <w:p w14:paraId="2D10DA05" w14:textId="77777777" w:rsidR="00A21375" w:rsidRPr="00A21375" w:rsidRDefault="00A21375" w:rsidP="00A21375">
      <w:pPr>
        <w:pStyle w:val="Corpodetexto"/>
        <w:spacing w:before="218" w:line="237" w:lineRule="auto"/>
        <w:ind w:right="666"/>
      </w:pPr>
      <w:r w:rsidRPr="00A21375">
        <w:t>A demonstração do valor adicionado (DVA) referente ao exercício findo em 31 de dezembro de 2025, elaborada sob a responsabilidade da administração da Ativos S.A.,</w:t>
      </w:r>
      <w:r w:rsidRPr="00A21375">
        <w:rPr>
          <w:spacing w:val="-10"/>
        </w:rPr>
        <w:t xml:space="preserve"> </w:t>
      </w:r>
      <w:r w:rsidRPr="00A21375">
        <w:t>cuja</w:t>
      </w:r>
      <w:r w:rsidRPr="00A21375">
        <w:rPr>
          <w:spacing w:val="-11"/>
        </w:rPr>
        <w:t xml:space="preserve"> </w:t>
      </w:r>
      <w:r w:rsidRPr="00A21375">
        <w:t>apresentação</w:t>
      </w:r>
      <w:r w:rsidRPr="00A21375">
        <w:rPr>
          <w:spacing w:val="-11"/>
        </w:rPr>
        <w:t xml:space="preserve"> </w:t>
      </w:r>
      <w:r w:rsidRPr="00A21375">
        <w:t>não</w:t>
      </w:r>
      <w:r w:rsidRPr="00A21375">
        <w:rPr>
          <w:spacing w:val="-11"/>
        </w:rPr>
        <w:t xml:space="preserve"> </w:t>
      </w:r>
      <w:r w:rsidRPr="00A21375">
        <w:t>é</w:t>
      </w:r>
      <w:r w:rsidRPr="00A21375">
        <w:rPr>
          <w:spacing w:val="-9"/>
        </w:rPr>
        <w:t xml:space="preserve"> </w:t>
      </w:r>
      <w:r w:rsidRPr="00A21375">
        <w:t>requerida</w:t>
      </w:r>
      <w:r w:rsidRPr="00A21375">
        <w:rPr>
          <w:spacing w:val="-9"/>
        </w:rPr>
        <w:t xml:space="preserve"> </w:t>
      </w:r>
      <w:r w:rsidRPr="00A21375">
        <w:t>pelas</w:t>
      </w:r>
      <w:r w:rsidRPr="00A21375">
        <w:rPr>
          <w:spacing w:val="-12"/>
        </w:rPr>
        <w:t xml:space="preserve"> </w:t>
      </w:r>
      <w:r w:rsidRPr="00A21375">
        <w:t>companhias</w:t>
      </w:r>
      <w:r w:rsidRPr="00A21375">
        <w:rPr>
          <w:spacing w:val="-10"/>
        </w:rPr>
        <w:t xml:space="preserve"> </w:t>
      </w:r>
      <w:r w:rsidRPr="00A21375">
        <w:t>fechadas,</w:t>
      </w:r>
      <w:r w:rsidRPr="00A21375">
        <w:rPr>
          <w:spacing w:val="-12"/>
        </w:rPr>
        <w:t xml:space="preserve"> </w:t>
      </w:r>
      <w:r w:rsidRPr="00A21375">
        <w:t>foi</w:t>
      </w:r>
      <w:r w:rsidRPr="00A21375">
        <w:rPr>
          <w:spacing w:val="-10"/>
        </w:rPr>
        <w:t xml:space="preserve"> </w:t>
      </w:r>
      <w:r w:rsidRPr="00A21375">
        <w:t>submetida</w:t>
      </w:r>
      <w:r w:rsidRPr="00A21375">
        <w:rPr>
          <w:spacing w:val="-11"/>
        </w:rPr>
        <w:t xml:space="preserve"> </w:t>
      </w:r>
      <w:r w:rsidRPr="00A21375">
        <w:t>a procedimentos de auditoria executados em conjunto com a auditoria das demonstrações contábeis da Ativos S.A.. Para a formação de nossa opinião, avaliamos se essa demonstração está reconciliada as demais demonstrações</w:t>
      </w:r>
    </w:p>
    <w:p w14:paraId="5BF72AE3" w14:textId="77777777" w:rsidR="00A21375" w:rsidRDefault="00A21375" w:rsidP="00A21375">
      <w:pPr>
        <w:pStyle w:val="Corpodetexto"/>
        <w:spacing w:line="237" w:lineRule="auto"/>
      </w:pPr>
    </w:p>
    <w:p w14:paraId="7A88C1E9" w14:textId="77777777" w:rsidR="00A21375" w:rsidRPr="00A21375" w:rsidRDefault="00A21375" w:rsidP="00A21375">
      <w:pPr>
        <w:pStyle w:val="Corpodetexto"/>
        <w:spacing w:line="237" w:lineRule="auto"/>
        <w:sectPr w:rsidR="00A21375" w:rsidRPr="00A21375" w:rsidSect="00B22A41">
          <w:headerReference w:type="default" r:id="rId24"/>
          <w:footerReference w:type="default" r:id="rId25"/>
          <w:pgSz w:w="11906" w:h="16838" w:code="9"/>
          <w:pgMar w:top="1860" w:right="1440" w:bottom="740" w:left="1800" w:header="1315" w:footer="555" w:gutter="0"/>
          <w:pgNumType w:start="1"/>
          <w:cols w:space="720"/>
          <w:docGrid w:linePitch="326"/>
        </w:sectPr>
      </w:pPr>
    </w:p>
    <w:p w14:paraId="5F48ACC1" w14:textId="77777777" w:rsidR="00A21375" w:rsidRPr="00A21375" w:rsidRDefault="00A21375" w:rsidP="00A21375">
      <w:pPr>
        <w:pStyle w:val="Corpodetexto"/>
        <w:spacing w:line="237" w:lineRule="auto"/>
        <w:ind w:right="666"/>
      </w:pPr>
      <w:r w:rsidRPr="00A21375">
        <w:lastRenderedPageBreak/>
        <w:t>contábeis e registros contábeis, conforme aplicável, e se a sua forma e conteúdo estão de acordo com os critérios definidos no Pronunciamento Técnico CPC 09 - Demonstração</w:t>
      </w:r>
      <w:r w:rsidRPr="00A21375">
        <w:rPr>
          <w:spacing w:val="-9"/>
        </w:rPr>
        <w:t xml:space="preserve"> </w:t>
      </w:r>
      <w:r w:rsidRPr="00A21375">
        <w:t>do</w:t>
      </w:r>
      <w:r w:rsidRPr="00A21375">
        <w:rPr>
          <w:spacing w:val="-7"/>
        </w:rPr>
        <w:t xml:space="preserve"> </w:t>
      </w:r>
      <w:r w:rsidRPr="00A21375">
        <w:t>Valor</w:t>
      </w:r>
      <w:r w:rsidRPr="00A21375">
        <w:rPr>
          <w:spacing w:val="-7"/>
        </w:rPr>
        <w:t xml:space="preserve"> </w:t>
      </w:r>
      <w:r w:rsidRPr="00A21375">
        <w:t>Adicionado.</w:t>
      </w:r>
      <w:r w:rsidRPr="00A21375">
        <w:rPr>
          <w:spacing w:val="-9"/>
        </w:rPr>
        <w:t xml:space="preserve"> </w:t>
      </w:r>
      <w:r w:rsidRPr="00A21375">
        <w:t>Em</w:t>
      </w:r>
      <w:r w:rsidRPr="00A21375">
        <w:rPr>
          <w:spacing w:val="-9"/>
        </w:rPr>
        <w:t xml:space="preserve"> </w:t>
      </w:r>
      <w:r w:rsidRPr="00A21375">
        <w:t>nossa</w:t>
      </w:r>
      <w:r w:rsidRPr="00A21375">
        <w:rPr>
          <w:spacing w:val="-7"/>
        </w:rPr>
        <w:t xml:space="preserve"> </w:t>
      </w:r>
      <w:r w:rsidRPr="00A21375">
        <w:t>opinião,</w:t>
      </w:r>
      <w:r w:rsidRPr="00A21375">
        <w:rPr>
          <w:spacing w:val="-6"/>
        </w:rPr>
        <w:t xml:space="preserve"> </w:t>
      </w:r>
      <w:r w:rsidRPr="00A21375">
        <w:t>essa</w:t>
      </w:r>
      <w:r w:rsidRPr="00A21375">
        <w:rPr>
          <w:spacing w:val="-9"/>
        </w:rPr>
        <w:t xml:space="preserve"> </w:t>
      </w:r>
      <w:r w:rsidRPr="00A21375">
        <w:t>demonstração</w:t>
      </w:r>
      <w:r w:rsidRPr="00A21375">
        <w:rPr>
          <w:spacing w:val="-9"/>
        </w:rPr>
        <w:t xml:space="preserve"> </w:t>
      </w:r>
      <w:r w:rsidRPr="00A21375">
        <w:t>do</w:t>
      </w:r>
      <w:r w:rsidRPr="00A21375">
        <w:rPr>
          <w:spacing w:val="-9"/>
        </w:rPr>
        <w:t xml:space="preserve"> </w:t>
      </w:r>
      <w:r w:rsidRPr="00A21375">
        <w:t>valor adicionado foi adequadamente preparada, em todos os aspectos relevantes, segundo</w:t>
      </w:r>
      <w:r w:rsidRPr="00A21375">
        <w:rPr>
          <w:spacing w:val="-9"/>
        </w:rPr>
        <w:t xml:space="preserve"> </w:t>
      </w:r>
      <w:r w:rsidRPr="00A21375">
        <w:t>os</w:t>
      </w:r>
      <w:r w:rsidRPr="00A21375">
        <w:rPr>
          <w:spacing w:val="-10"/>
        </w:rPr>
        <w:t xml:space="preserve"> </w:t>
      </w:r>
      <w:r w:rsidRPr="00A21375">
        <w:t>critérios</w:t>
      </w:r>
      <w:r w:rsidRPr="00A21375">
        <w:rPr>
          <w:spacing w:val="-12"/>
        </w:rPr>
        <w:t xml:space="preserve"> </w:t>
      </w:r>
      <w:r w:rsidRPr="00A21375">
        <w:t>definidos</w:t>
      </w:r>
      <w:r w:rsidRPr="00A21375">
        <w:rPr>
          <w:spacing w:val="-10"/>
        </w:rPr>
        <w:t xml:space="preserve"> </w:t>
      </w:r>
      <w:r w:rsidRPr="00A21375">
        <w:t>nesse</w:t>
      </w:r>
      <w:r w:rsidRPr="00A21375">
        <w:rPr>
          <w:spacing w:val="-12"/>
        </w:rPr>
        <w:t xml:space="preserve"> </w:t>
      </w:r>
      <w:r w:rsidRPr="00A21375">
        <w:t>Pronunciamento</w:t>
      </w:r>
      <w:r w:rsidRPr="00A21375">
        <w:rPr>
          <w:spacing w:val="-12"/>
        </w:rPr>
        <w:t xml:space="preserve"> </w:t>
      </w:r>
      <w:r w:rsidRPr="00A21375">
        <w:t>Técnico</w:t>
      </w:r>
      <w:r w:rsidRPr="00A21375">
        <w:rPr>
          <w:spacing w:val="-12"/>
        </w:rPr>
        <w:t xml:space="preserve"> </w:t>
      </w:r>
      <w:r w:rsidRPr="00A21375">
        <w:t>e</w:t>
      </w:r>
      <w:r w:rsidRPr="00A21375">
        <w:rPr>
          <w:spacing w:val="-9"/>
        </w:rPr>
        <w:t xml:space="preserve"> </w:t>
      </w:r>
      <w:r w:rsidRPr="00A21375">
        <w:t>está</w:t>
      </w:r>
      <w:r w:rsidRPr="00A21375">
        <w:rPr>
          <w:spacing w:val="-11"/>
        </w:rPr>
        <w:t xml:space="preserve"> </w:t>
      </w:r>
      <w:r w:rsidRPr="00A21375">
        <w:t>consistente</w:t>
      </w:r>
      <w:r w:rsidRPr="00A21375">
        <w:rPr>
          <w:spacing w:val="-12"/>
        </w:rPr>
        <w:t xml:space="preserve"> </w:t>
      </w:r>
      <w:r w:rsidRPr="00A21375">
        <w:t>em relação às demonstrações contábeis tomadas em conjunto.</w:t>
      </w:r>
    </w:p>
    <w:p w14:paraId="79B227C6" w14:textId="77777777" w:rsidR="00A21375" w:rsidRPr="00A21375" w:rsidRDefault="00A21375" w:rsidP="00B22A41">
      <w:pPr>
        <w:spacing w:before="240" w:after="120"/>
        <w:ind w:left="1174"/>
        <w:rPr>
          <w:rFonts w:ascii="Arial" w:hAnsi="Arial" w:cs="Arial"/>
          <w:b/>
          <w:spacing w:val="-2"/>
          <w:sz w:val="19"/>
        </w:rPr>
      </w:pPr>
      <w:r w:rsidRPr="00A21375">
        <w:rPr>
          <w:rFonts w:ascii="Arial" w:hAnsi="Arial" w:cs="Arial"/>
          <w:b/>
          <w:spacing w:val="-2"/>
          <w:sz w:val="19"/>
        </w:rPr>
        <w:t>Outras informações que acompanham as demonstrações contábeis e o relatório dos auditores</w:t>
      </w:r>
    </w:p>
    <w:p w14:paraId="42ACC18E" w14:textId="77777777" w:rsidR="00A21375" w:rsidRPr="00A21375" w:rsidRDefault="00A21375" w:rsidP="00B22A41">
      <w:pPr>
        <w:pStyle w:val="Corpodetexto"/>
        <w:spacing w:before="120"/>
        <w:ind w:left="1174"/>
      </w:pPr>
      <w:r w:rsidRPr="00A21375">
        <w:t>A</w:t>
      </w:r>
      <w:r w:rsidRPr="00A21375">
        <w:rPr>
          <w:spacing w:val="-10"/>
        </w:rPr>
        <w:t xml:space="preserve"> </w:t>
      </w:r>
      <w:r w:rsidRPr="00A21375">
        <w:t>administração</w:t>
      </w:r>
      <w:r w:rsidRPr="00A21375">
        <w:rPr>
          <w:spacing w:val="-11"/>
        </w:rPr>
        <w:t xml:space="preserve"> </w:t>
      </w:r>
      <w:r w:rsidRPr="00A21375">
        <w:t>de</w:t>
      </w:r>
      <w:r w:rsidRPr="00A21375">
        <w:rPr>
          <w:spacing w:val="-11"/>
        </w:rPr>
        <w:t xml:space="preserve"> </w:t>
      </w:r>
      <w:r w:rsidRPr="00A21375">
        <w:t>Ativos</w:t>
      </w:r>
      <w:r w:rsidRPr="00A21375">
        <w:rPr>
          <w:spacing w:val="-8"/>
        </w:rPr>
        <w:t xml:space="preserve"> </w:t>
      </w:r>
      <w:r w:rsidRPr="00A21375">
        <w:t>S.A.</w:t>
      </w:r>
      <w:r w:rsidRPr="00A21375">
        <w:rPr>
          <w:spacing w:val="-10"/>
        </w:rPr>
        <w:t xml:space="preserve"> </w:t>
      </w:r>
      <w:r w:rsidRPr="00A21375">
        <w:t>é</w:t>
      </w:r>
      <w:r w:rsidRPr="00A21375">
        <w:rPr>
          <w:spacing w:val="-11"/>
        </w:rPr>
        <w:t xml:space="preserve"> </w:t>
      </w:r>
      <w:r w:rsidRPr="00A21375">
        <w:t>responsável</w:t>
      </w:r>
      <w:r w:rsidRPr="00A21375">
        <w:rPr>
          <w:spacing w:val="-9"/>
        </w:rPr>
        <w:t xml:space="preserve"> </w:t>
      </w:r>
      <w:r w:rsidRPr="00A21375">
        <w:t>por</w:t>
      </w:r>
      <w:r w:rsidRPr="00A21375">
        <w:rPr>
          <w:spacing w:val="-9"/>
        </w:rPr>
        <w:t xml:space="preserve"> </w:t>
      </w:r>
      <w:r w:rsidRPr="00A21375">
        <w:t>essas</w:t>
      </w:r>
      <w:r w:rsidRPr="00A21375">
        <w:rPr>
          <w:spacing w:val="-8"/>
        </w:rPr>
        <w:t xml:space="preserve"> </w:t>
      </w:r>
      <w:r w:rsidRPr="00A21375">
        <w:t>outras</w:t>
      </w:r>
      <w:r w:rsidRPr="00A21375">
        <w:rPr>
          <w:spacing w:val="-10"/>
        </w:rPr>
        <w:t xml:space="preserve"> </w:t>
      </w:r>
      <w:r w:rsidRPr="00A21375">
        <w:t>informações</w:t>
      </w:r>
      <w:r w:rsidRPr="00A21375">
        <w:rPr>
          <w:spacing w:val="-10"/>
        </w:rPr>
        <w:t xml:space="preserve"> </w:t>
      </w:r>
      <w:r w:rsidRPr="00A21375">
        <w:t>que compreendem o Relatório da Administração.</w:t>
      </w:r>
    </w:p>
    <w:p w14:paraId="788A4145" w14:textId="77777777" w:rsidR="00A21375" w:rsidRPr="00A21375" w:rsidRDefault="00A21375" w:rsidP="00A21375">
      <w:pPr>
        <w:pStyle w:val="Corpodetexto"/>
        <w:spacing w:before="216" w:line="237" w:lineRule="auto"/>
        <w:ind w:right="666"/>
      </w:pPr>
      <w:r w:rsidRPr="00A21375">
        <w:t>Nossa opinião sobre as demonstrações contábeis não abrange o Relatório da Administração</w:t>
      </w:r>
      <w:r w:rsidRPr="00A21375">
        <w:rPr>
          <w:spacing w:val="-10"/>
        </w:rPr>
        <w:t xml:space="preserve"> </w:t>
      </w:r>
      <w:r w:rsidRPr="00A21375">
        <w:t>e</w:t>
      </w:r>
      <w:r w:rsidRPr="00A21375">
        <w:rPr>
          <w:spacing w:val="-10"/>
        </w:rPr>
        <w:t xml:space="preserve"> </w:t>
      </w:r>
      <w:r w:rsidRPr="00A21375">
        <w:t>não</w:t>
      </w:r>
      <w:r w:rsidRPr="00A21375">
        <w:rPr>
          <w:spacing w:val="-9"/>
        </w:rPr>
        <w:t xml:space="preserve"> </w:t>
      </w:r>
      <w:r w:rsidRPr="00A21375">
        <w:t>expressamos</w:t>
      </w:r>
      <w:r w:rsidRPr="00A21375">
        <w:rPr>
          <w:spacing w:val="-11"/>
        </w:rPr>
        <w:t xml:space="preserve"> </w:t>
      </w:r>
      <w:r w:rsidRPr="00A21375">
        <w:t>qualquer</w:t>
      </w:r>
      <w:r w:rsidRPr="00A21375">
        <w:rPr>
          <w:spacing w:val="-10"/>
        </w:rPr>
        <w:t xml:space="preserve"> </w:t>
      </w:r>
      <w:r w:rsidRPr="00A21375">
        <w:t>forma</w:t>
      </w:r>
      <w:r w:rsidRPr="00A21375">
        <w:rPr>
          <w:spacing w:val="-9"/>
        </w:rPr>
        <w:t xml:space="preserve"> </w:t>
      </w:r>
      <w:r w:rsidRPr="00A21375">
        <w:t>de</w:t>
      </w:r>
      <w:r w:rsidRPr="00A21375">
        <w:rPr>
          <w:spacing w:val="-12"/>
        </w:rPr>
        <w:t xml:space="preserve"> </w:t>
      </w:r>
      <w:r w:rsidRPr="00A21375">
        <w:t>conclusão</w:t>
      </w:r>
      <w:r w:rsidRPr="00A21375">
        <w:rPr>
          <w:spacing w:val="-12"/>
        </w:rPr>
        <w:t xml:space="preserve"> </w:t>
      </w:r>
      <w:r w:rsidRPr="00A21375">
        <w:t>de</w:t>
      </w:r>
      <w:r w:rsidRPr="00A21375">
        <w:rPr>
          <w:spacing w:val="-12"/>
        </w:rPr>
        <w:t xml:space="preserve"> </w:t>
      </w:r>
      <w:r w:rsidRPr="00A21375">
        <w:t>auditoria</w:t>
      </w:r>
      <w:r w:rsidRPr="00A21375">
        <w:rPr>
          <w:spacing w:val="-12"/>
        </w:rPr>
        <w:t xml:space="preserve"> </w:t>
      </w:r>
      <w:r w:rsidRPr="00A21375">
        <w:t>sobre esse relatório.</w:t>
      </w:r>
    </w:p>
    <w:p w14:paraId="6AF6E85A" w14:textId="77777777" w:rsidR="00A21375" w:rsidRPr="00A21375" w:rsidRDefault="00A21375" w:rsidP="00A21375">
      <w:pPr>
        <w:pStyle w:val="Corpodetexto"/>
        <w:spacing w:before="1"/>
        <w:ind w:left="0"/>
      </w:pPr>
    </w:p>
    <w:p w14:paraId="1D3CC14E" w14:textId="77777777" w:rsidR="00A21375" w:rsidRPr="00A21375" w:rsidRDefault="00A21375" w:rsidP="00A21375">
      <w:pPr>
        <w:pStyle w:val="Corpodetexto"/>
        <w:spacing w:line="237" w:lineRule="auto"/>
        <w:ind w:right="755"/>
      </w:pPr>
      <w:r w:rsidRPr="00A21375">
        <w:t>Em</w:t>
      </w:r>
      <w:r w:rsidRPr="00A21375">
        <w:rPr>
          <w:spacing w:val="-12"/>
        </w:rPr>
        <w:t xml:space="preserve"> </w:t>
      </w:r>
      <w:r w:rsidRPr="00A21375">
        <w:t>conexão</w:t>
      </w:r>
      <w:r w:rsidRPr="00A21375">
        <w:rPr>
          <w:spacing w:val="-8"/>
        </w:rPr>
        <w:t xml:space="preserve"> </w:t>
      </w:r>
      <w:r w:rsidRPr="00A21375">
        <w:t>com</w:t>
      </w:r>
      <w:r w:rsidRPr="00A21375">
        <w:rPr>
          <w:spacing w:val="-11"/>
        </w:rPr>
        <w:t xml:space="preserve"> </w:t>
      </w:r>
      <w:r w:rsidRPr="00A21375">
        <w:t>a</w:t>
      </w:r>
      <w:r w:rsidRPr="00A21375">
        <w:rPr>
          <w:spacing w:val="-11"/>
        </w:rPr>
        <w:t xml:space="preserve"> </w:t>
      </w:r>
      <w:r w:rsidRPr="00A21375">
        <w:t>auditoria</w:t>
      </w:r>
      <w:r w:rsidRPr="00A21375">
        <w:rPr>
          <w:spacing w:val="-11"/>
        </w:rPr>
        <w:t xml:space="preserve"> </w:t>
      </w:r>
      <w:r w:rsidRPr="00A21375">
        <w:t>das</w:t>
      </w:r>
      <w:r w:rsidRPr="00A21375">
        <w:rPr>
          <w:spacing w:val="-11"/>
        </w:rPr>
        <w:t xml:space="preserve"> </w:t>
      </w:r>
      <w:r w:rsidRPr="00A21375">
        <w:t>demonstrações</w:t>
      </w:r>
      <w:r w:rsidRPr="00A21375">
        <w:rPr>
          <w:spacing w:val="-14"/>
        </w:rPr>
        <w:t xml:space="preserve"> </w:t>
      </w:r>
      <w:r w:rsidRPr="00A21375">
        <w:t>contábeis,</w:t>
      </w:r>
      <w:r w:rsidRPr="00A21375">
        <w:rPr>
          <w:spacing w:val="-10"/>
        </w:rPr>
        <w:t xml:space="preserve"> </w:t>
      </w:r>
      <w:r w:rsidRPr="00A21375">
        <w:t>nossa</w:t>
      </w:r>
      <w:r w:rsidRPr="00A21375">
        <w:rPr>
          <w:spacing w:val="-11"/>
        </w:rPr>
        <w:t xml:space="preserve"> </w:t>
      </w:r>
      <w:r w:rsidRPr="00A21375">
        <w:t>responsabilidade é</w:t>
      </w:r>
      <w:r w:rsidRPr="00A21375">
        <w:rPr>
          <w:spacing w:val="-8"/>
        </w:rPr>
        <w:t xml:space="preserve"> </w:t>
      </w:r>
      <w:r w:rsidRPr="00A21375">
        <w:t>a</w:t>
      </w:r>
      <w:r w:rsidRPr="00A21375">
        <w:rPr>
          <w:spacing w:val="-4"/>
        </w:rPr>
        <w:t xml:space="preserve"> </w:t>
      </w:r>
      <w:r w:rsidRPr="00A21375">
        <w:t>de</w:t>
      </w:r>
      <w:r w:rsidRPr="00A21375">
        <w:rPr>
          <w:spacing w:val="-8"/>
        </w:rPr>
        <w:t xml:space="preserve"> </w:t>
      </w:r>
      <w:r w:rsidRPr="00A21375">
        <w:t>ler</w:t>
      </w:r>
      <w:r w:rsidRPr="00A21375">
        <w:rPr>
          <w:spacing w:val="-6"/>
        </w:rPr>
        <w:t xml:space="preserve"> </w:t>
      </w:r>
      <w:r w:rsidRPr="00A21375">
        <w:t>o</w:t>
      </w:r>
      <w:r w:rsidRPr="00A21375">
        <w:rPr>
          <w:spacing w:val="-8"/>
        </w:rPr>
        <w:t xml:space="preserve"> </w:t>
      </w:r>
      <w:r w:rsidRPr="00A21375">
        <w:t>Relatório</w:t>
      </w:r>
      <w:r w:rsidRPr="00A21375">
        <w:rPr>
          <w:spacing w:val="-8"/>
        </w:rPr>
        <w:t xml:space="preserve"> </w:t>
      </w:r>
      <w:r w:rsidRPr="00A21375">
        <w:t>da</w:t>
      </w:r>
      <w:r w:rsidRPr="00A21375">
        <w:rPr>
          <w:spacing w:val="-8"/>
        </w:rPr>
        <w:t xml:space="preserve"> </w:t>
      </w:r>
      <w:r w:rsidRPr="00A21375">
        <w:t>Administração</w:t>
      </w:r>
      <w:r w:rsidRPr="00A21375">
        <w:rPr>
          <w:spacing w:val="-8"/>
        </w:rPr>
        <w:t xml:space="preserve"> </w:t>
      </w:r>
      <w:r w:rsidRPr="00A21375">
        <w:t>e</w:t>
      </w:r>
      <w:r w:rsidRPr="00A21375">
        <w:rPr>
          <w:spacing w:val="-4"/>
        </w:rPr>
        <w:t xml:space="preserve"> </w:t>
      </w:r>
      <w:r w:rsidRPr="00A21375">
        <w:t>considerar</w:t>
      </w:r>
      <w:r w:rsidRPr="00A21375">
        <w:rPr>
          <w:spacing w:val="-10"/>
        </w:rPr>
        <w:t xml:space="preserve"> </w:t>
      </w:r>
      <w:r w:rsidRPr="00A21375">
        <w:t>se</w:t>
      </w:r>
      <w:r w:rsidRPr="00A21375">
        <w:rPr>
          <w:spacing w:val="-8"/>
        </w:rPr>
        <w:t xml:space="preserve"> </w:t>
      </w:r>
      <w:r w:rsidRPr="00A21375">
        <w:t>esse</w:t>
      </w:r>
      <w:r w:rsidRPr="00A21375">
        <w:rPr>
          <w:spacing w:val="-8"/>
        </w:rPr>
        <w:t xml:space="preserve"> </w:t>
      </w:r>
      <w:r w:rsidRPr="00A21375">
        <w:t>relatório</w:t>
      </w:r>
      <w:r w:rsidRPr="00A21375">
        <w:rPr>
          <w:spacing w:val="-6"/>
        </w:rPr>
        <w:t xml:space="preserve"> </w:t>
      </w:r>
      <w:r w:rsidRPr="00A21375">
        <w:t>está,</w:t>
      </w:r>
      <w:r w:rsidRPr="00A21375">
        <w:rPr>
          <w:spacing w:val="-9"/>
        </w:rPr>
        <w:t xml:space="preserve"> </w:t>
      </w:r>
      <w:r w:rsidRPr="00A21375">
        <w:t>de</w:t>
      </w:r>
      <w:r w:rsidRPr="00A21375">
        <w:rPr>
          <w:spacing w:val="-8"/>
        </w:rPr>
        <w:t xml:space="preserve"> </w:t>
      </w:r>
      <w:r w:rsidRPr="00A21375">
        <w:t>forma relevante, inconsistente com as demonstrações contábeis ou com o nosso conhecimento obtido na auditoria, ou se esse relatório aparenta conter distorção relevante. Se, com base no trabalho realizado, concluirmos que existe distorção relevante no Relatório da Administração, somos requeridos a comunicar esse fato. Não temos nada a relatar a este respeito.</w:t>
      </w:r>
    </w:p>
    <w:p w14:paraId="3ED08382" w14:textId="77777777" w:rsidR="00A21375" w:rsidRPr="00A21375" w:rsidRDefault="00A21375" w:rsidP="00A21375">
      <w:pPr>
        <w:pStyle w:val="Corpodetexto"/>
        <w:ind w:left="0"/>
      </w:pPr>
    </w:p>
    <w:p w14:paraId="6051F894" w14:textId="77777777" w:rsidR="00A21375" w:rsidRPr="00A21375" w:rsidRDefault="00A21375" w:rsidP="00B22A41">
      <w:pPr>
        <w:spacing w:before="240" w:after="120"/>
        <w:ind w:left="1174"/>
        <w:rPr>
          <w:rFonts w:ascii="Arial" w:hAnsi="Arial" w:cs="Arial"/>
          <w:b/>
          <w:spacing w:val="-2"/>
          <w:sz w:val="19"/>
        </w:rPr>
      </w:pPr>
      <w:r w:rsidRPr="00A21375">
        <w:rPr>
          <w:rFonts w:ascii="Arial" w:hAnsi="Arial" w:cs="Arial"/>
          <w:b/>
          <w:spacing w:val="-2"/>
          <w:sz w:val="19"/>
        </w:rPr>
        <w:t>Responsabilidades da administração e da governança pelas demonstrações contábeis</w:t>
      </w:r>
    </w:p>
    <w:p w14:paraId="43BA2440" w14:textId="77777777" w:rsidR="00A21375" w:rsidRPr="00A21375" w:rsidRDefault="00A21375" w:rsidP="00A21375">
      <w:pPr>
        <w:pStyle w:val="Corpodetexto"/>
        <w:ind w:left="0"/>
        <w:rPr>
          <w:b/>
        </w:rPr>
      </w:pPr>
    </w:p>
    <w:p w14:paraId="570D86F6" w14:textId="77777777" w:rsidR="00A21375" w:rsidRPr="00A21375" w:rsidRDefault="00A21375" w:rsidP="00A21375">
      <w:pPr>
        <w:pStyle w:val="Corpodetexto"/>
        <w:spacing w:line="237" w:lineRule="auto"/>
        <w:ind w:right="666"/>
      </w:pPr>
      <w:r w:rsidRPr="00A21375">
        <w:t>A administração é responsável pela elaboração e adequada apresentação das demonstrações</w:t>
      </w:r>
      <w:r w:rsidRPr="00A21375">
        <w:rPr>
          <w:spacing w:val="-10"/>
        </w:rPr>
        <w:t xml:space="preserve"> </w:t>
      </w:r>
      <w:r w:rsidRPr="00A21375">
        <w:t>contábeis</w:t>
      </w:r>
      <w:r w:rsidRPr="00A21375">
        <w:rPr>
          <w:spacing w:val="-10"/>
        </w:rPr>
        <w:t xml:space="preserve"> </w:t>
      </w:r>
      <w:r w:rsidRPr="00A21375">
        <w:t>de</w:t>
      </w:r>
      <w:r w:rsidRPr="00A21375">
        <w:rPr>
          <w:spacing w:val="-11"/>
        </w:rPr>
        <w:t xml:space="preserve"> </w:t>
      </w:r>
      <w:r w:rsidRPr="00A21375">
        <w:t>acordo</w:t>
      </w:r>
      <w:r w:rsidRPr="00A21375">
        <w:rPr>
          <w:spacing w:val="-9"/>
        </w:rPr>
        <w:t xml:space="preserve"> </w:t>
      </w:r>
      <w:r w:rsidRPr="00A21375">
        <w:t>com</w:t>
      </w:r>
      <w:r w:rsidRPr="00A21375">
        <w:rPr>
          <w:spacing w:val="-11"/>
        </w:rPr>
        <w:t xml:space="preserve"> </w:t>
      </w:r>
      <w:r w:rsidRPr="00A21375">
        <w:t>as</w:t>
      </w:r>
      <w:r w:rsidRPr="00A21375">
        <w:rPr>
          <w:spacing w:val="-9"/>
        </w:rPr>
        <w:t xml:space="preserve"> </w:t>
      </w:r>
      <w:r w:rsidRPr="00A21375">
        <w:t>práticas</w:t>
      </w:r>
      <w:r w:rsidRPr="00A21375">
        <w:rPr>
          <w:spacing w:val="-10"/>
        </w:rPr>
        <w:t xml:space="preserve"> </w:t>
      </w:r>
      <w:r w:rsidRPr="00A21375">
        <w:t>contábeis</w:t>
      </w:r>
      <w:r w:rsidRPr="00A21375">
        <w:rPr>
          <w:spacing w:val="-9"/>
        </w:rPr>
        <w:t xml:space="preserve"> </w:t>
      </w:r>
      <w:r w:rsidRPr="00A21375">
        <w:t>adotadas</w:t>
      </w:r>
      <w:r w:rsidRPr="00A21375">
        <w:rPr>
          <w:spacing w:val="-10"/>
        </w:rPr>
        <w:t xml:space="preserve"> </w:t>
      </w:r>
      <w:r w:rsidRPr="00A21375">
        <w:t>no</w:t>
      </w:r>
      <w:r w:rsidRPr="00A21375">
        <w:rPr>
          <w:spacing w:val="-11"/>
        </w:rPr>
        <w:t xml:space="preserve"> </w:t>
      </w:r>
      <w:r w:rsidRPr="00A21375">
        <w:t>Brasil</w:t>
      </w:r>
      <w:r w:rsidRPr="00A21375">
        <w:rPr>
          <w:spacing w:val="-10"/>
        </w:rPr>
        <w:t xml:space="preserve"> </w:t>
      </w:r>
      <w:r w:rsidRPr="00A21375">
        <w:t>e pelos controles internos que ela determinou como necessários para permitir a elaboração de demonstrações contábeis livres de distorção relevante, independentemente se causada por fraude ou erro.</w:t>
      </w:r>
    </w:p>
    <w:p w14:paraId="3CFF71CB" w14:textId="77777777" w:rsidR="00A21375" w:rsidRPr="00A21375" w:rsidRDefault="00A21375" w:rsidP="00A21375">
      <w:pPr>
        <w:pStyle w:val="Corpodetexto"/>
        <w:ind w:left="0"/>
      </w:pPr>
    </w:p>
    <w:p w14:paraId="2EBD5E33" w14:textId="77777777" w:rsidR="00A21375" w:rsidRPr="00A21375" w:rsidRDefault="00A21375" w:rsidP="00A21375">
      <w:pPr>
        <w:pStyle w:val="Corpodetexto"/>
        <w:spacing w:before="1" w:line="237" w:lineRule="auto"/>
        <w:ind w:right="666"/>
      </w:pPr>
      <w:r w:rsidRPr="00A21375">
        <w:t>Na elaboração das demonstrações contábeis, a administração é responsável pela avaliação da capacidade de a Ativos S.A. continuar operando, divulgando, quando aplicável,</w:t>
      </w:r>
      <w:r w:rsidRPr="00A21375">
        <w:rPr>
          <w:spacing w:val="-9"/>
        </w:rPr>
        <w:t xml:space="preserve"> </w:t>
      </w:r>
      <w:r w:rsidRPr="00A21375">
        <w:t>os</w:t>
      </w:r>
      <w:r w:rsidRPr="00A21375">
        <w:rPr>
          <w:spacing w:val="-11"/>
        </w:rPr>
        <w:t xml:space="preserve"> </w:t>
      </w:r>
      <w:r w:rsidRPr="00A21375">
        <w:t>assuntos</w:t>
      </w:r>
      <w:r w:rsidRPr="00A21375">
        <w:rPr>
          <w:spacing w:val="-11"/>
        </w:rPr>
        <w:t xml:space="preserve"> </w:t>
      </w:r>
      <w:r w:rsidRPr="00A21375">
        <w:t>relacionados</w:t>
      </w:r>
      <w:r w:rsidRPr="00A21375">
        <w:rPr>
          <w:spacing w:val="-9"/>
        </w:rPr>
        <w:t xml:space="preserve"> </w:t>
      </w:r>
      <w:r w:rsidRPr="00A21375">
        <w:t>com</w:t>
      </w:r>
      <w:r w:rsidRPr="00A21375">
        <w:rPr>
          <w:spacing w:val="-10"/>
        </w:rPr>
        <w:t xml:space="preserve"> </w:t>
      </w:r>
      <w:r w:rsidRPr="00A21375">
        <w:t>sua</w:t>
      </w:r>
      <w:r w:rsidRPr="00A21375">
        <w:rPr>
          <w:spacing w:val="-11"/>
        </w:rPr>
        <w:t xml:space="preserve"> </w:t>
      </w:r>
      <w:r w:rsidRPr="00A21375">
        <w:t>continuidade</w:t>
      </w:r>
      <w:r w:rsidRPr="00A21375">
        <w:rPr>
          <w:spacing w:val="-11"/>
        </w:rPr>
        <w:t xml:space="preserve"> </w:t>
      </w:r>
      <w:r w:rsidRPr="00A21375">
        <w:t>operacional</w:t>
      </w:r>
      <w:r w:rsidRPr="00A21375">
        <w:rPr>
          <w:spacing w:val="-10"/>
        </w:rPr>
        <w:t xml:space="preserve"> </w:t>
      </w:r>
      <w:r w:rsidRPr="00A21375">
        <w:t>e</w:t>
      </w:r>
      <w:r w:rsidRPr="00A21375">
        <w:rPr>
          <w:spacing w:val="-11"/>
        </w:rPr>
        <w:t xml:space="preserve"> </w:t>
      </w:r>
      <w:r w:rsidRPr="00A21375">
        <w:t>o</w:t>
      </w:r>
      <w:r w:rsidRPr="00A21375">
        <w:rPr>
          <w:spacing w:val="-10"/>
        </w:rPr>
        <w:t xml:space="preserve"> </w:t>
      </w:r>
      <w:r w:rsidRPr="00A21375">
        <w:t>uso</w:t>
      </w:r>
      <w:r w:rsidRPr="00A21375">
        <w:rPr>
          <w:spacing w:val="-10"/>
        </w:rPr>
        <w:t xml:space="preserve"> </w:t>
      </w:r>
      <w:r w:rsidRPr="00A21375">
        <w:t>dessa base contábil na elaboração das demonstrações contábeis, a não ser que a administração pretenda liquidar a Ativos S.A. ou cessar suas operações, ou não tenha nenhuma alternativa realista senão encerrar as operações.</w:t>
      </w:r>
    </w:p>
    <w:p w14:paraId="31D3A21F" w14:textId="77777777" w:rsidR="00A21375" w:rsidRPr="00A21375" w:rsidRDefault="00A21375" w:rsidP="00A21375">
      <w:pPr>
        <w:pStyle w:val="Corpodetexto"/>
        <w:ind w:left="0"/>
      </w:pPr>
    </w:p>
    <w:p w14:paraId="1EFF3FB4" w14:textId="77777777" w:rsidR="00A21375" w:rsidRPr="00A21375" w:rsidRDefault="00A21375" w:rsidP="00A21375">
      <w:pPr>
        <w:pStyle w:val="Corpodetexto"/>
        <w:spacing w:line="237" w:lineRule="auto"/>
        <w:ind w:right="666"/>
      </w:pPr>
      <w:r w:rsidRPr="00A21375">
        <w:t>Os</w:t>
      </w:r>
      <w:r w:rsidRPr="00A21375">
        <w:rPr>
          <w:spacing w:val="-11"/>
        </w:rPr>
        <w:t xml:space="preserve"> </w:t>
      </w:r>
      <w:r w:rsidRPr="00A21375">
        <w:t>responsáveis</w:t>
      </w:r>
      <w:r w:rsidRPr="00A21375">
        <w:rPr>
          <w:spacing w:val="-11"/>
        </w:rPr>
        <w:t xml:space="preserve"> </w:t>
      </w:r>
      <w:r w:rsidRPr="00A21375">
        <w:t>pela</w:t>
      </w:r>
      <w:r w:rsidRPr="00A21375">
        <w:rPr>
          <w:spacing w:val="-11"/>
        </w:rPr>
        <w:t xml:space="preserve"> </w:t>
      </w:r>
      <w:r w:rsidRPr="00A21375">
        <w:t>governança</w:t>
      </w:r>
      <w:r w:rsidRPr="00A21375">
        <w:rPr>
          <w:spacing w:val="-11"/>
        </w:rPr>
        <w:t xml:space="preserve"> </w:t>
      </w:r>
      <w:r w:rsidRPr="00A21375">
        <w:t>da</w:t>
      </w:r>
      <w:r w:rsidRPr="00A21375">
        <w:rPr>
          <w:spacing w:val="-10"/>
        </w:rPr>
        <w:t xml:space="preserve"> </w:t>
      </w:r>
      <w:r w:rsidRPr="00A21375">
        <w:t>Ativos</w:t>
      </w:r>
      <w:r w:rsidRPr="00A21375">
        <w:rPr>
          <w:spacing w:val="-9"/>
        </w:rPr>
        <w:t xml:space="preserve"> </w:t>
      </w:r>
      <w:r w:rsidRPr="00A21375">
        <w:t>S.A.</w:t>
      </w:r>
      <w:r w:rsidRPr="00A21375">
        <w:rPr>
          <w:spacing w:val="-12"/>
        </w:rPr>
        <w:t xml:space="preserve"> </w:t>
      </w:r>
      <w:r w:rsidRPr="00A21375">
        <w:t>são</w:t>
      </w:r>
      <w:r w:rsidRPr="00A21375">
        <w:rPr>
          <w:spacing w:val="-11"/>
        </w:rPr>
        <w:t xml:space="preserve"> </w:t>
      </w:r>
      <w:r w:rsidRPr="00A21375">
        <w:t>aqueles</w:t>
      </w:r>
      <w:r w:rsidRPr="00A21375">
        <w:rPr>
          <w:spacing w:val="-11"/>
        </w:rPr>
        <w:t xml:space="preserve"> </w:t>
      </w:r>
      <w:r w:rsidRPr="00A21375">
        <w:t>com</w:t>
      </w:r>
      <w:r w:rsidRPr="00A21375">
        <w:rPr>
          <w:spacing w:val="-13"/>
        </w:rPr>
        <w:t xml:space="preserve"> </w:t>
      </w:r>
      <w:r w:rsidRPr="00A21375">
        <w:t>responsabilidade pela supervisão do processo de elaboração das demonstrações contábeis.</w:t>
      </w:r>
    </w:p>
    <w:p w14:paraId="413B97F5" w14:textId="77777777" w:rsidR="00A21375" w:rsidRPr="00A21375" w:rsidRDefault="00A21375" w:rsidP="00B22A41">
      <w:pPr>
        <w:spacing w:before="240" w:after="120"/>
        <w:ind w:left="1174"/>
        <w:rPr>
          <w:rFonts w:ascii="Arial" w:hAnsi="Arial" w:cs="Arial"/>
          <w:b/>
          <w:spacing w:val="-2"/>
          <w:sz w:val="19"/>
        </w:rPr>
      </w:pPr>
      <w:r w:rsidRPr="00A21375">
        <w:rPr>
          <w:rFonts w:ascii="Arial" w:hAnsi="Arial" w:cs="Arial"/>
          <w:b/>
          <w:spacing w:val="-2"/>
          <w:sz w:val="19"/>
        </w:rPr>
        <w:t>Responsabilidades dos auditores pela auditoria das demonstrações contábeis</w:t>
      </w:r>
    </w:p>
    <w:p w14:paraId="26417B5B" w14:textId="77777777" w:rsidR="00A21375" w:rsidRPr="00A21375" w:rsidRDefault="00A21375" w:rsidP="00A21375">
      <w:pPr>
        <w:pStyle w:val="Corpodetexto"/>
        <w:spacing w:before="218" w:line="237" w:lineRule="auto"/>
        <w:ind w:right="666"/>
      </w:pPr>
      <w:r w:rsidRPr="00A21375">
        <w:t>Nossos</w:t>
      </w:r>
      <w:r w:rsidRPr="00A21375">
        <w:rPr>
          <w:spacing w:val="-10"/>
        </w:rPr>
        <w:t xml:space="preserve"> </w:t>
      </w:r>
      <w:r w:rsidRPr="00A21375">
        <w:t>objetivos</w:t>
      </w:r>
      <w:r w:rsidRPr="00A21375">
        <w:rPr>
          <w:spacing w:val="-11"/>
        </w:rPr>
        <w:t xml:space="preserve"> </w:t>
      </w:r>
      <w:r w:rsidRPr="00A21375">
        <w:t>são</w:t>
      </w:r>
      <w:r w:rsidRPr="00A21375">
        <w:rPr>
          <w:spacing w:val="-10"/>
        </w:rPr>
        <w:t xml:space="preserve"> </w:t>
      </w:r>
      <w:r w:rsidRPr="00A21375">
        <w:t>obter</w:t>
      </w:r>
      <w:r w:rsidRPr="00A21375">
        <w:rPr>
          <w:spacing w:val="-10"/>
        </w:rPr>
        <w:t xml:space="preserve"> </w:t>
      </w:r>
      <w:r w:rsidRPr="00A21375">
        <w:t>segurança</w:t>
      </w:r>
      <w:r w:rsidRPr="00A21375">
        <w:rPr>
          <w:spacing w:val="-12"/>
        </w:rPr>
        <w:t xml:space="preserve"> </w:t>
      </w:r>
      <w:r w:rsidRPr="00A21375">
        <w:t>razoável</w:t>
      </w:r>
      <w:r w:rsidRPr="00A21375">
        <w:rPr>
          <w:spacing w:val="-10"/>
        </w:rPr>
        <w:t xml:space="preserve"> </w:t>
      </w:r>
      <w:r w:rsidRPr="00A21375">
        <w:t>de</w:t>
      </w:r>
      <w:r w:rsidRPr="00A21375">
        <w:rPr>
          <w:spacing w:val="-10"/>
        </w:rPr>
        <w:t xml:space="preserve"> </w:t>
      </w:r>
      <w:r w:rsidRPr="00A21375">
        <w:t>que</w:t>
      </w:r>
      <w:r w:rsidRPr="00A21375">
        <w:rPr>
          <w:spacing w:val="-12"/>
        </w:rPr>
        <w:t xml:space="preserve"> </w:t>
      </w:r>
      <w:r w:rsidRPr="00A21375">
        <w:t>as</w:t>
      </w:r>
      <w:r w:rsidRPr="00A21375">
        <w:rPr>
          <w:spacing w:val="-11"/>
        </w:rPr>
        <w:t xml:space="preserve"> </w:t>
      </w:r>
      <w:r w:rsidRPr="00A21375">
        <w:t>demonstrações</w:t>
      </w:r>
      <w:r w:rsidRPr="00A21375">
        <w:rPr>
          <w:spacing w:val="-11"/>
        </w:rPr>
        <w:t xml:space="preserve"> </w:t>
      </w:r>
      <w:r w:rsidRPr="00A21375">
        <w:t>contábeis, tomadas em conjunto, estão livres de distorção relevante, independentemente se causada por fraude ou erro, e emitir relatório do auditor contendo nossa opinião.</w:t>
      </w:r>
    </w:p>
    <w:p w14:paraId="3926145F" w14:textId="77777777" w:rsidR="00A21375" w:rsidRPr="00A21375" w:rsidRDefault="00A21375" w:rsidP="00A21375">
      <w:pPr>
        <w:pStyle w:val="Corpodetexto"/>
        <w:spacing w:before="1" w:line="237" w:lineRule="auto"/>
        <w:ind w:right="666"/>
      </w:pPr>
      <w:r w:rsidRPr="00A21375">
        <w:t>Segurança razoável é um alto nível de segurança, mas não uma garantia de que a auditoria</w:t>
      </w:r>
      <w:r w:rsidRPr="00A21375">
        <w:rPr>
          <w:spacing w:val="-1"/>
        </w:rPr>
        <w:t xml:space="preserve"> </w:t>
      </w:r>
      <w:r w:rsidRPr="00A21375">
        <w:t>realizada</w:t>
      </w:r>
      <w:r w:rsidRPr="00A21375">
        <w:rPr>
          <w:spacing w:val="-3"/>
        </w:rPr>
        <w:t xml:space="preserve"> </w:t>
      </w:r>
      <w:r w:rsidRPr="00A21375">
        <w:t>de</w:t>
      </w:r>
      <w:r w:rsidRPr="00A21375">
        <w:rPr>
          <w:spacing w:val="-3"/>
        </w:rPr>
        <w:t xml:space="preserve"> </w:t>
      </w:r>
      <w:r w:rsidRPr="00A21375">
        <w:t>acordo</w:t>
      </w:r>
      <w:r w:rsidRPr="00A21375">
        <w:rPr>
          <w:spacing w:val="-3"/>
        </w:rPr>
        <w:t xml:space="preserve"> </w:t>
      </w:r>
      <w:r w:rsidRPr="00A21375">
        <w:t>com</w:t>
      </w:r>
      <w:r w:rsidRPr="00A21375">
        <w:rPr>
          <w:spacing w:val="-5"/>
        </w:rPr>
        <w:t xml:space="preserve"> </w:t>
      </w:r>
      <w:r w:rsidRPr="00A21375">
        <w:t>as</w:t>
      </w:r>
      <w:r w:rsidRPr="00A21375">
        <w:rPr>
          <w:spacing w:val="-2"/>
        </w:rPr>
        <w:t xml:space="preserve"> </w:t>
      </w:r>
      <w:r w:rsidRPr="00A21375">
        <w:t>normas</w:t>
      </w:r>
      <w:r w:rsidRPr="00A21375">
        <w:rPr>
          <w:spacing w:val="-4"/>
        </w:rPr>
        <w:t xml:space="preserve"> </w:t>
      </w:r>
      <w:r w:rsidRPr="00A21375">
        <w:t>brasileiras</w:t>
      </w:r>
      <w:r w:rsidRPr="00A21375">
        <w:rPr>
          <w:spacing w:val="-2"/>
        </w:rPr>
        <w:t xml:space="preserve"> </w:t>
      </w:r>
      <w:r w:rsidRPr="00A21375">
        <w:t>e</w:t>
      </w:r>
      <w:r w:rsidRPr="00A21375">
        <w:rPr>
          <w:spacing w:val="-3"/>
        </w:rPr>
        <w:t xml:space="preserve"> </w:t>
      </w:r>
      <w:r w:rsidRPr="00A21375">
        <w:t>internacionais</w:t>
      </w:r>
      <w:r w:rsidRPr="00A21375">
        <w:rPr>
          <w:spacing w:val="-4"/>
        </w:rPr>
        <w:t xml:space="preserve"> </w:t>
      </w:r>
      <w:r w:rsidRPr="00A21375">
        <w:t>de</w:t>
      </w:r>
      <w:r w:rsidRPr="00A21375">
        <w:rPr>
          <w:spacing w:val="-5"/>
        </w:rPr>
        <w:t xml:space="preserve"> </w:t>
      </w:r>
      <w:r w:rsidRPr="00A21375">
        <w:t>auditoria sempre</w:t>
      </w:r>
      <w:r w:rsidRPr="00A21375">
        <w:rPr>
          <w:spacing w:val="-12"/>
        </w:rPr>
        <w:t xml:space="preserve"> </w:t>
      </w:r>
      <w:r w:rsidRPr="00A21375">
        <w:t>detectam</w:t>
      </w:r>
      <w:r w:rsidRPr="00A21375">
        <w:rPr>
          <w:spacing w:val="-14"/>
        </w:rPr>
        <w:t xml:space="preserve"> </w:t>
      </w:r>
      <w:r w:rsidRPr="00A21375">
        <w:t>as</w:t>
      </w:r>
      <w:r w:rsidRPr="00A21375">
        <w:rPr>
          <w:spacing w:val="-11"/>
        </w:rPr>
        <w:t xml:space="preserve"> </w:t>
      </w:r>
      <w:r w:rsidRPr="00A21375">
        <w:t>eventuais</w:t>
      </w:r>
      <w:r w:rsidRPr="00A21375">
        <w:rPr>
          <w:spacing w:val="-13"/>
        </w:rPr>
        <w:t xml:space="preserve"> </w:t>
      </w:r>
      <w:r w:rsidRPr="00A21375">
        <w:t>distorções</w:t>
      </w:r>
      <w:r w:rsidRPr="00A21375">
        <w:rPr>
          <w:spacing w:val="-13"/>
        </w:rPr>
        <w:t xml:space="preserve"> </w:t>
      </w:r>
      <w:r w:rsidRPr="00A21375">
        <w:t>relevantes</w:t>
      </w:r>
      <w:r w:rsidRPr="00A21375">
        <w:rPr>
          <w:spacing w:val="-13"/>
        </w:rPr>
        <w:t xml:space="preserve"> </w:t>
      </w:r>
      <w:r w:rsidRPr="00A21375">
        <w:t>existentes.</w:t>
      </w:r>
      <w:r w:rsidRPr="00A21375">
        <w:rPr>
          <w:spacing w:val="-11"/>
        </w:rPr>
        <w:t xml:space="preserve"> </w:t>
      </w:r>
      <w:r w:rsidRPr="00A21375">
        <w:t>As</w:t>
      </w:r>
      <w:r w:rsidRPr="00A21375">
        <w:rPr>
          <w:spacing w:val="-10"/>
        </w:rPr>
        <w:t xml:space="preserve"> </w:t>
      </w:r>
      <w:r w:rsidRPr="00A21375">
        <w:t>distorções</w:t>
      </w:r>
      <w:r w:rsidRPr="00A21375">
        <w:rPr>
          <w:spacing w:val="-11"/>
        </w:rPr>
        <w:t xml:space="preserve"> </w:t>
      </w:r>
      <w:r w:rsidRPr="00A21375">
        <w:t>podem ser decorrentes de fraude ou erro e são consideradas relevantes quando, individualmente</w:t>
      </w:r>
      <w:r w:rsidRPr="00A21375">
        <w:rPr>
          <w:spacing w:val="-9"/>
        </w:rPr>
        <w:t xml:space="preserve"> </w:t>
      </w:r>
      <w:r w:rsidRPr="00A21375">
        <w:t>ou</w:t>
      </w:r>
      <w:r w:rsidRPr="00A21375">
        <w:rPr>
          <w:spacing w:val="-9"/>
        </w:rPr>
        <w:t xml:space="preserve"> </w:t>
      </w:r>
      <w:r w:rsidRPr="00A21375">
        <w:t>em</w:t>
      </w:r>
      <w:r w:rsidRPr="00A21375">
        <w:rPr>
          <w:spacing w:val="-9"/>
        </w:rPr>
        <w:t xml:space="preserve"> </w:t>
      </w:r>
      <w:r w:rsidRPr="00A21375">
        <w:t>conjunto,</w:t>
      </w:r>
      <w:r w:rsidRPr="00A21375">
        <w:rPr>
          <w:spacing w:val="-8"/>
        </w:rPr>
        <w:t xml:space="preserve"> </w:t>
      </w:r>
      <w:r w:rsidRPr="00A21375">
        <w:t>possam</w:t>
      </w:r>
      <w:r w:rsidRPr="00A21375">
        <w:rPr>
          <w:spacing w:val="-7"/>
        </w:rPr>
        <w:t xml:space="preserve"> </w:t>
      </w:r>
      <w:r w:rsidRPr="00A21375">
        <w:t>influenciar,</w:t>
      </w:r>
      <w:r w:rsidRPr="00A21375">
        <w:rPr>
          <w:spacing w:val="-10"/>
        </w:rPr>
        <w:t xml:space="preserve"> </w:t>
      </w:r>
      <w:r w:rsidRPr="00A21375">
        <w:t>de</w:t>
      </w:r>
      <w:r w:rsidRPr="00A21375">
        <w:rPr>
          <w:spacing w:val="-9"/>
        </w:rPr>
        <w:t xml:space="preserve"> </w:t>
      </w:r>
      <w:r w:rsidRPr="00A21375">
        <w:t>forma</w:t>
      </w:r>
      <w:r w:rsidRPr="00A21375">
        <w:rPr>
          <w:spacing w:val="-9"/>
        </w:rPr>
        <w:t xml:space="preserve"> </w:t>
      </w:r>
      <w:r w:rsidRPr="00A21375">
        <w:t>razoável,</w:t>
      </w:r>
      <w:r w:rsidRPr="00A21375">
        <w:rPr>
          <w:spacing w:val="-8"/>
        </w:rPr>
        <w:t xml:space="preserve"> </w:t>
      </w:r>
      <w:r w:rsidRPr="00A21375">
        <w:t>nas</w:t>
      </w:r>
      <w:r w:rsidRPr="00A21375">
        <w:rPr>
          <w:spacing w:val="-8"/>
        </w:rPr>
        <w:t xml:space="preserve"> </w:t>
      </w:r>
      <w:r w:rsidRPr="00A21375">
        <w:t xml:space="preserve">decisões </w:t>
      </w:r>
      <w:r w:rsidRPr="00A21375">
        <w:rPr>
          <w:spacing w:val="-2"/>
        </w:rPr>
        <w:t>econômicas</w:t>
      </w:r>
      <w:r w:rsidRPr="00A21375">
        <w:rPr>
          <w:spacing w:val="-4"/>
        </w:rPr>
        <w:t xml:space="preserve"> </w:t>
      </w:r>
      <w:r w:rsidRPr="00A21375">
        <w:rPr>
          <w:spacing w:val="-2"/>
        </w:rPr>
        <w:t>dos</w:t>
      </w:r>
      <w:r w:rsidRPr="00A21375">
        <w:rPr>
          <w:spacing w:val="-1"/>
        </w:rPr>
        <w:t xml:space="preserve"> </w:t>
      </w:r>
      <w:r w:rsidRPr="00A21375">
        <w:rPr>
          <w:spacing w:val="-2"/>
        </w:rPr>
        <w:t>usuários</w:t>
      </w:r>
      <w:r w:rsidRPr="00A21375">
        <w:rPr>
          <w:spacing w:val="-5"/>
        </w:rPr>
        <w:t xml:space="preserve"> </w:t>
      </w:r>
      <w:r w:rsidRPr="00A21375">
        <w:rPr>
          <w:spacing w:val="-2"/>
        </w:rPr>
        <w:t>tomadas</w:t>
      </w:r>
      <w:r w:rsidRPr="00A21375">
        <w:rPr>
          <w:spacing w:val="-1"/>
        </w:rPr>
        <w:t xml:space="preserve"> </w:t>
      </w:r>
      <w:r w:rsidRPr="00A21375">
        <w:rPr>
          <w:spacing w:val="-2"/>
        </w:rPr>
        <w:t>com</w:t>
      </w:r>
      <w:r w:rsidRPr="00A21375">
        <w:rPr>
          <w:spacing w:val="-6"/>
        </w:rPr>
        <w:t xml:space="preserve"> </w:t>
      </w:r>
      <w:r w:rsidRPr="00A21375">
        <w:rPr>
          <w:spacing w:val="-2"/>
        </w:rPr>
        <w:t>base</w:t>
      </w:r>
      <w:r w:rsidRPr="00A21375">
        <w:t xml:space="preserve"> </w:t>
      </w:r>
      <w:r w:rsidRPr="00A21375">
        <w:rPr>
          <w:spacing w:val="-2"/>
        </w:rPr>
        <w:t>nas</w:t>
      </w:r>
      <w:r w:rsidRPr="00A21375">
        <w:rPr>
          <w:spacing w:val="-3"/>
        </w:rPr>
        <w:t xml:space="preserve"> </w:t>
      </w:r>
      <w:r w:rsidRPr="00A21375">
        <w:rPr>
          <w:spacing w:val="-2"/>
        </w:rPr>
        <w:t>referidas</w:t>
      </w:r>
      <w:r w:rsidRPr="00A21375">
        <w:rPr>
          <w:spacing w:val="-3"/>
        </w:rPr>
        <w:t xml:space="preserve"> </w:t>
      </w:r>
      <w:r w:rsidRPr="00A21375">
        <w:rPr>
          <w:spacing w:val="-2"/>
        </w:rPr>
        <w:t>demonstrações</w:t>
      </w:r>
      <w:r w:rsidRPr="00A21375">
        <w:rPr>
          <w:spacing w:val="-3"/>
        </w:rPr>
        <w:t xml:space="preserve"> </w:t>
      </w:r>
      <w:r w:rsidRPr="00A21375">
        <w:rPr>
          <w:spacing w:val="-2"/>
        </w:rPr>
        <w:t>contábeis.</w:t>
      </w:r>
    </w:p>
    <w:p w14:paraId="04E850D7" w14:textId="77777777" w:rsidR="00A21375" w:rsidRPr="00A21375" w:rsidRDefault="00A21375" w:rsidP="00A21375">
      <w:pPr>
        <w:pStyle w:val="Corpodetexto"/>
        <w:spacing w:before="215"/>
        <w:ind w:right="666"/>
      </w:pPr>
      <w:r w:rsidRPr="00A21375">
        <w:lastRenderedPageBreak/>
        <w:t>Como parte da auditoria realizada de acordo com as normas brasileiras e internacionais</w:t>
      </w:r>
      <w:r w:rsidRPr="00A21375">
        <w:rPr>
          <w:spacing w:val="-14"/>
        </w:rPr>
        <w:t xml:space="preserve"> </w:t>
      </w:r>
      <w:r w:rsidRPr="00A21375">
        <w:t>de</w:t>
      </w:r>
      <w:r w:rsidRPr="00A21375">
        <w:rPr>
          <w:spacing w:val="-13"/>
        </w:rPr>
        <w:t xml:space="preserve"> </w:t>
      </w:r>
      <w:r w:rsidRPr="00A21375">
        <w:t>auditoria,</w:t>
      </w:r>
      <w:r w:rsidRPr="00A21375">
        <w:rPr>
          <w:spacing w:val="-13"/>
        </w:rPr>
        <w:t xml:space="preserve"> </w:t>
      </w:r>
      <w:r w:rsidRPr="00A21375">
        <w:t>exercemos</w:t>
      </w:r>
      <w:r w:rsidRPr="00A21375">
        <w:rPr>
          <w:spacing w:val="-13"/>
        </w:rPr>
        <w:t xml:space="preserve"> </w:t>
      </w:r>
      <w:r w:rsidRPr="00A21375">
        <w:t>julgamento</w:t>
      </w:r>
      <w:r w:rsidRPr="00A21375">
        <w:rPr>
          <w:spacing w:val="-13"/>
        </w:rPr>
        <w:t xml:space="preserve"> </w:t>
      </w:r>
      <w:r w:rsidRPr="00A21375">
        <w:t>profissional</w:t>
      </w:r>
      <w:r w:rsidRPr="00A21375">
        <w:rPr>
          <w:spacing w:val="-14"/>
        </w:rPr>
        <w:t xml:space="preserve"> </w:t>
      </w:r>
      <w:r w:rsidRPr="00A21375">
        <w:t>e</w:t>
      </w:r>
      <w:r w:rsidRPr="00A21375">
        <w:rPr>
          <w:spacing w:val="-13"/>
        </w:rPr>
        <w:t xml:space="preserve"> </w:t>
      </w:r>
      <w:r w:rsidRPr="00A21375">
        <w:t>mantemos</w:t>
      </w:r>
      <w:r w:rsidRPr="00A21375">
        <w:rPr>
          <w:spacing w:val="-13"/>
        </w:rPr>
        <w:t xml:space="preserve"> </w:t>
      </w:r>
      <w:r w:rsidRPr="00A21375">
        <w:t>ceticismo</w:t>
      </w:r>
    </w:p>
    <w:p w14:paraId="5F71F0CA" w14:textId="77777777" w:rsidR="00A21375" w:rsidRPr="00A21375" w:rsidRDefault="00A21375" w:rsidP="00A21375">
      <w:pPr>
        <w:pStyle w:val="Corpodetexto"/>
        <w:sectPr w:rsidR="00A21375" w:rsidRPr="00A21375" w:rsidSect="00B22A41">
          <w:headerReference w:type="default" r:id="rId26"/>
          <w:footerReference w:type="default" r:id="rId27"/>
          <w:pgSz w:w="11906" w:h="16838" w:code="9"/>
          <w:pgMar w:top="1860" w:right="1134" w:bottom="1060" w:left="1797" w:header="1315" w:footer="868" w:gutter="0"/>
          <w:cols w:space="720"/>
          <w:docGrid w:linePitch="326"/>
        </w:sectPr>
      </w:pPr>
    </w:p>
    <w:p w14:paraId="312F676D" w14:textId="77777777" w:rsidR="00A21375" w:rsidRPr="00A21375" w:rsidRDefault="00A21375" w:rsidP="008722D3">
      <w:pPr>
        <w:pStyle w:val="Corpodetexto"/>
        <w:spacing w:before="218" w:line="237" w:lineRule="auto"/>
        <w:ind w:right="666"/>
      </w:pPr>
      <w:r w:rsidRPr="00A21375">
        <w:lastRenderedPageBreak/>
        <w:t>profissional</w:t>
      </w:r>
      <w:r w:rsidRPr="00A21375">
        <w:rPr>
          <w:spacing w:val="-13"/>
        </w:rPr>
        <w:t xml:space="preserve"> </w:t>
      </w:r>
      <w:r w:rsidRPr="00A21375">
        <w:t>ao</w:t>
      </w:r>
      <w:r w:rsidRPr="00A21375">
        <w:rPr>
          <w:spacing w:val="-13"/>
        </w:rPr>
        <w:t xml:space="preserve"> </w:t>
      </w:r>
      <w:r w:rsidRPr="00A21375">
        <w:t>longo</w:t>
      </w:r>
      <w:r w:rsidRPr="00A21375">
        <w:rPr>
          <w:spacing w:val="-12"/>
        </w:rPr>
        <w:t xml:space="preserve"> </w:t>
      </w:r>
      <w:r w:rsidRPr="00A21375">
        <w:t>da</w:t>
      </w:r>
      <w:r w:rsidRPr="00A21375">
        <w:rPr>
          <w:spacing w:val="-13"/>
        </w:rPr>
        <w:t xml:space="preserve"> </w:t>
      </w:r>
      <w:r w:rsidRPr="00A21375">
        <w:t>auditoria.</w:t>
      </w:r>
      <w:r w:rsidRPr="00A21375">
        <w:rPr>
          <w:spacing w:val="-13"/>
        </w:rPr>
        <w:t xml:space="preserve"> </w:t>
      </w:r>
      <w:r w:rsidRPr="00A21375">
        <w:t>Além</w:t>
      </w:r>
      <w:r w:rsidRPr="00A21375">
        <w:rPr>
          <w:spacing w:val="-13"/>
        </w:rPr>
        <w:t xml:space="preserve"> </w:t>
      </w:r>
      <w:r w:rsidRPr="00A21375">
        <w:rPr>
          <w:spacing w:val="-2"/>
        </w:rPr>
        <w:t>disso:</w:t>
      </w:r>
    </w:p>
    <w:p w14:paraId="029F859C" w14:textId="77777777" w:rsidR="00A21375" w:rsidRPr="00A21375" w:rsidRDefault="00A21375" w:rsidP="00A21375">
      <w:pPr>
        <w:pStyle w:val="PargrafodaLista"/>
        <w:widowControl w:val="0"/>
        <w:numPr>
          <w:ilvl w:val="0"/>
          <w:numId w:val="26"/>
        </w:numPr>
        <w:tabs>
          <w:tab w:val="left" w:pos="1326"/>
        </w:tabs>
        <w:autoSpaceDE w:val="0"/>
        <w:autoSpaceDN w:val="0"/>
        <w:spacing w:before="215" w:after="0" w:line="237" w:lineRule="auto"/>
        <w:ind w:right="765" w:firstLine="0"/>
        <w:contextualSpacing w:val="0"/>
        <w:rPr>
          <w:rFonts w:ascii="Arial" w:hAnsi="Arial" w:cs="Arial"/>
          <w:sz w:val="19"/>
        </w:rPr>
      </w:pPr>
      <w:r w:rsidRPr="00A21375">
        <w:rPr>
          <w:rFonts w:ascii="Arial" w:hAnsi="Arial" w:cs="Arial"/>
          <w:sz w:val="19"/>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w:t>
      </w:r>
      <w:r w:rsidRPr="00A21375">
        <w:rPr>
          <w:rFonts w:ascii="Arial" w:hAnsi="Arial" w:cs="Arial"/>
          <w:spacing w:val="-9"/>
          <w:sz w:val="19"/>
        </w:rPr>
        <w:t xml:space="preserve"> </w:t>
      </w:r>
      <w:r w:rsidRPr="00A21375">
        <w:rPr>
          <w:rFonts w:ascii="Arial" w:hAnsi="Arial" w:cs="Arial"/>
          <w:sz w:val="19"/>
        </w:rPr>
        <w:t>O</w:t>
      </w:r>
      <w:r w:rsidRPr="00A21375">
        <w:rPr>
          <w:rFonts w:ascii="Arial" w:hAnsi="Arial" w:cs="Arial"/>
          <w:spacing w:val="-9"/>
          <w:sz w:val="19"/>
        </w:rPr>
        <w:t xml:space="preserve"> </w:t>
      </w:r>
      <w:r w:rsidRPr="00A21375">
        <w:rPr>
          <w:rFonts w:ascii="Arial" w:hAnsi="Arial" w:cs="Arial"/>
          <w:sz w:val="19"/>
        </w:rPr>
        <w:t>risco</w:t>
      </w:r>
      <w:r w:rsidRPr="00A21375">
        <w:rPr>
          <w:rFonts w:ascii="Arial" w:hAnsi="Arial" w:cs="Arial"/>
          <w:spacing w:val="-6"/>
          <w:sz w:val="19"/>
        </w:rPr>
        <w:t xml:space="preserve"> </w:t>
      </w:r>
      <w:r w:rsidRPr="00A21375">
        <w:rPr>
          <w:rFonts w:ascii="Arial" w:hAnsi="Arial" w:cs="Arial"/>
          <w:sz w:val="19"/>
        </w:rPr>
        <w:t>de</w:t>
      </w:r>
      <w:r w:rsidRPr="00A21375">
        <w:rPr>
          <w:rFonts w:ascii="Arial" w:hAnsi="Arial" w:cs="Arial"/>
          <w:spacing w:val="-8"/>
          <w:sz w:val="19"/>
        </w:rPr>
        <w:t xml:space="preserve"> </w:t>
      </w:r>
      <w:r w:rsidRPr="00A21375">
        <w:rPr>
          <w:rFonts w:ascii="Arial" w:hAnsi="Arial" w:cs="Arial"/>
          <w:sz w:val="19"/>
        </w:rPr>
        <w:t>não</w:t>
      </w:r>
      <w:r w:rsidRPr="00A21375">
        <w:rPr>
          <w:rFonts w:ascii="Arial" w:hAnsi="Arial" w:cs="Arial"/>
          <w:spacing w:val="-10"/>
          <w:sz w:val="19"/>
        </w:rPr>
        <w:t xml:space="preserve"> </w:t>
      </w:r>
      <w:r w:rsidRPr="00A21375">
        <w:rPr>
          <w:rFonts w:ascii="Arial" w:hAnsi="Arial" w:cs="Arial"/>
          <w:sz w:val="19"/>
        </w:rPr>
        <w:t>detecção</w:t>
      </w:r>
      <w:r w:rsidRPr="00A21375">
        <w:rPr>
          <w:rFonts w:ascii="Arial" w:hAnsi="Arial" w:cs="Arial"/>
          <w:spacing w:val="-10"/>
          <w:sz w:val="19"/>
        </w:rPr>
        <w:t xml:space="preserve"> </w:t>
      </w:r>
      <w:r w:rsidRPr="00A21375">
        <w:rPr>
          <w:rFonts w:ascii="Arial" w:hAnsi="Arial" w:cs="Arial"/>
          <w:sz w:val="19"/>
        </w:rPr>
        <w:t>de</w:t>
      </w:r>
      <w:r w:rsidRPr="00A21375">
        <w:rPr>
          <w:rFonts w:ascii="Arial" w:hAnsi="Arial" w:cs="Arial"/>
          <w:spacing w:val="-10"/>
          <w:sz w:val="19"/>
        </w:rPr>
        <w:t xml:space="preserve"> </w:t>
      </w:r>
      <w:r w:rsidRPr="00A21375">
        <w:rPr>
          <w:rFonts w:ascii="Arial" w:hAnsi="Arial" w:cs="Arial"/>
          <w:sz w:val="19"/>
        </w:rPr>
        <w:t>distorção</w:t>
      </w:r>
      <w:r w:rsidRPr="00A21375">
        <w:rPr>
          <w:rFonts w:ascii="Arial" w:hAnsi="Arial" w:cs="Arial"/>
          <w:spacing w:val="-10"/>
          <w:sz w:val="19"/>
        </w:rPr>
        <w:t xml:space="preserve"> </w:t>
      </w:r>
      <w:r w:rsidRPr="00A21375">
        <w:rPr>
          <w:rFonts w:ascii="Arial" w:hAnsi="Arial" w:cs="Arial"/>
          <w:sz w:val="19"/>
        </w:rPr>
        <w:t>relevante</w:t>
      </w:r>
      <w:r w:rsidRPr="00A21375">
        <w:rPr>
          <w:rFonts w:ascii="Arial" w:hAnsi="Arial" w:cs="Arial"/>
          <w:spacing w:val="-10"/>
          <w:sz w:val="19"/>
        </w:rPr>
        <w:t xml:space="preserve"> </w:t>
      </w:r>
      <w:r w:rsidRPr="00A21375">
        <w:rPr>
          <w:rFonts w:ascii="Arial" w:hAnsi="Arial" w:cs="Arial"/>
          <w:sz w:val="19"/>
        </w:rPr>
        <w:t>resultante</w:t>
      </w:r>
      <w:r w:rsidRPr="00A21375">
        <w:rPr>
          <w:rFonts w:ascii="Arial" w:hAnsi="Arial" w:cs="Arial"/>
          <w:spacing w:val="-8"/>
          <w:sz w:val="19"/>
        </w:rPr>
        <w:t xml:space="preserve"> </w:t>
      </w:r>
      <w:r w:rsidRPr="00A21375">
        <w:rPr>
          <w:rFonts w:ascii="Arial" w:hAnsi="Arial" w:cs="Arial"/>
          <w:sz w:val="19"/>
        </w:rPr>
        <w:t>de</w:t>
      </w:r>
      <w:r w:rsidRPr="00A21375">
        <w:rPr>
          <w:rFonts w:ascii="Arial" w:hAnsi="Arial" w:cs="Arial"/>
          <w:spacing w:val="-8"/>
          <w:sz w:val="19"/>
        </w:rPr>
        <w:t xml:space="preserve"> </w:t>
      </w:r>
      <w:r w:rsidRPr="00A21375">
        <w:rPr>
          <w:rFonts w:ascii="Arial" w:hAnsi="Arial" w:cs="Arial"/>
          <w:sz w:val="19"/>
        </w:rPr>
        <w:t>fraude</w:t>
      </w:r>
      <w:r w:rsidRPr="00A21375">
        <w:rPr>
          <w:rFonts w:ascii="Arial" w:hAnsi="Arial" w:cs="Arial"/>
          <w:spacing w:val="-6"/>
          <w:sz w:val="19"/>
        </w:rPr>
        <w:t xml:space="preserve"> </w:t>
      </w:r>
      <w:r w:rsidRPr="00A21375">
        <w:rPr>
          <w:rFonts w:ascii="Arial" w:hAnsi="Arial" w:cs="Arial"/>
          <w:sz w:val="19"/>
        </w:rPr>
        <w:t>é</w:t>
      </w:r>
      <w:r w:rsidRPr="00A21375">
        <w:rPr>
          <w:rFonts w:ascii="Arial" w:hAnsi="Arial" w:cs="Arial"/>
          <w:spacing w:val="-10"/>
          <w:sz w:val="19"/>
        </w:rPr>
        <w:t xml:space="preserve"> </w:t>
      </w:r>
      <w:r w:rsidRPr="00A21375">
        <w:rPr>
          <w:rFonts w:ascii="Arial" w:hAnsi="Arial" w:cs="Arial"/>
          <w:sz w:val="19"/>
        </w:rPr>
        <w:t>maior do que o proveniente de erro, uma vez que a fraude pode envolver ato de conluio, falsificação, omissões, representações falsas ou a superação do controle interno;</w:t>
      </w:r>
    </w:p>
    <w:p w14:paraId="3CD57050" w14:textId="77777777" w:rsidR="00A21375" w:rsidRPr="00A21375" w:rsidRDefault="00A21375" w:rsidP="00A21375">
      <w:pPr>
        <w:pStyle w:val="Corpodetexto"/>
        <w:spacing w:before="2"/>
        <w:ind w:left="0"/>
      </w:pPr>
    </w:p>
    <w:p w14:paraId="63428135" w14:textId="77777777" w:rsidR="00A21375" w:rsidRPr="00A21375" w:rsidRDefault="00A21375" w:rsidP="00A21375">
      <w:pPr>
        <w:pStyle w:val="PargrafodaLista"/>
        <w:widowControl w:val="0"/>
        <w:numPr>
          <w:ilvl w:val="0"/>
          <w:numId w:val="26"/>
        </w:numPr>
        <w:tabs>
          <w:tab w:val="left" w:pos="1326"/>
        </w:tabs>
        <w:autoSpaceDE w:val="0"/>
        <w:autoSpaceDN w:val="0"/>
        <w:spacing w:before="1" w:after="0" w:line="237" w:lineRule="auto"/>
        <w:ind w:right="671" w:firstLine="0"/>
        <w:contextualSpacing w:val="0"/>
        <w:rPr>
          <w:rFonts w:ascii="Arial" w:hAnsi="Arial" w:cs="Arial"/>
          <w:sz w:val="19"/>
        </w:rPr>
      </w:pPr>
      <w:r w:rsidRPr="00A21375">
        <w:rPr>
          <w:rFonts w:ascii="Arial" w:hAnsi="Arial" w:cs="Arial"/>
          <w:sz w:val="19"/>
        </w:rPr>
        <w:t>Obtemos entendimento dos controles internos relevantes para a auditoria para planejarmos</w:t>
      </w:r>
      <w:r w:rsidRPr="00A21375">
        <w:rPr>
          <w:rFonts w:ascii="Arial" w:hAnsi="Arial" w:cs="Arial"/>
          <w:spacing w:val="-9"/>
          <w:sz w:val="19"/>
        </w:rPr>
        <w:t xml:space="preserve"> </w:t>
      </w:r>
      <w:r w:rsidRPr="00A21375">
        <w:rPr>
          <w:rFonts w:ascii="Arial" w:hAnsi="Arial" w:cs="Arial"/>
          <w:sz w:val="19"/>
        </w:rPr>
        <w:t>procedimentos</w:t>
      </w:r>
      <w:r w:rsidRPr="00A21375">
        <w:rPr>
          <w:rFonts w:ascii="Arial" w:hAnsi="Arial" w:cs="Arial"/>
          <w:spacing w:val="-9"/>
          <w:sz w:val="19"/>
        </w:rPr>
        <w:t xml:space="preserve"> </w:t>
      </w:r>
      <w:r w:rsidRPr="00A21375">
        <w:rPr>
          <w:rFonts w:ascii="Arial" w:hAnsi="Arial" w:cs="Arial"/>
          <w:sz w:val="19"/>
        </w:rPr>
        <w:t>de</w:t>
      </w:r>
      <w:r w:rsidRPr="00A21375">
        <w:rPr>
          <w:rFonts w:ascii="Arial" w:hAnsi="Arial" w:cs="Arial"/>
          <w:spacing w:val="-10"/>
          <w:sz w:val="19"/>
        </w:rPr>
        <w:t xml:space="preserve"> </w:t>
      </w:r>
      <w:r w:rsidRPr="00A21375">
        <w:rPr>
          <w:rFonts w:ascii="Arial" w:hAnsi="Arial" w:cs="Arial"/>
          <w:sz w:val="19"/>
        </w:rPr>
        <w:t>auditoria</w:t>
      </w:r>
      <w:r w:rsidRPr="00A21375">
        <w:rPr>
          <w:rFonts w:ascii="Arial" w:hAnsi="Arial" w:cs="Arial"/>
          <w:spacing w:val="-10"/>
          <w:sz w:val="19"/>
        </w:rPr>
        <w:t xml:space="preserve"> </w:t>
      </w:r>
      <w:r w:rsidRPr="00A21375">
        <w:rPr>
          <w:rFonts w:ascii="Arial" w:hAnsi="Arial" w:cs="Arial"/>
          <w:sz w:val="19"/>
        </w:rPr>
        <w:t>apropriados</w:t>
      </w:r>
      <w:r w:rsidRPr="00A21375">
        <w:rPr>
          <w:rFonts w:ascii="Arial" w:hAnsi="Arial" w:cs="Arial"/>
          <w:spacing w:val="-9"/>
          <w:sz w:val="19"/>
        </w:rPr>
        <w:t xml:space="preserve"> </w:t>
      </w:r>
      <w:r w:rsidRPr="00A21375">
        <w:rPr>
          <w:rFonts w:ascii="Arial" w:hAnsi="Arial" w:cs="Arial"/>
          <w:sz w:val="19"/>
        </w:rPr>
        <w:t>às</w:t>
      </w:r>
      <w:r w:rsidRPr="00A21375">
        <w:rPr>
          <w:rFonts w:ascii="Arial" w:hAnsi="Arial" w:cs="Arial"/>
          <w:spacing w:val="-9"/>
          <w:sz w:val="19"/>
        </w:rPr>
        <w:t xml:space="preserve"> </w:t>
      </w:r>
      <w:r w:rsidRPr="00A21375">
        <w:rPr>
          <w:rFonts w:ascii="Arial" w:hAnsi="Arial" w:cs="Arial"/>
          <w:sz w:val="19"/>
        </w:rPr>
        <w:t>circunstâncias,</w:t>
      </w:r>
      <w:r w:rsidRPr="00A21375">
        <w:rPr>
          <w:rFonts w:ascii="Arial" w:hAnsi="Arial" w:cs="Arial"/>
          <w:spacing w:val="-9"/>
          <w:sz w:val="19"/>
        </w:rPr>
        <w:t xml:space="preserve"> </w:t>
      </w:r>
      <w:r w:rsidRPr="00A21375">
        <w:rPr>
          <w:rFonts w:ascii="Arial" w:hAnsi="Arial" w:cs="Arial"/>
          <w:sz w:val="19"/>
        </w:rPr>
        <w:t>mas</w:t>
      </w:r>
      <w:r w:rsidRPr="00A21375">
        <w:rPr>
          <w:rFonts w:ascii="Arial" w:hAnsi="Arial" w:cs="Arial"/>
          <w:spacing w:val="-9"/>
          <w:sz w:val="19"/>
        </w:rPr>
        <w:t xml:space="preserve"> </w:t>
      </w:r>
      <w:r w:rsidRPr="00A21375">
        <w:rPr>
          <w:rFonts w:ascii="Arial" w:hAnsi="Arial" w:cs="Arial"/>
          <w:sz w:val="19"/>
        </w:rPr>
        <w:t>não</w:t>
      </w:r>
      <w:r w:rsidRPr="00A21375">
        <w:rPr>
          <w:rFonts w:ascii="Arial" w:hAnsi="Arial" w:cs="Arial"/>
          <w:spacing w:val="-6"/>
          <w:sz w:val="19"/>
        </w:rPr>
        <w:t xml:space="preserve"> </w:t>
      </w:r>
      <w:r w:rsidRPr="00A21375">
        <w:rPr>
          <w:rFonts w:ascii="Arial" w:hAnsi="Arial" w:cs="Arial"/>
          <w:sz w:val="19"/>
        </w:rPr>
        <w:t>com o</w:t>
      </w:r>
      <w:r w:rsidRPr="00A21375">
        <w:rPr>
          <w:rFonts w:ascii="Arial" w:hAnsi="Arial" w:cs="Arial"/>
          <w:spacing w:val="-9"/>
          <w:sz w:val="19"/>
        </w:rPr>
        <w:t xml:space="preserve"> </w:t>
      </w:r>
      <w:r w:rsidRPr="00A21375">
        <w:rPr>
          <w:rFonts w:ascii="Arial" w:hAnsi="Arial" w:cs="Arial"/>
          <w:sz w:val="19"/>
        </w:rPr>
        <w:t>objetivo</w:t>
      </w:r>
      <w:r w:rsidRPr="00A21375">
        <w:rPr>
          <w:rFonts w:ascii="Arial" w:hAnsi="Arial" w:cs="Arial"/>
          <w:spacing w:val="-9"/>
          <w:sz w:val="19"/>
        </w:rPr>
        <w:t xml:space="preserve"> </w:t>
      </w:r>
      <w:r w:rsidRPr="00A21375">
        <w:rPr>
          <w:rFonts w:ascii="Arial" w:hAnsi="Arial" w:cs="Arial"/>
          <w:sz w:val="19"/>
        </w:rPr>
        <w:t>de</w:t>
      </w:r>
      <w:r w:rsidRPr="00A21375">
        <w:rPr>
          <w:rFonts w:ascii="Arial" w:hAnsi="Arial" w:cs="Arial"/>
          <w:spacing w:val="-9"/>
          <w:sz w:val="19"/>
        </w:rPr>
        <w:t xml:space="preserve"> </w:t>
      </w:r>
      <w:r w:rsidRPr="00A21375">
        <w:rPr>
          <w:rFonts w:ascii="Arial" w:hAnsi="Arial" w:cs="Arial"/>
          <w:sz w:val="19"/>
        </w:rPr>
        <w:t>expressar</w:t>
      </w:r>
      <w:r w:rsidRPr="00A21375">
        <w:rPr>
          <w:rFonts w:ascii="Arial" w:hAnsi="Arial" w:cs="Arial"/>
          <w:spacing w:val="-9"/>
          <w:sz w:val="19"/>
        </w:rPr>
        <w:t xml:space="preserve"> </w:t>
      </w:r>
      <w:r w:rsidRPr="00A21375">
        <w:rPr>
          <w:rFonts w:ascii="Arial" w:hAnsi="Arial" w:cs="Arial"/>
          <w:sz w:val="19"/>
        </w:rPr>
        <w:t>opinião</w:t>
      </w:r>
      <w:r w:rsidRPr="00A21375">
        <w:rPr>
          <w:rFonts w:ascii="Arial" w:hAnsi="Arial" w:cs="Arial"/>
          <w:spacing w:val="-8"/>
          <w:sz w:val="19"/>
        </w:rPr>
        <w:t xml:space="preserve"> </w:t>
      </w:r>
      <w:r w:rsidRPr="00A21375">
        <w:rPr>
          <w:rFonts w:ascii="Arial" w:hAnsi="Arial" w:cs="Arial"/>
          <w:sz w:val="19"/>
        </w:rPr>
        <w:t>sobre</w:t>
      </w:r>
      <w:r w:rsidRPr="00A21375">
        <w:rPr>
          <w:rFonts w:ascii="Arial" w:hAnsi="Arial" w:cs="Arial"/>
          <w:spacing w:val="-8"/>
          <w:sz w:val="19"/>
        </w:rPr>
        <w:t xml:space="preserve"> </w:t>
      </w:r>
      <w:r w:rsidRPr="00A21375">
        <w:rPr>
          <w:rFonts w:ascii="Arial" w:hAnsi="Arial" w:cs="Arial"/>
          <w:sz w:val="19"/>
        </w:rPr>
        <w:t>a</w:t>
      </w:r>
      <w:r w:rsidRPr="00A21375">
        <w:rPr>
          <w:rFonts w:ascii="Arial" w:hAnsi="Arial" w:cs="Arial"/>
          <w:spacing w:val="-9"/>
          <w:sz w:val="19"/>
        </w:rPr>
        <w:t xml:space="preserve"> </w:t>
      </w:r>
      <w:r w:rsidRPr="00A21375">
        <w:rPr>
          <w:rFonts w:ascii="Arial" w:hAnsi="Arial" w:cs="Arial"/>
          <w:sz w:val="19"/>
        </w:rPr>
        <w:t>eficácia</w:t>
      </w:r>
      <w:r w:rsidRPr="00A21375">
        <w:rPr>
          <w:rFonts w:ascii="Arial" w:hAnsi="Arial" w:cs="Arial"/>
          <w:spacing w:val="-8"/>
          <w:sz w:val="19"/>
        </w:rPr>
        <w:t xml:space="preserve"> </w:t>
      </w:r>
      <w:r w:rsidRPr="00A21375">
        <w:rPr>
          <w:rFonts w:ascii="Arial" w:hAnsi="Arial" w:cs="Arial"/>
          <w:sz w:val="19"/>
        </w:rPr>
        <w:t>dos</w:t>
      </w:r>
      <w:r w:rsidRPr="00A21375">
        <w:rPr>
          <w:rFonts w:ascii="Arial" w:hAnsi="Arial" w:cs="Arial"/>
          <w:spacing w:val="-9"/>
          <w:sz w:val="19"/>
        </w:rPr>
        <w:t xml:space="preserve"> </w:t>
      </w:r>
      <w:r w:rsidRPr="00A21375">
        <w:rPr>
          <w:rFonts w:ascii="Arial" w:hAnsi="Arial" w:cs="Arial"/>
          <w:sz w:val="19"/>
        </w:rPr>
        <w:t>controles</w:t>
      </w:r>
      <w:r w:rsidRPr="00A21375">
        <w:rPr>
          <w:rFonts w:ascii="Arial" w:hAnsi="Arial" w:cs="Arial"/>
          <w:spacing w:val="-9"/>
          <w:sz w:val="19"/>
        </w:rPr>
        <w:t xml:space="preserve"> </w:t>
      </w:r>
      <w:r w:rsidRPr="00A21375">
        <w:rPr>
          <w:rFonts w:ascii="Arial" w:hAnsi="Arial" w:cs="Arial"/>
          <w:sz w:val="19"/>
        </w:rPr>
        <w:t>internos</w:t>
      </w:r>
      <w:r w:rsidRPr="00A21375">
        <w:rPr>
          <w:rFonts w:ascii="Arial" w:hAnsi="Arial" w:cs="Arial"/>
          <w:spacing w:val="-5"/>
          <w:sz w:val="19"/>
        </w:rPr>
        <w:t xml:space="preserve"> </w:t>
      </w:r>
      <w:r w:rsidRPr="00A21375">
        <w:rPr>
          <w:rFonts w:ascii="Arial" w:hAnsi="Arial" w:cs="Arial"/>
          <w:sz w:val="19"/>
        </w:rPr>
        <w:t>da</w:t>
      </w:r>
      <w:r w:rsidRPr="00A21375">
        <w:rPr>
          <w:rFonts w:ascii="Arial" w:hAnsi="Arial" w:cs="Arial"/>
          <w:spacing w:val="-9"/>
          <w:sz w:val="19"/>
        </w:rPr>
        <w:t xml:space="preserve"> </w:t>
      </w:r>
      <w:r w:rsidRPr="00A21375">
        <w:rPr>
          <w:rFonts w:ascii="Arial" w:hAnsi="Arial" w:cs="Arial"/>
          <w:sz w:val="19"/>
        </w:rPr>
        <w:t>Ativos</w:t>
      </w:r>
      <w:r w:rsidRPr="00A21375">
        <w:rPr>
          <w:rFonts w:ascii="Arial" w:hAnsi="Arial" w:cs="Arial"/>
          <w:spacing w:val="-10"/>
          <w:sz w:val="19"/>
        </w:rPr>
        <w:t xml:space="preserve"> </w:t>
      </w:r>
      <w:r w:rsidRPr="00A21375">
        <w:rPr>
          <w:rFonts w:ascii="Arial" w:hAnsi="Arial" w:cs="Arial"/>
          <w:sz w:val="19"/>
        </w:rPr>
        <w:t>S.A.;</w:t>
      </w:r>
    </w:p>
    <w:p w14:paraId="0963BE6D" w14:textId="77777777" w:rsidR="00A21375" w:rsidRPr="00A21375" w:rsidRDefault="00A21375" w:rsidP="00A21375">
      <w:pPr>
        <w:pStyle w:val="PargrafodaLista"/>
        <w:widowControl w:val="0"/>
        <w:numPr>
          <w:ilvl w:val="0"/>
          <w:numId w:val="26"/>
        </w:numPr>
        <w:tabs>
          <w:tab w:val="left" w:pos="1326"/>
        </w:tabs>
        <w:autoSpaceDE w:val="0"/>
        <w:autoSpaceDN w:val="0"/>
        <w:spacing w:before="217" w:after="0" w:line="237" w:lineRule="auto"/>
        <w:ind w:right="1025" w:firstLine="0"/>
        <w:contextualSpacing w:val="0"/>
        <w:rPr>
          <w:rFonts w:ascii="Arial" w:hAnsi="Arial" w:cs="Arial"/>
          <w:sz w:val="19"/>
        </w:rPr>
      </w:pPr>
      <w:r w:rsidRPr="00A21375">
        <w:rPr>
          <w:rFonts w:ascii="Arial" w:hAnsi="Arial" w:cs="Arial"/>
          <w:sz w:val="19"/>
        </w:rPr>
        <w:t>Avaliamos</w:t>
      </w:r>
      <w:r w:rsidRPr="00A21375">
        <w:rPr>
          <w:rFonts w:ascii="Arial" w:hAnsi="Arial" w:cs="Arial"/>
          <w:spacing w:val="-12"/>
          <w:sz w:val="19"/>
        </w:rPr>
        <w:t xml:space="preserve"> </w:t>
      </w:r>
      <w:r w:rsidRPr="00A21375">
        <w:rPr>
          <w:rFonts w:ascii="Arial" w:hAnsi="Arial" w:cs="Arial"/>
          <w:sz w:val="19"/>
        </w:rPr>
        <w:t>a</w:t>
      </w:r>
      <w:r w:rsidRPr="00A21375">
        <w:rPr>
          <w:rFonts w:ascii="Arial" w:hAnsi="Arial" w:cs="Arial"/>
          <w:spacing w:val="-8"/>
          <w:sz w:val="19"/>
        </w:rPr>
        <w:t xml:space="preserve"> </w:t>
      </w:r>
      <w:r w:rsidRPr="00A21375">
        <w:rPr>
          <w:rFonts w:ascii="Arial" w:hAnsi="Arial" w:cs="Arial"/>
          <w:sz w:val="19"/>
        </w:rPr>
        <w:t>adequação</w:t>
      </w:r>
      <w:r w:rsidRPr="00A21375">
        <w:rPr>
          <w:rFonts w:ascii="Arial" w:hAnsi="Arial" w:cs="Arial"/>
          <w:spacing w:val="-13"/>
          <w:sz w:val="19"/>
        </w:rPr>
        <w:t xml:space="preserve"> </w:t>
      </w:r>
      <w:r w:rsidRPr="00A21375">
        <w:rPr>
          <w:rFonts w:ascii="Arial" w:hAnsi="Arial" w:cs="Arial"/>
          <w:sz w:val="19"/>
        </w:rPr>
        <w:t>das</w:t>
      </w:r>
      <w:r w:rsidRPr="00A21375">
        <w:rPr>
          <w:rFonts w:ascii="Arial" w:hAnsi="Arial" w:cs="Arial"/>
          <w:spacing w:val="-11"/>
          <w:sz w:val="19"/>
        </w:rPr>
        <w:t xml:space="preserve"> </w:t>
      </w:r>
      <w:r w:rsidRPr="00A21375">
        <w:rPr>
          <w:rFonts w:ascii="Arial" w:hAnsi="Arial" w:cs="Arial"/>
          <w:sz w:val="19"/>
        </w:rPr>
        <w:t>políticas</w:t>
      </w:r>
      <w:r w:rsidRPr="00A21375">
        <w:rPr>
          <w:rFonts w:ascii="Arial" w:hAnsi="Arial" w:cs="Arial"/>
          <w:spacing w:val="-11"/>
          <w:sz w:val="19"/>
        </w:rPr>
        <w:t xml:space="preserve"> </w:t>
      </w:r>
      <w:r w:rsidRPr="00A21375">
        <w:rPr>
          <w:rFonts w:ascii="Arial" w:hAnsi="Arial" w:cs="Arial"/>
          <w:sz w:val="19"/>
        </w:rPr>
        <w:t>contábeis</w:t>
      </w:r>
      <w:r w:rsidRPr="00A21375">
        <w:rPr>
          <w:rFonts w:ascii="Arial" w:hAnsi="Arial" w:cs="Arial"/>
          <w:spacing w:val="-9"/>
          <w:sz w:val="19"/>
        </w:rPr>
        <w:t xml:space="preserve"> </w:t>
      </w:r>
      <w:r w:rsidRPr="00A21375">
        <w:rPr>
          <w:rFonts w:ascii="Arial" w:hAnsi="Arial" w:cs="Arial"/>
          <w:sz w:val="19"/>
        </w:rPr>
        <w:t>utilizadas</w:t>
      </w:r>
      <w:r w:rsidRPr="00A21375">
        <w:rPr>
          <w:rFonts w:ascii="Arial" w:hAnsi="Arial" w:cs="Arial"/>
          <w:spacing w:val="-9"/>
          <w:sz w:val="19"/>
        </w:rPr>
        <w:t xml:space="preserve"> </w:t>
      </w:r>
      <w:r w:rsidRPr="00A21375">
        <w:rPr>
          <w:rFonts w:ascii="Arial" w:hAnsi="Arial" w:cs="Arial"/>
          <w:sz w:val="19"/>
        </w:rPr>
        <w:t>e</w:t>
      </w:r>
      <w:r w:rsidRPr="00A21375">
        <w:rPr>
          <w:rFonts w:ascii="Arial" w:hAnsi="Arial" w:cs="Arial"/>
          <w:spacing w:val="-12"/>
          <w:sz w:val="19"/>
        </w:rPr>
        <w:t xml:space="preserve"> </w:t>
      </w:r>
      <w:r w:rsidRPr="00A21375">
        <w:rPr>
          <w:rFonts w:ascii="Arial" w:hAnsi="Arial" w:cs="Arial"/>
          <w:sz w:val="19"/>
        </w:rPr>
        <w:t>a</w:t>
      </w:r>
      <w:r w:rsidRPr="00A21375">
        <w:rPr>
          <w:rFonts w:ascii="Arial" w:hAnsi="Arial" w:cs="Arial"/>
          <w:spacing w:val="-10"/>
          <w:sz w:val="19"/>
        </w:rPr>
        <w:t xml:space="preserve"> </w:t>
      </w:r>
      <w:r w:rsidRPr="00A21375">
        <w:rPr>
          <w:rFonts w:ascii="Arial" w:hAnsi="Arial" w:cs="Arial"/>
          <w:sz w:val="19"/>
        </w:rPr>
        <w:t>razoabilidade</w:t>
      </w:r>
      <w:r w:rsidRPr="00A21375">
        <w:rPr>
          <w:rFonts w:ascii="Arial" w:hAnsi="Arial" w:cs="Arial"/>
          <w:spacing w:val="-8"/>
          <w:sz w:val="19"/>
        </w:rPr>
        <w:t xml:space="preserve"> </w:t>
      </w:r>
      <w:r w:rsidRPr="00A21375">
        <w:rPr>
          <w:rFonts w:ascii="Arial" w:hAnsi="Arial" w:cs="Arial"/>
          <w:sz w:val="19"/>
        </w:rPr>
        <w:t>das estimativas contábeis e respectivas divulgações feitas pela administração;</w:t>
      </w:r>
    </w:p>
    <w:p w14:paraId="528D0BDA" w14:textId="77777777" w:rsidR="00A21375" w:rsidRPr="00A21375" w:rsidRDefault="00A21375" w:rsidP="00A21375">
      <w:pPr>
        <w:pStyle w:val="PargrafodaLista"/>
        <w:widowControl w:val="0"/>
        <w:numPr>
          <w:ilvl w:val="0"/>
          <w:numId w:val="26"/>
        </w:numPr>
        <w:tabs>
          <w:tab w:val="left" w:pos="1326"/>
        </w:tabs>
        <w:autoSpaceDE w:val="0"/>
        <w:autoSpaceDN w:val="0"/>
        <w:spacing w:before="218" w:after="0" w:line="237" w:lineRule="auto"/>
        <w:ind w:right="780" w:firstLine="0"/>
        <w:contextualSpacing w:val="0"/>
        <w:rPr>
          <w:rFonts w:ascii="Arial" w:hAnsi="Arial" w:cs="Arial"/>
          <w:sz w:val="19"/>
        </w:rPr>
      </w:pPr>
      <w:r w:rsidRPr="00A21375">
        <w:rPr>
          <w:rFonts w:ascii="Arial" w:hAnsi="Arial" w:cs="Arial"/>
          <w:sz w:val="19"/>
        </w:rPr>
        <w:t>Concluímos sobre a adequação do uso, pela administração, da base contábil de continuidade operacional e, com base na evidência de auditoria obtida, se existe incerteza</w:t>
      </w:r>
      <w:r w:rsidRPr="00A21375">
        <w:rPr>
          <w:rFonts w:ascii="Arial" w:hAnsi="Arial" w:cs="Arial"/>
          <w:spacing w:val="-7"/>
          <w:sz w:val="19"/>
        </w:rPr>
        <w:t xml:space="preserve"> </w:t>
      </w:r>
      <w:r w:rsidRPr="00A21375">
        <w:rPr>
          <w:rFonts w:ascii="Arial" w:hAnsi="Arial" w:cs="Arial"/>
          <w:sz w:val="19"/>
        </w:rPr>
        <w:t>relevante</w:t>
      </w:r>
      <w:r w:rsidRPr="00A21375">
        <w:rPr>
          <w:rFonts w:ascii="Arial" w:hAnsi="Arial" w:cs="Arial"/>
          <w:spacing w:val="-7"/>
          <w:sz w:val="19"/>
        </w:rPr>
        <w:t xml:space="preserve"> </w:t>
      </w:r>
      <w:r w:rsidRPr="00A21375">
        <w:rPr>
          <w:rFonts w:ascii="Arial" w:hAnsi="Arial" w:cs="Arial"/>
          <w:sz w:val="19"/>
        </w:rPr>
        <w:t>em</w:t>
      </w:r>
      <w:r w:rsidRPr="00A21375">
        <w:rPr>
          <w:rFonts w:ascii="Arial" w:hAnsi="Arial" w:cs="Arial"/>
          <w:spacing w:val="-7"/>
          <w:sz w:val="19"/>
        </w:rPr>
        <w:t xml:space="preserve"> </w:t>
      </w:r>
      <w:r w:rsidRPr="00A21375">
        <w:rPr>
          <w:rFonts w:ascii="Arial" w:hAnsi="Arial" w:cs="Arial"/>
          <w:sz w:val="19"/>
        </w:rPr>
        <w:t>relação</w:t>
      </w:r>
      <w:r w:rsidRPr="00A21375">
        <w:rPr>
          <w:rFonts w:ascii="Arial" w:hAnsi="Arial" w:cs="Arial"/>
          <w:spacing w:val="-7"/>
          <w:sz w:val="19"/>
        </w:rPr>
        <w:t xml:space="preserve"> </w:t>
      </w:r>
      <w:r w:rsidRPr="00A21375">
        <w:rPr>
          <w:rFonts w:ascii="Arial" w:hAnsi="Arial" w:cs="Arial"/>
          <w:sz w:val="19"/>
        </w:rPr>
        <w:t>a</w:t>
      </w:r>
      <w:r w:rsidRPr="00A21375">
        <w:rPr>
          <w:rFonts w:ascii="Arial" w:hAnsi="Arial" w:cs="Arial"/>
          <w:spacing w:val="-7"/>
          <w:sz w:val="19"/>
        </w:rPr>
        <w:t xml:space="preserve"> </w:t>
      </w:r>
      <w:r w:rsidRPr="00A21375">
        <w:rPr>
          <w:rFonts w:ascii="Arial" w:hAnsi="Arial" w:cs="Arial"/>
          <w:sz w:val="19"/>
        </w:rPr>
        <w:t>eventos</w:t>
      </w:r>
      <w:r w:rsidRPr="00A21375">
        <w:rPr>
          <w:rFonts w:ascii="Arial" w:hAnsi="Arial" w:cs="Arial"/>
          <w:spacing w:val="-7"/>
          <w:sz w:val="19"/>
        </w:rPr>
        <w:t xml:space="preserve"> </w:t>
      </w:r>
      <w:r w:rsidRPr="00A21375">
        <w:rPr>
          <w:rFonts w:ascii="Arial" w:hAnsi="Arial" w:cs="Arial"/>
          <w:sz w:val="19"/>
        </w:rPr>
        <w:t>ou</w:t>
      </w:r>
      <w:r w:rsidRPr="00A21375">
        <w:rPr>
          <w:rFonts w:ascii="Arial" w:hAnsi="Arial" w:cs="Arial"/>
          <w:spacing w:val="-6"/>
          <w:sz w:val="19"/>
        </w:rPr>
        <w:t xml:space="preserve"> </w:t>
      </w:r>
      <w:r w:rsidRPr="00A21375">
        <w:rPr>
          <w:rFonts w:ascii="Arial" w:hAnsi="Arial" w:cs="Arial"/>
          <w:sz w:val="19"/>
        </w:rPr>
        <w:t>condições</w:t>
      </w:r>
      <w:r w:rsidRPr="00A21375">
        <w:rPr>
          <w:rFonts w:ascii="Arial" w:hAnsi="Arial" w:cs="Arial"/>
          <w:spacing w:val="-7"/>
          <w:sz w:val="19"/>
        </w:rPr>
        <w:t xml:space="preserve"> </w:t>
      </w:r>
      <w:r w:rsidRPr="00A21375">
        <w:rPr>
          <w:rFonts w:ascii="Arial" w:hAnsi="Arial" w:cs="Arial"/>
          <w:sz w:val="19"/>
        </w:rPr>
        <w:t>que</w:t>
      </w:r>
      <w:r w:rsidRPr="00A21375">
        <w:rPr>
          <w:rFonts w:ascii="Arial" w:hAnsi="Arial" w:cs="Arial"/>
          <w:spacing w:val="-6"/>
          <w:sz w:val="19"/>
        </w:rPr>
        <w:t xml:space="preserve"> </w:t>
      </w:r>
      <w:r w:rsidRPr="00A21375">
        <w:rPr>
          <w:rFonts w:ascii="Arial" w:hAnsi="Arial" w:cs="Arial"/>
          <w:sz w:val="19"/>
        </w:rPr>
        <w:t>possam</w:t>
      </w:r>
      <w:r w:rsidRPr="00A21375">
        <w:rPr>
          <w:rFonts w:ascii="Arial" w:hAnsi="Arial" w:cs="Arial"/>
          <w:spacing w:val="-6"/>
          <w:sz w:val="19"/>
        </w:rPr>
        <w:t xml:space="preserve"> </w:t>
      </w:r>
      <w:r w:rsidRPr="00A21375">
        <w:rPr>
          <w:rFonts w:ascii="Arial" w:hAnsi="Arial" w:cs="Arial"/>
          <w:sz w:val="19"/>
        </w:rPr>
        <w:t>levantar</w:t>
      </w:r>
      <w:r w:rsidRPr="00A21375">
        <w:rPr>
          <w:rFonts w:ascii="Arial" w:hAnsi="Arial" w:cs="Arial"/>
          <w:spacing w:val="-6"/>
          <w:sz w:val="19"/>
        </w:rPr>
        <w:t xml:space="preserve"> </w:t>
      </w:r>
      <w:r w:rsidRPr="00A21375">
        <w:rPr>
          <w:rFonts w:ascii="Arial" w:hAnsi="Arial" w:cs="Arial"/>
          <w:sz w:val="19"/>
        </w:rPr>
        <w:t>dúvida significativa</w:t>
      </w:r>
      <w:r w:rsidRPr="00A21375">
        <w:rPr>
          <w:rFonts w:ascii="Arial" w:hAnsi="Arial" w:cs="Arial"/>
          <w:spacing w:val="-9"/>
          <w:sz w:val="19"/>
        </w:rPr>
        <w:t xml:space="preserve"> </w:t>
      </w:r>
      <w:r w:rsidRPr="00A21375">
        <w:rPr>
          <w:rFonts w:ascii="Arial" w:hAnsi="Arial" w:cs="Arial"/>
          <w:sz w:val="19"/>
        </w:rPr>
        <w:t>em</w:t>
      </w:r>
      <w:r w:rsidRPr="00A21375">
        <w:rPr>
          <w:rFonts w:ascii="Arial" w:hAnsi="Arial" w:cs="Arial"/>
          <w:spacing w:val="-11"/>
          <w:sz w:val="19"/>
        </w:rPr>
        <w:t xml:space="preserve"> </w:t>
      </w:r>
      <w:r w:rsidRPr="00A21375">
        <w:rPr>
          <w:rFonts w:ascii="Arial" w:hAnsi="Arial" w:cs="Arial"/>
          <w:sz w:val="19"/>
        </w:rPr>
        <w:t>relação</w:t>
      </w:r>
      <w:r w:rsidRPr="00A21375">
        <w:rPr>
          <w:rFonts w:ascii="Arial" w:hAnsi="Arial" w:cs="Arial"/>
          <w:spacing w:val="-9"/>
          <w:sz w:val="19"/>
        </w:rPr>
        <w:t xml:space="preserve"> </w:t>
      </w:r>
      <w:r w:rsidRPr="00A21375">
        <w:rPr>
          <w:rFonts w:ascii="Arial" w:hAnsi="Arial" w:cs="Arial"/>
          <w:sz w:val="19"/>
        </w:rPr>
        <w:t>à</w:t>
      </w:r>
      <w:r w:rsidRPr="00A21375">
        <w:rPr>
          <w:rFonts w:ascii="Arial" w:hAnsi="Arial" w:cs="Arial"/>
          <w:spacing w:val="-9"/>
          <w:sz w:val="19"/>
        </w:rPr>
        <w:t xml:space="preserve"> </w:t>
      </w:r>
      <w:r w:rsidRPr="00A21375">
        <w:rPr>
          <w:rFonts w:ascii="Arial" w:hAnsi="Arial" w:cs="Arial"/>
          <w:sz w:val="19"/>
        </w:rPr>
        <w:t>capacidade</w:t>
      </w:r>
      <w:r w:rsidRPr="00A21375">
        <w:rPr>
          <w:rFonts w:ascii="Arial" w:hAnsi="Arial" w:cs="Arial"/>
          <w:spacing w:val="-11"/>
          <w:sz w:val="19"/>
        </w:rPr>
        <w:t xml:space="preserve"> </w:t>
      </w:r>
      <w:r w:rsidRPr="00A21375">
        <w:rPr>
          <w:rFonts w:ascii="Arial" w:hAnsi="Arial" w:cs="Arial"/>
          <w:sz w:val="19"/>
        </w:rPr>
        <w:t>de</w:t>
      </w:r>
      <w:r w:rsidRPr="00A21375">
        <w:rPr>
          <w:rFonts w:ascii="Arial" w:hAnsi="Arial" w:cs="Arial"/>
          <w:spacing w:val="-11"/>
          <w:sz w:val="19"/>
        </w:rPr>
        <w:t xml:space="preserve"> </w:t>
      </w:r>
      <w:r w:rsidRPr="00A21375">
        <w:rPr>
          <w:rFonts w:ascii="Arial" w:hAnsi="Arial" w:cs="Arial"/>
          <w:sz w:val="19"/>
        </w:rPr>
        <w:t>continuidade</w:t>
      </w:r>
      <w:r w:rsidRPr="00A21375">
        <w:rPr>
          <w:rFonts w:ascii="Arial" w:hAnsi="Arial" w:cs="Arial"/>
          <w:spacing w:val="-11"/>
          <w:sz w:val="19"/>
        </w:rPr>
        <w:t xml:space="preserve"> </w:t>
      </w:r>
      <w:r w:rsidRPr="00A21375">
        <w:rPr>
          <w:rFonts w:ascii="Arial" w:hAnsi="Arial" w:cs="Arial"/>
          <w:sz w:val="19"/>
        </w:rPr>
        <w:t>operacional</w:t>
      </w:r>
      <w:r w:rsidRPr="00A21375">
        <w:rPr>
          <w:rFonts w:ascii="Arial" w:hAnsi="Arial" w:cs="Arial"/>
          <w:spacing w:val="-12"/>
          <w:sz w:val="19"/>
        </w:rPr>
        <w:t xml:space="preserve"> </w:t>
      </w:r>
      <w:r w:rsidRPr="00A21375">
        <w:rPr>
          <w:rFonts w:ascii="Arial" w:hAnsi="Arial" w:cs="Arial"/>
          <w:sz w:val="19"/>
        </w:rPr>
        <w:t>da</w:t>
      </w:r>
      <w:r w:rsidRPr="00A21375">
        <w:rPr>
          <w:rFonts w:ascii="Arial" w:hAnsi="Arial" w:cs="Arial"/>
          <w:spacing w:val="-11"/>
          <w:sz w:val="19"/>
        </w:rPr>
        <w:t xml:space="preserve"> </w:t>
      </w:r>
      <w:r w:rsidRPr="00A21375">
        <w:rPr>
          <w:rFonts w:ascii="Arial" w:hAnsi="Arial" w:cs="Arial"/>
          <w:sz w:val="19"/>
        </w:rPr>
        <w:t>Ativos</w:t>
      </w:r>
      <w:r w:rsidRPr="00A21375">
        <w:rPr>
          <w:rFonts w:ascii="Arial" w:hAnsi="Arial" w:cs="Arial"/>
          <w:spacing w:val="-10"/>
          <w:sz w:val="19"/>
        </w:rPr>
        <w:t xml:space="preserve"> </w:t>
      </w:r>
      <w:r w:rsidRPr="00A21375">
        <w:rPr>
          <w:rFonts w:ascii="Arial" w:hAnsi="Arial" w:cs="Arial"/>
          <w:sz w:val="19"/>
        </w:rPr>
        <w:t>S.A.</w:t>
      </w:r>
      <w:r w:rsidRPr="00A21375">
        <w:rPr>
          <w:rFonts w:ascii="Arial" w:hAnsi="Arial" w:cs="Arial"/>
          <w:spacing w:val="-12"/>
          <w:sz w:val="19"/>
        </w:rPr>
        <w:t xml:space="preserve"> </w:t>
      </w:r>
      <w:r w:rsidRPr="00A21375">
        <w:rPr>
          <w:rFonts w:ascii="Arial" w:hAnsi="Arial" w:cs="Arial"/>
          <w:sz w:val="19"/>
        </w:rPr>
        <w:t>Se concluirmos que existe incerteza relevante, devemos chamar atenção em nosso relatório</w:t>
      </w:r>
      <w:r w:rsidRPr="00A21375">
        <w:rPr>
          <w:rFonts w:ascii="Arial" w:hAnsi="Arial" w:cs="Arial"/>
          <w:spacing w:val="-8"/>
          <w:sz w:val="19"/>
        </w:rPr>
        <w:t xml:space="preserve"> </w:t>
      </w:r>
      <w:r w:rsidRPr="00A21375">
        <w:rPr>
          <w:rFonts w:ascii="Arial" w:hAnsi="Arial" w:cs="Arial"/>
          <w:sz w:val="19"/>
        </w:rPr>
        <w:t>de</w:t>
      </w:r>
      <w:r w:rsidRPr="00A21375">
        <w:rPr>
          <w:rFonts w:ascii="Arial" w:hAnsi="Arial" w:cs="Arial"/>
          <w:spacing w:val="-8"/>
          <w:sz w:val="19"/>
        </w:rPr>
        <w:t xml:space="preserve"> </w:t>
      </w:r>
      <w:r w:rsidRPr="00A21375">
        <w:rPr>
          <w:rFonts w:ascii="Arial" w:hAnsi="Arial" w:cs="Arial"/>
          <w:sz w:val="19"/>
        </w:rPr>
        <w:t>auditoria</w:t>
      </w:r>
      <w:r w:rsidRPr="00A21375">
        <w:rPr>
          <w:rFonts w:ascii="Arial" w:hAnsi="Arial" w:cs="Arial"/>
          <w:spacing w:val="-8"/>
          <w:sz w:val="19"/>
        </w:rPr>
        <w:t xml:space="preserve"> </w:t>
      </w:r>
      <w:r w:rsidRPr="00A21375">
        <w:rPr>
          <w:rFonts w:ascii="Arial" w:hAnsi="Arial" w:cs="Arial"/>
          <w:sz w:val="19"/>
        </w:rPr>
        <w:t>para</w:t>
      </w:r>
      <w:r w:rsidRPr="00A21375">
        <w:rPr>
          <w:rFonts w:ascii="Arial" w:hAnsi="Arial" w:cs="Arial"/>
          <w:spacing w:val="-8"/>
          <w:sz w:val="19"/>
        </w:rPr>
        <w:t xml:space="preserve"> </w:t>
      </w:r>
      <w:r w:rsidRPr="00A21375">
        <w:rPr>
          <w:rFonts w:ascii="Arial" w:hAnsi="Arial" w:cs="Arial"/>
          <w:sz w:val="19"/>
        </w:rPr>
        <w:t>as</w:t>
      </w:r>
      <w:r w:rsidRPr="00A21375">
        <w:rPr>
          <w:rFonts w:ascii="Arial" w:hAnsi="Arial" w:cs="Arial"/>
          <w:spacing w:val="-7"/>
          <w:sz w:val="19"/>
        </w:rPr>
        <w:t xml:space="preserve"> </w:t>
      </w:r>
      <w:r w:rsidRPr="00A21375">
        <w:rPr>
          <w:rFonts w:ascii="Arial" w:hAnsi="Arial" w:cs="Arial"/>
          <w:sz w:val="19"/>
        </w:rPr>
        <w:t>respectivas</w:t>
      </w:r>
      <w:r w:rsidRPr="00A21375">
        <w:rPr>
          <w:rFonts w:ascii="Arial" w:hAnsi="Arial" w:cs="Arial"/>
          <w:spacing w:val="-7"/>
          <w:sz w:val="19"/>
        </w:rPr>
        <w:t xml:space="preserve"> </w:t>
      </w:r>
      <w:r w:rsidRPr="00A21375">
        <w:rPr>
          <w:rFonts w:ascii="Arial" w:hAnsi="Arial" w:cs="Arial"/>
          <w:sz w:val="19"/>
        </w:rPr>
        <w:t>divulgações</w:t>
      </w:r>
      <w:r w:rsidRPr="00A21375">
        <w:rPr>
          <w:rFonts w:ascii="Arial" w:hAnsi="Arial" w:cs="Arial"/>
          <w:spacing w:val="-7"/>
          <w:sz w:val="19"/>
        </w:rPr>
        <w:t xml:space="preserve"> </w:t>
      </w:r>
      <w:r w:rsidRPr="00A21375">
        <w:rPr>
          <w:rFonts w:ascii="Arial" w:hAnsi="Arial" w:cs="Arial"/>
          <w:sz w:val="19"/>
        </w:rPr>
        <w:t>nas</w:t>
      </w:r>
      <w:r w:rsidRPr="00A21375">
        <w:rPr>
          <w:rFonts w:ascii="Arial" w:hAnsi="Arial" w:cs="Arial"/>
          <w:spacing w:val="-3"/>
          <w:sz w:val="19"/>
        </w:rPr>
        <w:t xml:space="preserve"> </w:t>
      </w:r>
      <w:r w:rsidRPr="00A21375">
        <w:rPr>
          <w:rFonts w:ascii="Arial" w:hAnsi="Arial" w:cs="Arial"/>
          <w:sz w:val="19"/>
        </w:rPr>
        <w:t>demonstrações</w:t>
      </w:r>
      <w:r w:rsidRPr="00A21375">
        <w:rPr>
          <w:rFonts w:ascii="Arial" w:hAnsi="Arial" w:cs="Arial"/>
          <w:spacing w:val="-7"/>
          <w:sz w:val="19"/>
        </w:rPr>
        <w:t xml:space="preserve"> </w:t>
      </w:r>
      <w:r w:rsidRPr="00A21375">
        <w:rPr>
          <w:rFonts w:ascii="Arial" w:hAnsi="Arial" w:cs="Arial"/>
          <w:sz w:val="19"/>
        </w:rPr>
        <w:t>contábeis ou incluir modificação em nossa opinião, se as divulgações forem inadequadas.</w:t>
      </w:r>
    </w:p>
    <w:p w14:paraId="080C8324" w14:textId="77777777" w:rsidR="00A21375" w:rsidRPr="00A21375" w:rsidRDefault="00A21375" w:rsidP="00A21375">
      <w:pPr>
        <w:pStyle w:val="Corpodetexto"/>
        <w:spacing w:before="3" w:line="237" w:lineRule="auto"/>
        <w:ind w:right="744"/>
        <w:jc w:val="both"/>
      </w:pPr>
      <w:r w:rsidRPr="00A21375">
        <w:t>Nossas</w:t>
      </w:r>
      <w:r w:rsidRPr="00A21375">
        <w:rPr>
          <w:spacing w:val="-11"/>
        </w:rPr>
        <w:t xml:space="preserve"> </w:t>
      </w:r>
      <w:r w:rsidRPr="00A21375">
        <w:t>conclusões</w:t>
      </w:r>
      <w:r w:rsidRPr="00A21375">
        <w:rPr>
          <w:spacing w:val="-8"/>
        </w:rPr>
        <w:t xml:space="preserve"> </w:t>
      </w:r>
      <w:r w:rsidRPr="00A21375">
        <w:t>estão</w:t>
      </w:r>
      <w:r w:rsidRPr="00A21375">
        <w:rPr>
          <w:spacing w:val="-12"/>
        </w:rPr>
        <w:t xml:space="preserve"> </w:t>
      </w:r>
      <w:r w:rsidRPr="00A21375">
        <w:t>fundamentadas</w:t>
      </w:r>
      <w:r w:rsidRPr="00A21375">
        <w:rPr>
          <w:spacing w:val="-10"/>
        </w:rPr>
        <w:t xml:space="preserve"> </w:t>
      </w:r>
      <w:r w:rsidRPr="00A21375">
        <w:t>na</w:t>
      </w:r>
      <w:r w:rsidRPr="00A21375">
        <w:rPr>
          <w:spacing w:val="-9"/>
        </w:rPr>
        <w:t xml:space="preserve"> </w:t>
      </w:r>
      <w:r w:rsidRPr="00A21375">
        <w:t>evidência</w:t>
      </w:r>
      <w:r w:rsidRPr="00A21375">
        <w:rPr>
          <w:spacing w:val="-10"/>
        </w:rPr>
        <w:t xml:space="preserve"> </w:t>
      </w:r>
      <w:r w:rsidRPr="00A21375">
        <w:t>de</w:t>
      </w:r>
      <w:r w:rsidRPr="00A21375">
        <w:rPr>
          <w:spacing w:val="-10"/>
        </w:rPr>
        <w:t xml:space="preserve"> </w:t>
      </w:r>
      <w:r w:rsidRPr="00A21375">
        <w:t>auditoria</w:t>
      </w:r>
      <w:r w:rsidRPr="00A21375">
        <w:rPr>
          <w:spacing w:val="-12"/>
        </w:rPr>
        <w:t xml:space="preserve"> </w:t>
      </w:r>
      <w:r w:rsidRPr="00A21375">
        <w:t>obtida</w:t>
      </w:r>
      <w:r w:rsidRPr="00A21375">
        <w:rPr>
          <w:spacing w:val="-9"/>
        </w:rPr>
        <w:t xml:space="preserve"> </w:t>
      </w:r>
      <w:r w:rsidRPr="00A21375">
        <w:t>até</w:t>
      </w:r>
      <w:r w:rsidRPr="00A21375">
        <w:rPr>
          <w:spacing w:val="-12"/>
        </w:rPr>
        <w:t xml:space="preserve"> </w:t>
      </w:r>
      <w:r w:rsidRPr="00A21375">
        <w:t>a</w:t>
      </w:r>
      <w:r w:rsidRPr="00A21375">
        <w:rPr>
          <w:spacing w:val="-9"/>
        </w:rPr>
        <w:t xml:space="preserve"> </w:t>
      </w:r>
      <w:r w:rsidRPr="00A21375">
        <w:t>data de</w:t>
      </w:r>
      <w:r w:rsidRPr="00A21375">
        <w:rPr>
          <w:spacing w:val="-8"/>
        </w:rPr>
        <w:t xml:space="preserve"> </w:t>
      </w:r>
      <w:r w:rsidRPr="00A21375">
        <w:t>nosso</w:t>
      </w:r>
      <w:r w:rsidRPr="00A21375">
        <w:rPr>
          <w:spacing w:val="-8"/>
        </w:rPr>
        <w:t xml:space="preserve"> </w:t>
      </w:r>
      <w:r w:rsidRPr="00A21375">
        <w:t>relatório.</w:t>
      </w:r>
      <w:r w:rsidRPr="00A21375">
        <w:rPr>
          <w:spacing w:val="-9"/>
        </w:rPr>
        <w:t xml:space="preserve"> </w:t>
      </w:r>
      <w:r w:rsidRPr="00A21375">
        <w:t>Eventos</w:t>
      </w:r>
      <w:r w:rsidRPr="00A21375">
        <w:rPr>
          <w:spacing w:val="-7"/>
        </w:rPr>
        <w:t xml:space="preserve"> </w:t>
      </w:r>
      <w:r w:rsidRPr="00A21375">
        <w:t>ou</w:t>
      </w:r>
      <w:r w:rsidRPr="00A21375">
        <w:rPr>
          <w:spacing w:val="-6"/>
        </w:rPr>
        <w:t xml:space="preserve"> </w:t>
      </w:r>
      <w:r w:rsidRPr="00A21375">
        <w:t>condições</w:t>
      </w:r>
      <w:r w:rsidRPr="00A21375">
        <w:rPr>
          <w:spacing w:val="-7"/>
        </w:rPr>
        <w:t xml:space="preserve"> </w:t>
      </w:r>
      <w:r w:rsidRPr="00A21375">
        <w:t>futuras</w:t>
      </w:r>
      <w:r w:rsidRPr="00A21375">
        <w:rPr>
          <w:spacing w:val="-7"/>
        </w:rPr>
        <w:t xml:space="preserve"> </w:t>
      </w:r>
      <w:r w:rsidRPr="00A21375">
        <w:t>podem</w:t>
      </w:r>
      <w:r w:rsidRPr="00A21375">
        <w:rPr>
          <w:spacing w:val="-8"/>
        </w:rPr>
        <w:t xml:space="preserve"> </w:t>
      </w:r>
      <w:r w:rsidRPr="00A21375">
        <w:t>fazer</w:t>
      </w:r>
      <w:r w:rsidRPr="00A21375">
        <w:rPr>
          <w:spacing w:val="-6"/>
        </w:rPr>
        <w:t xml:space="preserve"> </w:t>
      </w:r>
      <w:r w:rsidRPr="00A21375">
        <w:t>com</w:t>
      </w:r>
      <w:r w:rsidRPr="00A21375">
        <w:rPr>
          <w:spacing w:val="-10"/>
        </w:rPr>
        <w:t xml:space="preserve"> </w:t>
      </w:r>
      <w:r w:rsidRPr="00A21375">
        <w:t>que</w:t>
      </w:r>
      <w:r w:rsidRPr="00A21375">
        <w:rPr>
          <w:spacing w:val="-6"/>
        </w:rPr>
        <w:t xml:space="preserve"> </w:t>
      </w:r>
      <w:r w:rsidRPr="00A21375">
        <w:t>a</w:t>
      </w:r>
      <w:r w:rsidRPr="00A21375">
        <w:rPr>
          <w:spacing w:val="-8"/>
        </w:rPr>
        <w:t xml:space="preserve"> </w:t>
      </w:r>
      <w:r w:rsidRPr="00A21375">
        <w:t>Ativos</w:t>
      </w:r>
      <w:r w:rsidRPr="00A21375">
        <w:rPr>
          <w:spacing w:val="-7"/>
        </w:rPr>
        <w:t xml:space="preserve"> </w:t>
      </w:r>
      <w:r w:rsidRPr="00A21375">
        <w:t>S.A. não seja capaz de continuar operando;</w:t>
      </w:r>
    </w:p>
    <w:p w14:paraId="630FA07E" w14:textId="77777777" w:rsidR="00A21375" w:rsidRPr="00A21375" w:rsidRDefault="00A21375" w:rsidP="00A21375">
      <w:pPr>
        <w:pStyle w:val="PargrafodaLista"/>
        <w:widowControl w:val="0"/>
        <w:numPr>
          <w:ilvl w:val="0"/>
          <w:numId w:val="26"/>
        </w:numPr>
        <w:tabs>
          <w:tab w:val="left" w:pos="1326"/>
        </w:tabs>
        <w:autoSpaceDE w:val="0"/>
        <w:autoSpaceDN w:val="0"/>
        <w:spacing w:before="217" w:after="0" w:line="237" w:lineRule="auto"/>
        <w:ind w:right="686" w:firstLine="0"/>
        <w:contextualSpacing w:val="0"/>
        <w:rPr>
          <w:rFonts w:ascii="Arial" w:hAnsi="Arial" w:cs="Arial"/>
          <w:sz w:val="19"/>
        </w:rPr>
      </w:pPr>
      <w:r w:rsidRPr="00A21375">
        <w:rPr>
          <w:rFonts w:ascii="Arial" w:hAnsi="Arial" w:cs="Arial"/>
          <w:sz w:val="19"/>
        </w:rPr>
        <w:t>Avaliamos a apresentação geral, a estrutura e o conteúdo das demonstrações contábeis,</w:t>
      </w:r>
      <w:r w:rsidRPr="00A21375">
        <w:rPr>
          <w:rFonts w:ascii="Arial" w:hAnsi="Arial" w:cs="Arial"/>
          <w:spacing w:val="-12"/>
          <w:sz w:val="19"/>
        </w:rPr>
        <w:t xml:space="preserve"> </w:t>
      </w:r>
      <w:r w:rsidRPr="00A21375">
        <w:rPr>
          <w:rFonts w:ascii="Arial" w:hAnsi="Arial" w:cs="Arial"/>
          <w:sz w:val="19"/>
        </w:rPr>
        <w:t>inclusive</w:t>
      </w:r>
      <w:r w:rsidRPr="00A21375">
        <w:rPr>
          <w:rFonts w:ascii="Arial" w:hAnsi="Arial" w:cs="Arial"/>
          <w:spacing w:val="-11"/>
          <w:sz w:val="19"/>
        </w:rPr>
        <w:t xml:space="preserve"> </w:t>
      </w:r>
      <w:r w:rsidRPr="00A21375">
        <w:rPr>
          <w:rFonts w:ascii="Arial" w:hAnsi="Arial" w:cs="Arial"/>
          <w:sz w:val="19"/>
        </w:rPr>
        <w:t>as</w:t>
      </w:r>
      <w:r w:rsidRPr="00A21375">
        <w:rPr>
          <w:rFonts w:ascii="Arial" w:hAnsi="Arial" w:cs="Arial"/>
          <w:spacing w:val="-12"/>
          <w:sz w:val="19"/>
        </w:rPr>
        <w:t xml:space="preserve"> </w:t>
      </w:r>
      <w:r w:rsidRPr="00A21375">
        <w:rPr>
          <w:rFonts w:ascii="Arial" w:hAnsi="Arial" w:cs="Arial"/>
          <w:sz w:val="19"/>
        </w:rPr>
        <w:t>divulgações</w:t>
      </w:r>
      <w:r w:rsidRPr="00A21375">
        <w:rPr>
          <w:rFonts w:ascii="Arial" w:hAnsi="Arial" w:cs="Arial"/>
          <w:spacing w:val="-12"/>
          <w:sz w:val="19"/>
        </w:rPr>
        <w:t xml:space="preserve"> </w:t>
      </w:r>
      <w:r w:rsidRPr="00A21375">
        <w:rPr>
          <w:rFonts w:ascii="Arial" w:hAnsi="Arial" w:cs="Arial"/>
          <w:sz w:val="19"/>
        </w:rPr>
        <w:t>e</w:t>
      </w:r>
      <w:r w:rsidRPr="00A21375">
        <w:rPr>
          <w:rFonts w:ascii="Arial" w:hAnsi="Arial" w:cs="Arial"/>
          <w:spacing w:val="-13"/>
          <w:sz w:val="19"/>
        </w:rPr>
        <w:t xml:space="preserve"> </w:t>
      </w:r>
      <w:r w:rsidRPr="00A21375">
        <w:rPr>
          <w:rFonts w:ascii="Arial" w:hAnsi="Arial" w:cs="Arial"/>
          <w:sz w:val="19"/>
        </w:rPr>
        <w:t>se</w:t>
      </w:r>
      <w:r w:rsidRPr="00A21375">
        <w:rPr>
          <w:rFonts w:ascii="Arial" w:hAnsi="Arial" w:cs="Arial"/>
          <w:spacing w:val="-13"/>
          <w:sz w:val="19"/>
        </w:rPr>
        <w:t xml:space="preserve"> </w:t>
      </w:r>
      <w:r w:rsidRPr="00A21375">
        <w:rPr>
          <w:rFonts w:ascii="Arial" w:hAnsi="Arial" w:cs="Arial"/>
          <w:sz w:val="19"/>
        </w:rPr>
        <w:t>as</w:t>
      </w:r>
      <w:r w:rsidRPr="00A21375">
        <w:rPr>
          <w:rFonts w:ascii="Arial" w:hAnsi="Arial" w:cs="Arial"/>
          <w:spacing w:val="-10"/>
          <w:sz w:val="19"/>
        </w:rPr>
        <w:t xml:space="preserve"> </w:t>
      </w:r>
      <w:r w:rsidRPr="00A21375">
        <w:rPr>
          <w:rFonts w:ascii="Arial" w:hAnsi="Arial" w:cs="Arial"/>
          <w:sz w:val="19"/>
        </w:rPr>
        <w:t>demonstrações</w:t>
      </w:r>
      <w:r w:rsidRPr="00A21375">
        <w:rPr>
          <w:rFonts w:ascii="Arial" w:hAnsi="Arial" w:cs="Arial"/>
          <w:spacing w:val="-12"/>
          <w:sz w:val="19"/>
        </w:rPr>
        <w:t xml:space="preserve"> </w:t>
      </w:r>
      <w:r w:rsidRPr="00A21375">
        <w:rPr>
          <w:rFonts w:ascii="Arial" w:hAnsi="Arial" w:cs="Arial"/>
          <w:sz w:val="19"/>
        </w:rPr>
        <w:t>contábeis</w:t>
      </w:r>
      <w:r w:rsidRPr="00A21375">
        <w:rPr>
          <w:rFonts w:ascii="Arial" w:hAnsi="Arial" w:cs="Arial"/>
          <w:spacing w:val="-12"/>
          <w:sz w:val="19"/>
        </w:rPr>
        <w:t xml:space="preserve"> </w:t>
      </w:r>
      <w:r w:rsidRPr="00A21375">
        <w:rPr>
          <w:rFonts w:ascii="Arial" w:hAnsi="Arial" w:cs="Arial"/>
          <w:sz w:val="19"/>
        </w:rPr>
        <w:t>representam</w:t>
      </w:r>
      <w:r w:rsidRPr="00A21375">
        <w:rPr>
          <w:rFonts w:ascii="Arial" w:hAnsi="Arial" w:cs="Arial"/>
          <w:spacing w:val="-11"/>
          <w:sz w:val="19"/>
        </w:rPr>
        <w:t xml:space="preserve"> </w:t>
      </w:r>
      <w:r w:rsidRPr="00A21375">
        <w:rPr>
          <w:rFonts w:ascii="Arial" w:hAnsi="Arial" w:cs="Arial"/>
          <w:sz w:val="19"/>
        </w:rPr>
        <w:t>as correspondentes transações e os eventos de maneira compatível com o objetivo de apresentação adequada.</w:t>
      </w:r>
    </w:p>
    <w:p w14:paraId="698CE640" w14:textId="77777777" w:rsidR="00A21375" w:rsidRPr="00A21375" w:rsidRDefault="00A21375" w:rsidP="00A21375">
      <w:pPr>
        <w:pStyle w:val="Corpodetexto"/>
        <w:spacing w:before="1"/>
        <w:ind w:left="0"/>
      </w:pPr>
    </w:p>
    <w:p w14:paraId="5D6A1557" w14:textId="77777777" w:rsidR="00A21375" w:rsidRPr="00A21375" w:rsidRDefault="00A21375" w:rsidP="00A21375">
      <w:pPr>
        <w:pStyle w:val="PargrafodaLista"/>
        <w:widowControl w:val="0"/>
        <w:numPr>
          <w:ilvl w:val="0"/>
          <w:numId w:val="26"/>
        </w:numPr>
        <w:tabs>
          <w:tab w:val="left" w:pos="1326"/>
        </w:tabs>
        <w:autoSpaceDE w:val="0"/>
        <w:autoSpaceDN w:val="0"/>
        <w:spacing w:after="0" w:line="237" w:lineRule="auto"/>
        <w:ind w:right="806" w:firstLine="0"/>
        <w:contextualSpacing w:val="0"/>
        <w:rPr>
          <w:rFonts w:ascii="Arial" w:hAnsi="Arial" w:cs="Arial"/>
          <w:sz w:val="19"/>
        </w:rPr>
      </w:pPr>
      <w:r w:rsidRPr="00A21375">
        <w:rPr>
          <w:rFonts w:ascii="Arial" w:hAnsi="Arial" w:cs="Arial"/>
          <w:sz w:val="19"/>
        </w:rPr>
        <w:t>Obtemos evidência de auditoria apropriada e suficiente referente às informações financeiras das entidades ou atividades de negócio do grupo para expressar uma opinião sobre as demonstrações contábeis. Somos responsáveis pela direção, supervisão</w:t>
      </w:r>
      <w:r w:rsidRPr="00A21375">
        <w:rPr>
          <w:rFonts w:ascii="Arial" w:hAnsi="Arial" w:cs="Arial"/>
          <w:spacing w:val="-10"/>
          <w:sz w:val="19"/>
        </w:rPr>
        <w:t xml:space="preserve"> </w:t>
      </w:r>
      <w:r w:rsidRPr="00A21375">
        <w:rPr>
          <w:rFonts w:ascii="Arial" w:hAnsi="Arial" w:cs="Arial"/>
          <w:sz w:val="19"/>
        </w:rPr>
        <w:t>e</w:t>
      </w:r>
      <w:r w:rsidRPr="00A21375">
        <w:rPr>
          <w:rFonts w:ascii="Arial" w:hAnsi="Arial" w:cs="Arial"/>
          <w:spacing w:val="-12"/>
          <w:sz w:val="19"/>
        </w:rPr>
        <w:t xml:space="preserve"> </w:t>
      </w:r>
      <w:r w:rsidRPr="00A21375">
        <w:rPr>
          <w:rFonts w:ascii="Arial" w:hAnsi="Arial" w:cs="Arial"/>
          <w:sz w:val="19"/>
        </w:rPr>
        <w:t>desempenho</w:t>
      </w:r>
      <w:r w:rsidRPr="00A21375">
        <w:rPr>
          <w:rFonts w:ascii="Arial" w:hAnsi="Arial" w:cs="Arial"/>
          <w:spacing w:val="-12"/>
          <w:sz w:val="19"/>
        </w:rPr>
        <w:t xml:space="preserve"> </w:t>
      </w:r>
      <w:r w:rsidRPr="00A21375">
        <w:rPr>
          <w:rFonts w:ascii="Arial" w:hAnsi="Arial" w:cs="Arial"/>
          <w:sz w:val="19"/>
        </w:rPr>
        <w:t>da</w:t>
      </w:r>
      <w:r w:rsidRPr="00A21375">
        <w:rPr>
          <w:rFonts w:ascii="Arial" w:hAnsi="Arial" w:cs="Arial"/>
          <w:spacing w:val="-10"/>
          <w:sz w:val="19"/>
        </w:rPr>
        <w:t xml:space="preserve"> </w:t>
      </w:r>
      <w:r w:rsidRPr="00A21375">
        <w:rPr>
          <w:rFonts w:ascii="Arial" w:hAnsi="Arial" w:cs="Arial"/>
          <w:sz w:val="19"/>
        </w:rPr>
        <w:t>auditoria</w:t>
      </w:r>
      <w:r w:rsidRPr="00A21375">
        <w:rPr>
          <w:rFonts w:ascii="Arial" w:hAnsi="Arial" w:cs="Arial"/>
          <w:spacing w:val="-12"/>
          <w:sz w:val="19"/>
        </w:rPr>
        <w:t xml:space="preserve"> </w:t>
      </w:r>
      <w:r w:rsidRPr="00A21375">
        <w:rPr>
          <w:rFonts w:ascii="Arial" w:hAnsi="Arial" w:cs="Arial"/>
          <w:sz w:val="19"/>
        </w:rPr>
        <w:t>do</w:t>
      </w:r>
      <w:r w:rsidRPr="00A21375">
        <w:rPr>
          <w:rFonts w:ascii="Arial" w:hAnsi="Arial" w:cs="Arial"/>
          <w:spacing w:val="-9"/>
          <w:sz w:val="19"/>
        </w:rPr>
        <w:t xml:space="preserve"> </w:t>
      </w:r>
      <w:r w:rsidRPr="00A21375">
        <w:rPr>
          <w:rFonts w:ascii="Arial" w:hAnsi="Arial" w:cs="Arial"/>
          <w:sz w:val="19"/>
        </w:rPr>
        <w:t>grupo</w:t>
      </w:r>
      <w:r w:rsidRPr="00A21375">
        <w:rPr>
          <w:rFonts w:ascii="Arial" w:hAnsi="Arial" w:cs="Arial"/>
          <w:spacing w:val="-12"/>
          <w:sz w:val="19"/>
        </w:rPr>
        <w:t xml:space="preserve"> </w:t>
      </w:r>
      <w:r w:rsidRPr="00A21375">
        <w:rPr>
          <w:rFonts w:ascii="Arial" w:hAnsi="Arial" w:cs="Arial"/>
          <w:sz w:val="19"/>
        </w:rPr>
        <w:t>e,</w:t>
      </w:r>
      <w:r w:rsidRPr="00A21375">
        <w:rPr>
          <w:rFonts w:ascii="Arial" w:hAnsi="Arial" w:cs="Arial"/>
          <w:spacing w:val="-13"/>
          <w:sz w:val="19"/>
        </w:rPr>
        <w:t xml:space="preserve"> </w:t>
      </w:r>
      <w:r w:rsidRPr="00A21375">
        <w:rPr>
          <w:rFonts w:ascii="Arial" w:hAnsi="Arial" w:cs="Arial"/>
          <w:sz w:val="19"/>
        </w:rPr>
        <w:t>consequentemente,</w:t>
      </w:r>
      <w:r w:rsidRPr="00A21375">
        <w:rPr>
          <w:rFonts w:ascii="Arial" w:hAnsi="Arial" w:cs="Arial"/>
          <w:spacing w:val="-9"/>
          <w:sz w:val="19"/>
        </w:rPr>
        <w:t xml:space="preserve"> </w:t>
      </w:r>
      <w:r w:rsidRPr="00A21375">
        <w:rPr>
          <w:rFonts w:ascii="Arial" w:hAnsi="Arial" w:cs="Arial"/>
          <w:sz w:val="19"/>
        </w:rPr>
        <w:t>pela</w:t>
      </w:r>
      <w:r w:rsidRPr="00A21375">
        <w:rPr>
          <w:rFonts w:ascii="Arial" w:hAnsi="Arial" w:cs="Arial"/>
          <w:spacing w:val="-12"/>
          <w:sz w:val="19"/>
        </w:rPr>
        <w:t xml:space="preserve"> </w:t>
      </w:r>
      <w:r w:rsidRPr="00A21375">
        <w:rPr>
          <w:rFonts w:ascii="Arial" w:hAnsi="Arial" w:cs="Arial"/>
          <w:sz w:val="19"/>
        </w:rPr>
        <w:t>opinião de auditoria.</w:t>
      </w:r>
    </w:p>
    <w:p w14:paraId="49C1A09E" w14:textId="77777777" w:rsidR="00A21375" w:rsidRPr="00A21375" w:rsidRDefault="00A21375" w:rsidP="00A21375">
      <w:pPr>
        <w:pStyle w:val="Corpodetexto"/>
        <w:spacing w:before="217" w:line="237" w:lineRule="auto"/>
        <w:ind w:right="666"/>
      </w:pPr>
      <w:r w:rsidRPr="00A21375">
        <w:t>Comunicamo-nos</w:t>
      </w:r>
      <w:r w:rsidRPr="00A21375">
        <w:rPr>
          <w:spacing w:val="-12"/>
        </w:rPr>
        <w:t xml:space="preserve"> </w:t>
      </w:r>
      <w:r w:rsidRPr="00A21375">
        <w:t>com</w:t>
      </w:r>
      <w:r w:rsidRPr="00A21375">
        <w:rPr>
          <w:spacing w:val="-11"/>
        </w:rPr>
        <w:t xml:space="preserve"> </w:t>
      </w:r>
      <w:r w:rsidRPr="00A21375">
        <w:t>os</w:t>
      </w:r>
      <w:r w:rsidRPr="00A21375">
        <w:rPr>
          <w:spacing w:val="-13"/>
        </w:rPr>
        <w:t xml:space="preserve"> </w:t>
      </w:r>
      <w:r w:rsidRPr="00A21375">
        <w:t>responsáveis</w:t>
      </w:r>
      <w:r w:rsidRPr="00A21375">
        <w:rPr>
          <w:spacing w:val="-12"/>
        </w:rPr>
        <w:t xml:space="preserve"> </w:t>
      </w:r>
      <w:r w:rsidRPr="00A21375">
        <w:t>pela</w:t>
      </w:r>
      <w:r w:rsidRPr="00A21375">
        <w:rPr>
          <w:spacing w:val="-13"/>
        </w:rPr>
        <w:t xml:space="preserve"> </w:t>
      </w:r>
      <w:r w:rsidRPr="00A21375">
        <w:t>governança</w:t>
      </w:r>
      <w:r w:rsidRPr="00A21375">
        <w:rPr>
          <w:spacing w:val="-13"/>
        </w:rPr>
        <w:t xml:space="preserve"> </w:t>
      </w:r>
      <w:r w:rsidRPr="00A21375">
        <w:t>a</w:t>
      </w:r>
      <w:r w:rsidRPr="00A21375">
        <w:rPr>
          <w:spacing w:val="-13"/>
        </w:rPr>
        <w:t xml:space="preserve"> </w:t>
      </w:r>
      <w:r w:rsidRPr="00A21375">
        <w:t>respeito,</w:t>
      </w:r>
      <w:r w:rsidRPr="00A21375">
        <w:rPr>
          <w:spacing w:val="-12"/>
        </w:rPr>
        <w:t xml:space="preserve"> </w:t>
      </w:r>
      <w:r w:rsidRPr="00A21375">
        <w:t>entre</w:t>
      </w:r>
      <w:r w:rsidRPr="00A21375">
        <w:rPr>
          <w:spacing w:val="-13"/>
        </w:rPr>
        <w:t xml:space="preserve"> </w:t>
      </w:r>
      <w:r w:rsidRPr="00A21375">
        <w:t>outros aspectos, do alcance planejado, da época da auditoria e das constatações significativas de auditoria, inclusive as eventuais deficiências significativas nos controles internos que identificamos durante nossos trabalhos.</w:t>
      </w:r>
    </w:p>
    <w:p w14:paraId="243BAA76" w14:textId="77777777" w:rsidR="00A21375" w:rsidRDefault="00A21375" w:rsidP="00A21375">
      <w:pPr>
        <w:pStyle w:val="Corpodetexto"/>
        <w:ind w:left="0"/>
      </w:pPr>
    </w:p>
    <w:p w14:paraId="20073B46" w14:textId="77777777" w:rsidR="00A21375" w:rsidRDefault="00A21375" w:rsidP="00A21375">
      <w:pPr>
        <w:pStyle w:val="Corpodetexto"/>
        <w:ind w:left="0"/>
      </w:pPr>
    </w:p>
    <w:p w14:paraId="5079AE11" w14:textId="77777777" w:rsidR="00A21375" w:rsidRDefault="00A21375" w:rsidP="00A21375">
      <w:pPr>
        <w:pStyle w:val="Corpodetexto"/>
        <w:spacing w:before="6"/>
        <w:ind w:left="0"/>
      </w:pPr>
    </w:p>
    <w:p w14:paraId="6717A082" w14:textId="77777777" w:rsidR="00A21375" w:rsidRDefault="00A21375" w:rsidP="00A21375">
      <w:pPr>
        <w:pStyle w:val="Corpodetexto"/>
        <w:spacing w:before="1"/>
        <w:jc w:val="both"/>
      </w:pPr>
      <w:r>
        <w:t>Brasília,</w:t>
      </w:r>
      <w:r>
        <w:rPr>
          <w:spacing w:val="-11"/>
        </w:rPr>
        <w:t xml:space="preserve"> </w:t>
      </w:r>
      <w:r>
        <w:t>13</w:t>
      </w:r>
      <w:r>
        <w:rPr>
          <w:spacing w:val="-10"/>
        </w:rPr>
        <w:t xml:space="preserve"> </w:t>
      </w:r>
      <w:r>
        <w:t>de</w:t>
      </w:r>
      <w:r>
        <w:rPr>
          <w:spacing w:val="-7"/>
        </w:rPr>
        <w:t xml:space="preserve"> </w:t>
      </w:r>
      <w:r>
        <w:t>março</w:t>
      </w:r>
      <w:r>
        <w:rPr>
          <w:spacing w:val="-8"/>
        </w:rPr>
        <w:t xml:space="preserve"> </w:t>
      </w:r>
      <w:r>
        <w:t>de</w:t>
      </w:r>
      <w:r>
        <w:rPr>
          <w:spacing w:val="-10"/>
        </w:rPr>
        <w:t xml:space="preserve"> </w:t>
      </w:r>
      <w:r>
        <w:rPr>
          <w:spacing w:val="-4"/>
        </w:rPr>
        <w:t>2026</w:t>
      </w:r>
    </w:p>
    <w:p w14:paraId="10758F5E" w14:textId="77777777" w:rsidR="00A21375" w:rsidRDefault="00A21375" w:rsidP="00A21375">
      <w:pPr>
        <w:pStyle w:val="Corpodetexto"/>
        <w:ind w:left="0"/>
      </w:pPr>
    </w:p>
    <w:p w14:paraId="0909D175" w14:textId="77777777" w:rsidR="00A21375" w:rsidRDefault="00A21375" w:rsidP="00A21375">
      <w:pPr>
        <w:pStyle w:val="Corpodetexto"/>
        <w:spacing w:before="216"/>
        <w:ind w:left="0"/>
      </w:pPr>
    </w:p>
    <w:p w14:paraId="58B533D8" w14:textId="0787DF78" w:rsidR="00A21375" w:rsidRDefault="00A21375" w:rsidP="00A21375">
      <w:pPr>
        <w:pStyle w:val="Corpodetexto"/>
        <w:spacing w:before="1" w:line="235" w:lineRule="auto"/>
        <w:ind w:right="4701"/>
      </w:pPr>
      <w:r>
        <w:t>KPMG</w:t>
      </w:r>
      <w:r>
        <w:rPr>
          <w:spacing w:val="-14"/>
        </w:rPr>
        <w:t xml:space="preserve"> </w:t>
      </w:r>
      <w:r>
        <w:t>Auditores</w:t>
      </w:r>
      <w:r>
        <w:rPr>
          <w:spacing w:val="-13"/>
        </w:rPr>
        <w:t xml:space="preserve"> </w:t>
      </w:r>
      <w:r>
        <w:t>Independentes</w:t>
      </w:r>
      <w:r>
        <w:rPr>
          <w:spacing w:val="-13"/>
        </w:rPr>
        <w:t xml:space="preserve"> </w:t>
      </w:r>
      <w:r>
        <w:t>Ltda CRC SP-014428/F-0</w:t>
      </w:r>
    </w:p>
    <w:p w14:paraId="3A92C41B" w14:textId="37450DC3" w:rsidR="00A21375" w:rsidRDefault="00A21375" w:rsidP="00A21375">
      <w:pPr>
        <w:pStyle w:val="Corpodetexto"/>
        <w:ind w:left="0"/>
      </w:pPr>
    </w:p>
    <w:p w14:paraId="2B7A0319" w14:textId="6F2DD02C" w:rsidR="00A21375" w:rsidRDefault="008722D3" w:rsidP="00A21375">
      <w:pPr>
        <w:pStyle w:val="Corpodetexto"/>
        <w:spacing w:before="164"/>
        <w:ind w:left="0"/>
      </w:pPr>
      <w:r>
        <w:rPr>
          <w:noProof/>
        </w:rPr>
        <w:drawing>
          <wp:anchor distT="0" distB="0" distL="0" distR="0" simplePos="0" relativeHeight="251666432" behindDoc="0" locked="0" layoutInCell="1" allowOverlap="1" wp14:anchorId="55B1BD1F" wp14:editId="3FF1C4EF">
            <wp:simplePos x="0" y="0"/>
            <wp:positionH relativeFrom="page">
              <wp:posOffset>1285875</wp:posOffset>
            </wp:positionH>
            <wp:positionV relativeFrom="paragraph">
              <wp:posOffset>6350</wp:posOffset>
            </wp:positionV>
            <wp:extent cx="1947671" cy="445007"/>
            <wp:effectExtent l="0" t="0" r="0" b="0"/>
            <wp:wrapNone/>
            <wp:docPr id="1231949534"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8" cstate="print"/>
                    <a:stretch>
                      <a:fillRect/>
                    </a:stretch>
                  </pic:blipFill>
                  <pic:spPr>
                    <a:xfrm>
                      <a:off x="0" y="0"/>
                      <a:ext cx="1947671" cy="445007"/>
                    </a:xfrm>
                    <a:prstGeom prst="rect">
                      <a:avLst/>
                    </a:prstGeom>
                  </pic:spPr>
                </pic:pic>
              </a:graphicData>
            </a:graphic>
            <wp14:sizeRelH relativeFrom="margin">
              <wp14:pctWidth>0</wp14:pctWidth>
            </wp14:sizeRelH>
          </wp:anchor>
        </w:drawing>
      </w:r>
    </w:p>
    <w:p w14:paraId="242090ED" w14:textId="77777777" w:rsidR="008722D3" w:rsidRDefault="008722D3" w:rsidP="00A21375">
      <w:pPr>
        <w:pStyle w:val="Corpodetexto"/>
        <w:spacing w:before="1" w:line="237" w:lineRule="auto"/>
        <w:ind w:left="1159" w:right="5104"/>
      </w:pPr>
    </w:p>
    <w:p w14:paraId="02D58DE8" w14:textId="00CF19E2" w:rsidR="00A21375" w:rsidRDefault="00A21375" w:rsidP="00A21375">
      <w:pPr>
        <w:pStyle w:val="Corpodetexto"/>
        <w:spacing w:before="1" w:line="237" w:lineRule="auto"/>
        <w:ind w:left="1159" w:right="5104"/>
      </w:pPr>
      <w:r>
        <w:t>Pedro</w:t>
      </w:r>
      <w:r>
        <w:rPr>
          <w:spacing w:val="-14"/>
        </w:rPr>
        <w:t xml:space="preserve"> </w:t>
      </w:r>
      <w:r>
        <w:t>Henrique</w:t>
      </w:r>
      <w:r>
        <w:rPr>
          <w:spacing w:val="-13"/>
        </w:rPr>
        <w:t xml:space="preserve"> </w:t>
      </w:r>
      <w:r>
        <w:t>Moura</w:t>
      </w:r>
      <w:r>
        <w:rPr>
          <w:spacing w:val="-13"/>
        </w:rPr>
        <w:t xml:space="preserve"> </w:t>
      </w:r>
      <w:r>
        <w:t>Machado Contador CRC GO-022139/O-4</w:t>
      </w:r>
    </w:p>
    <w:p w14:paraId="6ED582CF" w14:textId="391CE7F5" w:rsidR="00325EE0" w:rsidRPr="00A21375" w:rsidRDefault="008722D3" w:rsidP="008722D3">
      <w:pPr>
        <w:pStyle w:val="01-Textonormal"/>
        <w:pBdr>
          <w:top w:val="nil"/>
          <w:left w:val="nil"/>
          <w:bottom w:val="nil"/>
          <w:right w:val="nil"/>
          <w:between w:val="nil"/>
          <w:bar w:val="nil"/>
        </w:pBdr>
        <w:tabs>
          <w:tab w:val="left" w:pos="6795"/>
        </w:tabs>
        <w:rPr>
          <w:rFonts w:ascii="BancoDoBrasil Textos" w:hAnsi="BancoDoBrasil Textos"/>
          <w:lang w:val="pt-PT"/>
        </w:rPr>
      </w:pPr>
      <w:r>
        <w:rPr>
          <w:rFonts w:ascii="BancoDoBrasil Textos" w:hAnsi="BancoDoBrasil Textos"/>
          <w:lang w:val="pt-PT"/>
        </w:rPr>
        <w:tab/>
      </w:r>
    </w:p>
    <w:p w14:paraId="24CEC2B0" w14:textId="77777777" w:rsidR="00325EE0" w:rsidRDefault="00325EE0" w:rsidP="005C58E5">
      <w:pPr>
        <w:pStyle w:val="01-Textonormal"/>
        <w:pBdr>
          <w:top w:val="nil"/>
          <w:left w:val="nil"/>
          <w:bottom w:val="nil"/>
          <w:right w:val="nil"/>
          <w:between w:val="nil"/>
          <w:bar w:val="nil"/>
        </w:pBdr>
        <w:rPr>
          <w:rFonts w:ascii="BancoDoBrasil Textos" w:hAnsi="BancoDoBrasil Textos"/>
        </w:rPr>
      </w:pPr>
    </w:p>
    <w:p w14:paraId="71B0C9DF" w14:textId="77777777" w:rsidR="00C660AC" w:rsidRDefault="00C660AC" w:rsidP="005C58E5">
      <w:pPr>
        <w:pStyle w:val="01-Textonormal"/>
        <w:pBdr>
          <w:top w:val="nil"/>
          <w:left w:val="nil"/>
          <w:bottom w:val="nil"/>
          <w:right w:val="nil"/>
          <w:between w:val="nil"/>
          <w:bar w:val="nil"/>
        </w:pBdr>
        <w:rPr>
          <w:rFonts w:ascii="BancoDoBrasil Textos" w:hAnsi="BancoDoBrasil Textos"/>
        </w:rPr>
        <w:sectPr w:rsidR="00C660AC" w:rsidSect="001842AF">
          <w:headerReference w:type="default" r:id="rId29"/>
          <w:pgSz w:w="11906" w:h="16838"/>
          <w:pgMar w:top="1134" w:right="1134" w:bottom="1134" w:left="1134" w:header="284" w:footer="425" w:gutter="0"/>
          <w:pgBorders>
            <w:top w:val="nil"/>
            <w:left w:val="nil"/>
            <w:bottom w:val="nil"/>
            <w:right w:val="nil"/>
          </w:pgBorders>
          <w:pgNumType w:start="1"/>
          <w:cols w:space="720"/>
          <w:docGrid w:linePitch="360"/>
        </w:sectPr>
      </w:pPr>
    </w:p>
    <w:p w14:paraId="39376CC4" w14:textId="30794EF7" w:rsidR="001842AF" w:rsidRDefault="00C660AC" w:rsidP="005C58E5">
      <w:pPr>
        <w:pStyle w:val="01-Textonormal"/>
        <w:pBdr>
          <w:top w:val="nil"/>
          <w:left w:val="nil"/>
          <w:bottom w:val="nil"/>
          <w:right w:val="nil"/>
          <w:between w:val="nil"/>
          <w:bar w:val="nil"/>
        </w:pBdr>
        <w:rPr>
          <w:rFonts w:ascii="BancoDoBrasil Textos" w:hAnsi="BancoDoBrasil Textos"/>
        </w:rPr>
      </w:pPr>
      <w:r>
        <w:rPr>
          <w:noProof/>
        </w:rPr>
        <w:lastRenderedPageBreak/>
        <w:drawing>
          <wp:anchor distT="0" distB="0" distL="114300" distR="114300" simplePos="0" relativeHeight="251668480" behindDoc="0" locked="0" layoutInCell="1" allowOverlap="1" wp14:anchorId="39D0EF08" wp14:editId="38D7354B">
            <wp:simplePos x="0" y="0"/>
            <wp:positionH relativeFrom="leftMargin">
              <wp:align>right</wp:align>
            </wp:positionH>
            <wp:positionV relativeFrom="paragraph">
              <wp:posOffset>-514985</wp:posOffset>
            </wp:positionV>
            <wp:extent cx="413385" cy="414655"/>
            <wp:effectExtent l="0" t="0" r="5715" b="4445"/>
            <wp:wrapNone/>
            <wp:docPr id="47142272" name="Imagem 4714227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pic:cNvPicPr>
                  </pic:nvPicPr>
                  <pic:blipFill>
                    <a:blip r:embed="rId30"/>
                    <a:stretch>
                      <a:fillRect/>
                    </a:stretch>
                  </pic:blipFill>
                  <pic:spPr>
                    <a:xfrm>
                      <a:off x="0" y="0"/>
                      <a:ext cx="413385" cy="414655"/>
                    </a:xfrm>
                    <a:prstGeom prst="rect">
                      <a:avLst/>
                    </a:prstGeom>
                    <a:ln w="12700">
                      <a:miter lim="400000"/>
                    </a:ln>
                  </pic:spPr>
                </pic:pic>
              </a:graphicData>
            </a:graphic>
          </wp:anchor>
        </w:drawing>
      </w:r>
      <w:r>
        <w:rPr>
          <w:noProof/>
        </w:rPr>
        <mc:AlternateContent>
          <mc:Choice Requires="wps">
            <w:drawing>
              <wp:anchor distT="0" distB="0" distL="114300" distR="114300" simplePos="0" relativeHeight="251670528" behindDoc="0" locked="0" layoutInCell="1" allowOverlap="1" wp14:anchorId="2891CCC0" wp14:editId="47899543">
                <wp:simplePos x="0" y="0"/>
                <wp:positionH relativeFrom="page">
                  <wp:align>left</wp:align>
                </wp:positionH>
                <wp:positionV relativeFrom="paragraph">
                  <wp:posOffset>-710565</wp:posOffset>
                </wp:positionV>
                <wp:extent cx="265430" cy="255270"/>
                <wp:effectExtent l="0" t="0" r="1270" b="0"/>
                <wp:wrapNone/>
                <wp:docPr id="894637709" name="object 11"/>
                <wp:cNvGraphicFramePr/>
                <a:graphic xmlns:a="http://schemas.openxmlformats.org/drawingml/2006/main">
                  <a:graphicData uri="http://schemas.microsoft.com/office/word/2010/wordprocessingShape">
                    <wps:wsp>
                      <wps:cNvSpPr/>
                      <wps:spPr>
                        <a:xfrm rot="10800000">
                          <a:off x="0" y="0"/>
                          <a:ext cx="265430" cy="255270"/>
                        </a:xfrm>
                        <a:custGeom>
                          <a:avLst/>
                          <a:gdLst/>
                          <a:ahLst/>
                          <a:cxnLst/>
                          <a:rect l="l" t="t" r="r" b="b"/>
                          <a:pathLst>
                            <a:path w="456564" h="456564">
                              <a:moveTo>
                                <a:pt x="456111" y="0"/>
                              </a:moveTo>
                              <a:lnTo>
                                <a:pt x="0" y="456111"/>
                              </a:lnTo>
                              <a:lnTo>
                                <a:pt x="456111" y="456111"/>
                              </a:lnTo>
                              <a:lnTo>
                                <a:pt x="456111" y="0"/>
                              </a:lnTo>
                              <a:close/>
                            </a:path>
                          </a:pathLst>
                        </a:custGeom>
                        <a:solidFill>
                          <a:srgbClr val="F3F330"/>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EAEDC4" id="object 11" o:spid="_x0000_s1026" style="position:absolute;margin-left:0;margin-top:-55.95pt;width:20.9pt;height:20.1pt;rotation:180;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456564,45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" path="m456111,l,456111r456111,l456111,xe" fillcolor="#f3f330" stroked="f">
                <v:path arrowok="t"/>
                <w10:wrap anchorx="page"/>
              </v:shape>
            </w:pict>
          </mc:Fallback>
        </mc:AlternateContent>
      </w:r>
    </w:p>
    <w:p w14:paraId="22ADDC1C" w14:textId="77777777" w:rsidR="00C660AC" w:rsidRDefault="00C660AC" w:rsidP="00C660AC">
      <w:pPr>
        <w:pStyle w:val="CabealhodoSumrio"/>
        <w:spacing w:before="0" w:after="0" w:line="240" w:lineRule="auto"/>
        <w:rPr>
          <w:rFonts w:ascii="BancoDoBrasil Textos" w:hAnsi="BancoDoBrasil Textos"/>
          <w:szCs w:val="24"/>
        </w:rPr>
      </w:pPr>
      <w:commentRangeStart w:id="38"/>
      <w:r w:rsidRPr="003C5747">
        <w:rPr>
          <w:rFonts w:ascii="BancoDoBrasil Textos" w:hAnsi="BancoDoBrasil Textos"/>
          <w:szCs w:val="24"/>
        </w:rPr>
        <w:t>RESUMO</w:t>
      </w:r>
      <w:commentRangeEnd w:id="38"/>
      <w:r w:rsidRPr="003C5747">
        <w:rPr>
          <w:rFonts w:ascii="BancoDoBrasil Textos" w:hAnsi="BancoDoBrasil Textos"/>
          <w:szCs w:val="24"/>
        </w:rPr>
        <w:commentReference w:id="38"/>
      </w:r>
      <w:r w:rsidRPr="003C5747">
        <w:rPr>
          <w:rFonts w:ascii="BancoDoBrasil Textos" w:hAnsi="BancoDoBrasil Textos"/>
          <w:szCs w:val="24"/>
        </w:rPr>
        <w:t xml:space="preserve"> DO RELATÓRIO DO COMITÊ DE AUDITORIA</w:t>
      </w:r>
      <w:r>
        <w:rPr>
          <w:rFonts w:ascii="BancoDoBrasil Textos" w:hAnsi="BancoDoBrasil Textos"/>
          <w:szCs w:val="24"/>
        </w:rPr>
        <w:t xml:space="preserve"> </w:t>
      </w:r>
    </w:p>
    <w:p w14:paraId="02E1D5EC" w14:textId="77777777" w:rsidR="00C660AC" w:rsidRPr="003C5747" w:rsidRDefault="00C660AC" w:rsidP="00C660AC">
      <w:pPr>
        <w:pStyle w:val="CabealhodoSumrio"/>
        <w:spacing w:before="0" w:after="0" w:line="240" w:lineRule="auto"/>
        <w:rPr>
          <w:rFonts w:ascii="BancoDoBrasil Textos" w:hAnsi="BancoDoBrasil Textos"/>
          <w:szCs w:val="24"/>
        </w:rPr>
      </w:pPr>
      <w:r>
        <w:rPr>
          <w:rFonts w:ascii="BancoDoBrasil Textos" w:hAnsi="BancoDoBrasil Textos"/>
          <w:szCs w:val="24"/>
        </w:rPr>
        <w:t xml:space="preserve">EXERCÍCIO </w:t>
      </w:r>
      <w:r w:rsidRPr="003C5747">
        <w:rPr>
          <w:rFonts w:ascii="BancoDoBrasil Textos" w:hAnsi="BancoDoBrasil Textos"/>
          <w:szCs w:val="24"/>
        </w:rPr>
        <w:t>202</w:t>
      </w:r>
      <w:r>
        <w:rPr>
          <w:rFonts w:ascii="BancoDoBrasil Textos" w:hAnsi="BancoDoBrasil Textos"/>
          <w:szCs w:val="24"/>
        </w:rPr>
        <w:t>5</w:t>
      </w:r>
    </w:p>
    <w:p w14:paraId="2CD8779B" w14:textId="77777777" w:rsidR="00C660AC" w:rsidRPr="003C5747" w:rsidRDefault="00C660AC" w:rsidP="00C660AC">
      <w:pPr>
        <w:pStyle w:val="CabealhodoSumrio"/>
        <w:tabs>
          <w:tab w:val="left" w:pos="6990"/>
        </w:tabs>
        <w:spacing w:before="240" w:after="60" w:line="240" w:lineRule="auto"/>
        <w:jc w:val="both"/>
        <w:rPr>
          <w:rFonts w:ascii="BancoDoBrasil Textos" w:hAnsi="BancoDoBrasil Textos"/>
          <w:sz w:val="23"/>
          <w:szCs w:val="23"/>
        </w:rPr>
      </w:pPr>
      <w:r w:rsidRPr="003C5747">
        <w:rPr>
          <w:rFonts w:ascii="BancoDoBrasil Textos" w:hAnsi="BancoDoBrasil Textos"/>
          <w:sz w:val="23"/>
          <w:szCs w:val="23"/>
        </w:rPr>
        <w:t>Apresentação</w:t>
      </w:r>
      <w:r w:rsidRPr="003C5747">
        <w:rPr>
          <w:rFonts w:ascii="BancoDoBrasil Textos" w:hAnsi="BancoDoBrasil Textos"/>
          <w:sz w:val="23"/>
          <w:szCs w:val="23"/>
        </w:rPr>
        <w:tab/>
      </w:r>
    </w:p>
    <w:p w14:paraId="077149FC" w14:textId="77777777" w:rsidR="00C660AC" w:rsidRPr="003C5747"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O Comitê de Auditoria (Coaud) é um órgão estatutário, cujas atribuições encontram-se definidas na Lei nº 13.303/2016 (Lei das Estatais), Decreto nº 8.945/2016, Resolução CMN nº 4.910/2021, Estatuto Social do Banco do Brasil S.A. (BB) e no seu Regimento Interno. Assessora o Conselho de Administração (CA) em caráter permanente e com independência no exercício de suas atividades. Também exerce suas atribuições e responsabilidades junto às sociedades controladas que adotaram o regime de Coaud único,</w:t>
      </w:r>
      <w:r w:rsidRPr="0053452F">
        <w:rPr>
          <w:rFonts w:ascii="BancoDoBrasil Textos" w:hAnsi="BancoDoBrasil Textos"/>
          <w:bCs/>
          <w:noProof/>
          <w:color w:val="000000" w:themeColor="text1"/>
          <w:sz w:val="22"/>
          <w:szCs w:val="22"/>
        </w:rPr>
        <w:t xml:space="preserve"> entre elas </w:t>
      </w:r>
      <w:r w:rsidRPr="00824009">
        <w:rPr>
          <w:rFonts w:ascii="BancoDoBrasil Textos" w:hAnsi="BancoDoBrasil Textos"/>
          <w:bCs/>
          <w:noProof/>
          <w:color w:val="000000" w:themeColor="text1"/>
          <w:sz w:val="22"/>
          <w:szCs w:val="22"/>
        </w:rPr>
        <w:t xml:space="preserve">a </w:t>
      </w:r>
      <w:r w:rsidRPr="009E3974">
        <w:rPr>
          <w:rFonts w:ascii="BancoDoBrasil Textos" w:hAnsi="BancoDoBrasil Textos"/>
          <w:bCs/>
          <w:noProof/>
          <w:color w:val="000000" w:themeColor="text1"/>
          <w:sz w:val="22"/>
          <w:szCs w:val="22"/>
        </w:rPr>
        <w:t>Ativos S.A. Securitizadora de Créditos Financeiros (Ativos S</w:t>
      </w:r>
      <w:r>
        <w:rPr>
          <w:rFonts w:ascii="BancoDoBrasil Textos" w:hAnsi="BancoDoBrasil Textos"/>
          <w:bCs/>
          <w:noProof/>
          <w:color w:val="000000" w:themeColor="text1"/>
          <w:sz w:val="22"/>
          <w:szCs w:val="22"/>
        </w:rPr>
        <w:t>.</w:t>
      </w:r>
      <w:r w:rsidRPr="009E3974">
        <w:rPr>
          <w:rFonts w:ascii="BancoDoBrasil Textos" w:hAnsi="BancoDoBrasil Textos"/>
          <w:bCs/>
          <w:noProof/>
          <w:color w:val="000000" w:themeColor="text1"/>
          <w:sz w:val="22"/>
          <w:szCs w:val="22"/>
        </w:rPr>
        <w:t>A</w:t>
      </w:r>
      <w:r>
        <w:rPr>
          <w:rFonts w:ascii="BancoDoBrasil Textos" w:hAnsi="BancoDoBrasil Textos"/>
          <w:bCs/>
          <w:noProof/>
          <w:color w:val="000000" w:themeColor="text1"/>
          <w:sz w:val="22"/>
          <w:szCs w:val="22"/>
        </w:rPr>
        <w:t>.</w:t>
      </w:r>
      <w:r w:rsidRPr="009E3974">
        <w:rPr>
          <w:rFonts w:ascii="BancoDoBrasil Textos" w:hAnsi="BancoDoBrasil Textos"/>
          <w:bCs/>
          <w:noProof/>
          <w:color w:val="000000" w:themeColor="text1"/>
          <w:sz w:val="22"/>
          <w:szCs w:val="22"/>
        </w:rPr>
        <w:t>)</w:t>
      </w:r>
      <w:r w:rsidRPr="0053452F">
        <w:rPr>
          <w:rFonts w:ascii="BancoDoBrasil Textos" w:hAnsi="BancoDoBrasil Textos"/>
          <w:bCs/>
          <w:noProof/>
          <w:color w:val="000000" w:themeColor="text1"/>
          <w:sz w:val="22"/>
          <w:szCs w:val="22"/>
        </w:rPr>
        <w:t>.</w:t>
      </w:r>
    </w:p>
    <w:p w14:paraId="202FF668" w14:textId="77777777" w:rsidR="00C660AC" w:rsidRPr="00762592"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762592">
        <w:rPr>
          <w:rFonts w:ascii="BancoDoBrasil Textos" w:hAnsi="BancoDoBrasil Textos"/>
          <w:bCs/>
          <w:noProof/>
          <w:color w:val="000000" w:themeColor="text1"/>
          <w:sz w:val="22"/>
          <w:szCs w:val="22"/>
        </w:rPr>
        <w:t xml:space="preserve">O Coaud avalia e monitora as exposições de risco e a gestão de capital mediante interação e atuação conjunta com o Comitê de Riscos e de Capital (Coris), em consonância com a Resolução CMN n° 4.557/2017. </w:t>
      </w:r>
    </w:p>
    <w:p w14:paraId="6B0CAD8C" w14:textId="77777777" w:rsidR="00C660AC" w:rsidRPr="003C5747"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3C5747">
        <w:rPr>
          <w:rFonts w:ascii="BancoDoBrasil Textos" w:hAnsi="BancoDoBrasil Textos"/>
          <w:bCs/>
          <w:noProof/>
          <w:color w:val="000000" w:themeColor="text1"/>
          <w:sz w:val="22"/>
          <w:szCs w:val="22"/>
        </w:rPr>
        <w:t>Os administradores d</w:t>
      </w:r>
      <w:r>
        <w:rPr>
          <w:rFonts w:ascii="BancoDoBrasil Textos" w:hAnsi="BancoDoBrasil Textos"/>
          <w:bCs/>
          <w:noProof/>
          <w:color w:val="000000" w:themeColor="text1"/>
          <w:sz w:val="22"/>
          <w:szCs w:val="22"/>
        </w:rPr>
        <w:t>a</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Ativos S.A.</w:t>
      </w:r>
      <w:r w:rsidRPr="003C5747">
        <w:rPr>
          <w:rFonts w:ascii="BancoDoBrasil Textos" w:hAnsi="BancoDoBrasil Textos"/>
          <w:bCs/>
          <w:noProof/>
          <w:color w:val="000000" w:themeColor="text1"/>
          <w:sz w:val="22"/>
          <w:szCs w:val="22"/>
        </w:rPr>
        <w:t xml:space="preserve"> </w:t>
      </w:r>
      <w:r w:rsidRPr="0043551D">
        <w:rPr>
          <w:rFonts w:ascii="BancoDoBrasil Textos" w:hAnsi="BancoDoBrasil Textos"/>
          <w:bCs/>
          <w:noProof/>
          <w:color w:val="000000" w:themeColor="text1"/>
          <w:sz w:val="22"/>
          <w:szCs w:val="22"/>
        </w:rPr>
        <w:t>são responsáveis por elaborar e garantir a integridade das demonstrações contábeis, gerir os riscos, manter sistema de controles internos efetivo e zelar pela conformidade das atividades às leis e regulamentos</w:t>
      </w:r>
      <w:r w:rsidRPr="003C5747">
        <w:rPr>
          <w:rFonts w:ascii="BancoDoBrasil Textos" w:hAnsi="BancoDoBrasil Textos"/>
          <w:bCs/>
          <w:noProof/>
          <w:color w:val="000000" w:themeColor="text1"/>
          <w:sz w:val="22"/>
          <w:szCs w:val="22"/>
        </w:rPr>
        <w:t>.</w:t>
      </w:r>
    </w:p>
    <w:p w14:paraId="606AD5C9" w14:textId="77777777" w:rsidR="00C660AC"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bookmarkStart w:id="39" w:name="_Hlk158024556"/>
      <w:r w:rsidRPr="003C5747">
        <w:rPr>
          <w:rFonts w:ascii="BancoDoBrasil Textos" w:hAnsi="BancoDoBrasil Textos"/>
          <w:bCs/>
          <w:noProof/>
          <w:color w:val="000000" w:themeColor="text1"/>
          <w:sz w:val="22"/>
          <w:szCs w:val="22"/>
        </w:rPr>
        <w:t xml:space="preserve">A Auditoria Interna (Audit) responde pela realização de trabalhos periódicos, com foco nos principais riscos a que </w:t>
      </w:r>
      <w:r>
        <w:rPr>
          <w:rFonts w:ascii="BancoDoBrasil Textos" w:hAnsi="BancoDoBrasil Textos"/>
          <w:bCs/>
          <w:noProof/>
          <w:color w:val="000000" w:themeColor="text1"/>
          <w:sz w:val="22"/>
          <w:szCs w:val="22"/>
        </w:rPr>
        <w:t>a</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Ativos S.A.</w:t>
      </w:r>
      <w:r w:rsidRPr="003C5747">
        <w:rPr>
          <w:rFonts w:ascii="BancoDoBrasil Textos" w:hAnsi="BancoDoBrasil Textos"/>
          <w:bCs/>
          <w:noProof/>
          <w:color w:val="000000" w:themeColor="text1"/>
          <w:sz w:val="22"/>
          <w:szCs w:val="22"/>
        </w:rPr>
        <w:t xml:space="preserve"> está expost</w:t>
      </w:r>
      <w:r>
        <w:rPr>
          <w:rFonts w:ascii="BancoDoBrasil Textos" w:hAnsi="BancoDoBrasil Textos"/>
          <w:bCs/>
          <w:noProof/>
          <w:color w:val="000000" w:themeColor="text1"/>
          <w:sz w:val="22"/>
          <w:szCs w:val="22"/>
        </w:rPr>
        <w:t>a</w:t>
      </w:r>
      <w:r w:rsidRPr="003C5747">
        <w:rPr>
          <w:rFonts w:ascii="BancoDoBrasil Textos" w:hAnsi="BancoDoBrasil Textos"/>
          <w:bCs/>
          <w:noProof/>
          <w:color w:val="000000" w:themeColor="text1"/>
          <w:sz w:val="22"/>
          <w:szCs w:val="22"/>
        </w:rPr>
        <w:t xml:space="preserve">, avaliando, com independência, a </w:t>
      </w:r>
      <w:r>
        <w:rPr>
          <w:rFonts w:ascii="BancoDoBrasil Textos" w:hAnsi="BancoDoBrasil Textos"/>
          <w:bCs/>
          <w:noProof/>
          <w:color w:val="000000" w:themeColor="text1"/>
          <w:sz w:val="22"/>
          <w:szCs w:val="22"/>
        </w:rPr>
        <w:t>efetividade dos processos</w:t>
      </w:r>
      <w:r w:rsidRPr="003C5747">
        <w:rPr>
          <w:rFonts w:ascii="BancoDoBrasil Textos" w:hAnsi="BancoDoBrasil Textos"/>
          <w:bCs/>
          <w:noProof/>
          <w:color w:val="000000" w:themeColor="text1"/>
          <w:sz w:val="22"/>
          <w:szCs w:val="22"/>
        </w:rPr>
        <w:t xml:space="preserve"> de </w:t>
      </w:r>
      <w:r>
        <w:rPr>
          <w:rFonts w:ascii="BancoDoBrasil Textos" w:hAnsi="BancoDoBrasil Textos"/>
          <w:bCs/>
          <w:noProof/>
          <w:color w:val="000000" w:themeColor="text1"/>
          <w:sz w:val="22"/>
          <w:szCs w:val="22"/>
        </w:rPr>
        <w:t>gestão</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de</w:t>
      </w:r>
      <w:r w:rsidRPr="003C5747">
        <w:rPr>
          <w:rFonts w:ascii="BancoDoBrasil Textos" w:hAnsi="BancoDoBrasil Textos"/>
          <w:bCs/>
          <w:noProof/>
          <w:color w:val="000000" w:themeColor="text1"/>
          <w:sz w:val="22"/>
          <w:szCs w:val="22"/>
        </w:rPr>
        <w:t xml:space="preserve"> riscos</w:t>
      </w:r>
      <w:r>
        <w:rPr>
          <w:rFonts w:ascii="BancoDoBrasil Textos" w:hAnsi="BancoDoBrasil Textos"/>
          <w:bCs/>
          <w:noProof/>
          <w:color w:val="000000" w:themeColor="text1"/>
          <w:sz w:val="22"/>
          <w:szCs w:val="22"/>
        </w:rPr>
        <w:t xml:space="preserve">, de </w:t>
      </w:r>
      <w:r w:rsidRPr="003C5747">
        <w:rPr>
          <w:rFonts w:ascii="BancoDoBrasil Textos" w:hAnsi="BancoDoBrasil Textos"/>
          <w:bCs/>
          <w:noProof/>
          <w:color w:val="000000" w:themeColor="text1"/>
          <w:sz w:val="22"/>
          <w:szCs w:val="22"/>
        </w:rPr>
        <w:t>controles internos</w:t>
      </w:r>
      <w:r>
        <w:rPr>
          <w:rFonts w:ascii="BancoDoBrasil Textos" w:hAnsi="BancoDoBrasil Textos"/>
          <w:bCs/>
          <w:noProof/>
          <w:color w:val="000000" w:themeColor="text1"/>
          <w:sz w:val="22"/>
          <w:szCs w:val="22"/>
        </w:rPr>
        <w:t>,</w:t>
      </w:r>
      <w:r w:rsidRPr="003C5747">
        <w:rPr>
          <w:rFonts w:ascii="BancoDoBrasil Textos" w:hAnsi="BancoDoBrasil Textos"/>
          <w:bCs/>
          <w:noProof/>
          <w:color w:val="000000" w:themeColor="text1"/>
          <w:sz w:val="22"/>
          <w:szCs w:val="22"/>
        </w:rPr>
        <w:t xml:space="preserve"> </w:t>
      </w:r>
      <w:r>
        <w:rPr>
          <w:rFonts w:ascii="BancoDoBrasil Textos" w:hAnsi="BancoDoBrasil Textos"/>
          <w:bCs/>
          <w:noProof/>
          <w:color w:val="000000" w:themeColor="text1"/>
          <w:sz w:val="22"/>
          <w:szCs w:val="22"/>
        </w:rPr>
        <w:t>contábeis</w:t>
      </w:r>
      <w:r w:rsidRPr="003C5747">
        <w:rPr>
          <w:rFonts w:ascii="BancoDoBrasil Textos" w:hAnsi="BancoDoBrasil Textos"/>
          <w:bCs/>
          <w:noProof/>
          <w:color w:val="000000" w:themeColor="text1"/>
          <w:sz w:val="22"/>
          <w:szCs w:val="22"/>
        </w:rPr>
        <w:t xml:space="preserve"> e d</w:t>
      </w:r>
      <w:r>
        <w:rPr>
          <w:rFonts w:ascii="BancoDoBrasil Textos" w:hAnsi="BancoDoBrasil Textos"/>
          <w:bCs/>
          <w:noProof/>
          <w:color w:val="000000" w:themeColor="text1"/>
          <w:sz w:val="22"/>
          <w:szCs w:val="22"/>
        </w:rPr>
        <w:t>e</w:t>
      </w:r>
      <w:r w:rsidRPr="003C5747">
        <w:rPr>
          <w:rFonts w:ascii="BancoDoBrasil Textos" w:hAnsi="BancoDoBrasil Textos"/>
          <w:bCs/>
          <w:noProof/>
          <w:color w:val="000000" w:themeColor="text1"/>
          <w:sz w:val="22"/>
          <w:szCs w:val="22"/>
        </w:rPr>
        <w:t xml:space="preserve"> governança.</w:t>
      </w:r>
    </w:p>
    <w:bookmarkEnd w:id="39"/>
    <w:p w14:paraId="7D9858A8" w14:textId="77777777" w:rsidR="00C660AC" w:rsidRPr="00762592"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762592">
        <w:rPr>
          <w:rFonts w:ascii="BancoDoBrasil Textos" w:hAnsi="BancoDoBrasil Textos"/>
          <w:bCs/>
          <w:noProof/>
          <w:color w:val="000000" w:themeColor="text1"/>
          <w:sz w:val="22"/>
          <w:szCs w:val="22"/>
        </w:rPr>
        <w:t>A KPMG Auditores Independentes Ltda. (KPMG) é responsável pela auditoria das demonstrações contábeis da Ativos S.A. Avalia, também, no contexto desse trabalho, a qualidade e suficiência dos controles internos para a elaboração e adequada apresentação das demonstrações contábeis.</w:t>
      </w:r>
    </w:p>
    <w:p w14:paraId="588E20A9" w14:textId="77777777" w:rsidR="00C660AC" w:rsidRPr="003C5747" w:rsidRDefault="00C660AC" w:rsidP="00C660AC">
      <w:pPr>
        <w:pStyle w:val="CabealhodoSumrio"/>
        <w:spacing w:before="240" w:after="60" w:line="240" w:lineRule="auto"/>
        <w:jc w:val="both"/>
        <w:rPr>
          <w:rFonts w:ascii="BancoDoBrasil Textos" w:hAnsi="BancoDoBrasil Textos"/>
          <w:sz w:val="23"/>
          <w:szCs w:val="23"/>
        </w:rPr>
      </w:pPr>
      <w:r w:rsidRPr="003C5747">
        <w:rPr>
          <w:rFonts w:ascii="BancoDoBrasil Textos" w:hAnsi="BancoDoBrasil Textos"/>
          <w:sz w:val="23"/>
          <w:szCs w:val="23"/>
        </w:rPr>
        <w:t>Atividades do Período</w:t>
      </w:r>
    </w:p>
    <w:p w14:paraId="5F87E881" w14:textId="77777777" w:rsidR="00C660AC" w:rsidRPr="0043551D" w:rsidRDefault="00C660AC" w:rsidP="00762592">
      <w:pPr>
        <w:pStyle w:val="Corpodetexto"/>
        <w:suppressAutoHyphens/>
        <w:autoSpaceDE/>
        <w:autoSpaceDN/>
        <w:spacing w:before="120" w:after="120"/>
        <w:ind w:left="0" w:right="51"/>
        <w:jc w:val="both"/>
        <w:rPr>
          <w:rFonts w:ascii="BancoDoBrasil Textos" w:hAnsi="BancoDoBrasil Textos"/>
          <w:noProof/>
          <w:color w:val="000000" w:themeColor="text1"/>
          <w:sz w:val="22"/>
          <w:szCs w:val="22"/>
        </w:rPr>
      </w:pPr>
      <w:r w:rsidRPr="457B5261">
        <w:rPr>
          <w:rFonts w:ascii="BancoDoBrasil Textos" w:hAnsi="BancoDoBrasil Textos"/>
          <w:noProof/>
          <w:color w:val="000000" w:themeColor="text1"/>
          <w:sz w:val="22"/>
          <w:szCs w:val="22"/>
        </w:rPr>
        <w:t xml:space="preserve">As atividades desenvolvidas pelo Coaud, conforme Plano Anual de Trabalho 2025, estão registradas em atas de reuniões e cobriram o conjunto de responsabilidades do Comitê. As referidas atas foram encaminhadas ao Conselho de Administração do Controlador, disponibilizadas ao Conselho Fiscal e à Auditoria Independente e estão publicadas, na forma de extratos, no endereço eletrônico </w:t>
      </w:r>
      <w:r w:rsidRPr="003A53F7">
        <w:rPr>
          <w:rFonts w:ascii="BancoDoBrasil Textos" w:hAnsi="BancoDoBrasil Textos"/>
          <w:noProof/>
          <w:color w:val="0E2841" w:themeColor="text2"/>
          <w:sz w:val="22"/>
          <w:szCs w:val="22"/>
        </w:rPr>
        <w:t>bb.com.br/ri</w:t>
      </w:r>
      <w:r w:rsidRPr="457B5261">
        <w:rPr>
          <w:rFonts w:ascii="BancoDoBrasil Textos" w:hAnsi="BancoDoBrasil Textos"/>
          <w:noProof/>
          <w:color w:val="000000" w:themeColor="text1"/>
          <w:sz w:val="22"/>
          <w:szCs w:val="22"/>
        </w:rPr>
        <w:t>.</w:t>
      </w:r>
    </w:p>
    <w:p w14:paraId="7BEF9964" w14:textId="77777777" w:rsidR="00C660AC" w:rsidRPr="0043551D"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 xml:space="preserve">Realizou reuniões com representantes da Administração do BB e de empresas do Conglomerado, assim como com seus respectivos Conselhos de Administração e Fiscal, Coris, Auditorias Interna e Independente e Banco Central do Brasil (Bacen), além de reuniões com membros da diretoria executiva e entre os membros do Coaud. </w:t>
      </w:r>
    </w:p>
    <w:p w14:paraId="31DC8D30" w14:textId="77777777" w:rsidR="00C660AC" w:rsidRPr="0043551D"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Nessas reuniões, abordou temas sob seu acompanhamento, sintetizados nos seguintes eixos temáticos: sistema de controles internos, auditoria interna, auditoria independente, transações com partes relacionadas, atuarial, exposições de risco e contabilidade.</w:t>
      </w:r>
    </w:p>
    <w:p w14:paraId="752127A7" w14:textId="77777777" w:rsidR="00C660AC" w:rsidRPr="003C5747"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43551D">
        <w:rPr>
          <w:rFonts w:ascii="BancoDoBrasil Textos" w:hAnsi="BancoDoBrasil Textos"/>
          <w:bCs/>
          <w:noProof/>
          <w:color w:val="000000" w:themeColor="text1"/>
          <w:sz w:val="22"/>
          <w:szCs w:val="22"/>
        </w:rPr>
        <w:t>Nas demonstrações contábeis da Companhia não foi identificada exposição atuarial.</w:t>
      </w:r>
    </w:p>
    <w:p w14:paraId="13FB1ADF" w14:textId="77777777" w:rsidR="00C660AC" w:rsidRPr="003C5747"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53452F">
        <w:rPr>
          <w:rFonts w:ascii="BancoDoBrasil Textos" w:hAnsi="BancoDoBrasil Textos"/>
          <w:bCs/>
          <w:noProof/>
          <w:color w:val="000000" w:themeColor="text1"/>
          <w:sz w:val="22"/>
          <w:szCs w:val="22"/>
        </w:rPr>
        <w:t xml:space="preserve">O Comitê apresentou pareceres relativos aos temas de sua competência </w:t>
      </w:r>
      <w:r>
        <w:rPr>
          <w:rFonts w:ascii="BancoDoBrasil Textos" w:hAnsi="BancoDoBrasil Textos"/>
          <w:bCs/>
          <w:noProof/>
          <w:color w:val="000000" w:themeColor="text1"/>
          <w:sz w:val="22"/>
          <w:szCs w:val="22"/>
        </w:rPr>
        <w:t>à Ativos S.A.</w:t>
      </w:r>
      <w:r w:rsidRPr="003C5747">
        <w:rPr>
          <w:rFonts w:ascii="BancoDoBrasil Textos" w:hAnsi="BancoDoBrasil Textos"/>
          <w:bCs/>
          <w:noProof/>
          <w:color w:val="000000" w:themeColor="text1"/>
          <w:sz w:val="22"/>
          <w:szCs w:val="22"/>
        </w:rPr>
        <w:t xml:space="preserve"> Emitiu recomendações à gestão e à Auditoria Interna envolvendo os principais temas relacionados às suas atividades. As recomendações, após discutidas, foram acatadas e suas implementações acompanhadas pelo Coaud.</w:t>
      </w:r>
    </w:p>
    <w:p w14:paraId="23429164" w14:textId="77777777" w:rsidR="00C660AC" w:rsidRPr="003C5747"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3C5747">
        <w:rPr>
          <w:rFonts w:ascii="BancoDoBrasil Textos" w:hAnsi="BancoDoBrasil Textos"/>
          <w:bCs/>
          <w:noProof/>
          <w:color w:val="000000" w:themeColor="text1"/>
          <w:sz w:val="22"/>
          <w:szCs w:val="22"/>
        </w:rPr>
        <w:t xml:space="preserve">Não chegou ao conhecimento do Coaud a existência e/ou evidência de fraudes ou inobservância de normas legais e regulamentares que pudessem colocar em risco a continuidade da </w:t>
      </w:r>
      <w:r>
        <w:rPr>
          <w:rFonts w:ascii="BancoDoBrasil Textos" w:hAnsi="BancoDoBrasil Textos"/>
          <w:bCs/>
          <w:noProof/>
          <w:color w:val="000000" w:themeColor="text1"/>
          <w:sz w:val="22"/>
          <w:szCs w:val="22"/>
        </w:rPr>
        <w:t>Empresa</w:t>
      </w:r>
      <w:r w:rsidRPr="003C5747">
        <w:rPr>
          <w:rFonts w:ascii="BancoDoBrasil Textos" w:hAnsi="BancoDoBrasil Textos"/>
          <w:bCs/>
          <w:noProof/>
          <w:color w:val="000000" w:themeColor="text1"/>
          <w:sz w:val="22"/>
          <w:szCs w:val="22"/>
        </w:rPr>
        <w:t>.</w:t>
      </w:r>
    </w:p>
    <w:p w14:paraId="4BD05B88" w14:textId="77777777" w:rsidR="00C660AC" w:rsidRPr="00540070" w:rsidRDefault="00C660AC" w:rsidP="00762592">
      <w:pPr>
        <w:pStyle w:val="Corpodetexto"/>
        <w:suppressAutoHyphens/>
        <w:autoSpaceDE/>
        <w:autoSpaceDN/>
        <w:spacing w:before="120" w:after="120"/>
        <w:ind w:left="0" w:right="51"/>
        <w:jc w:val="both"/>
        <w:rPr>
          <w:rFonts w:ascii="BancoDoBrasil Textos" w:hAnsi="BancoDoBrasil Textos"/>
          <w:bCs/>
          <w:noProof/>
          <w:sz w:val="22"/>
          <w:szCs w:val="22"/>
        </w:rPr>
      </w:pPr>
      <w:r w:rsidRPr="00540070">
        <w:rPr>
          <w:rFonts w:ascii="BancoDoBrasil Textos" w:hAnsi="BancoDoBrasil Textos"/>
          <w:bCs/>
          <w:noProof/>
          <w:sz w:val="22"/>
          <w:szCs w:val="22"/>
        </w:rPr>
        <w:t xml:space="preserve">Não houve divergências significativas entre a </w:t>
      </w:r>
      <w:r>
        <w:rPr>
          <w:rFonts w:ascii="BancoDoBrasil Textos" w:hAnsi="BancoDoBrasil Textos"/>
          <w:bCs/>
          <w:noProof/>
          <w:sz w:val="22"/>
          <w:szCs w:val="22"/>
        </w:rPr>
        <w:t>A</w:t>
      </w:r>
      <w:r w:rsidRPr="00540070">
        <w:rPr>
          <w:rFonts w:ascii="BancoDoBrasil Textos" w:hAnsi="BancoDoBrasil Textos"/>
          <w:bCs/>
          <w:noProof/>
          <w:sz w:val="22"/>
          <w:szCs w:val="22"/>
        </w:rPr>
        <w:t xml:space="preserve">dministração, </w:t>
      </w:r>
      <w:r>
        <w:rPr>
          <w:rFonts w:ascii="BancoDoBrasil Textos" w:hAnsi="BancoDoBrasil Textos"/>
          <w:bCs/>
          <w:noProof/>
          <w:sz w:val="22"/>
          <w:szCs w:val="22"/>
        </w:rPr>
        <w:t>A</w:t>
      </w:r>
      <w:r w:rsidRPr="00540070">
        <w:rPr>
          <w:rFonts w:ascii="BancoDoBrasil Textos" w:hAnsi="BancoDoBrasil Textos"/>
          <w:bCs/>
          <w:noProof/>
          <w:sz w:val="22"/>
          <w:szCs w:val="22"/>
        </w:rPr>
        <w:t xml:space="preserve">uditoria </w:t>
      </w:r>
      <w:r>
        <w:rPr>
          <w:rFonts w:ascii="BancoDoBrasil Textos" w:hAnsi="BancoDoBrasil Textos"/>
          <w:bCs/>
          <w:noProof/>
          <w:sz w:val="22"/>
          <w:szCs w:val="22"/>
        </w:rPr>
        <w:t>I</w:t>
      </w:r>
      <w:r w:rsidRPr="00540070">
        <w:rPr>
          <w:rFonts w:ascii="BancoDoBrasil Textos" w:hAnsi="BancoDoBrasil Textos"/>
          <w:bCs/>
          <w:noProof/>
          <w:sz w:val="22"/>
          <w:szCs w:val="22"/>
        </w:rPr>
        <w:t xml:space="preserve">ndependente e </w:t>
      </w:r>
      <w:r w:rsidRPr="00540070">
        <w:rPr>
          <w:rFonts w:ascii="BancoDoBrasil Textos" w:hAnsi="BancoDoBrasil Textos"/>
          <w:bCs/>
          <w:noProof/>
          <w:sz w:val="23"/>
          <w:szCs w:val="23"/>
        </w:rPr>
        <w:t xml:space="preserve">o </w:t>
      </w:r>
      <w:r>
        <w:rPr>
          <w:rFonts w:ascii="BancoDoBrasil Textos" w:hAnsi="BancoDoBrasil Textos"/>
          <w:bCs/>
          <w:noProof/>
          <w:sz w:val="23"/>
          <w:szCs w:val="23"/>
        </w:rPr>
        <w:t>C</w:t>
      </w:r>
      <w:r w:rsidRPr="00540070">
        <w:rPr>
          <w:rFonts w:ascii="BancoDoBrasil Textos" w:hAnsi="BancoDoBrasil Textos"/>
          <w:bCs/>
          <w:noProof/>
          <w:sz w:val="23"/>
          <w:szCs w:val="23"/>
        </w:rPr>
        <w:t xml:space="preserve">omitê de </w:t>
      </w:r>
      <w:r>
        <w:rPr>
          <w:rFonts w:ascii="BancoDoBrasil Textos" w:hAnsi="BancoDoBrasil Textos"/>
          <w:bCs/>
          <w:noProof/>
          <w:sz w:val="23"/>
          <w:szCs w:val="23"/>
        </w:rPr>
        <w:t>A</w:t>
      </w:r>
      <w:r w:rsidRPr="00540070">
        <w:rPr>
          <w:rFonts w:ascii="BancoDoBrasil Textos" w:hAnsi="BancoDoBrasil Textos"/>
          <w:bCs/>
          <w:noProof/>
          <w:sz w:val="23"/>
          <w:szCs w:val="23"/>
        </w:rPr>
        <w:t>uditoria</w:t>
      </w:r>
      <w:r w:rsidRPr="00540070">
        <w:rPr>
          <w:rFonts w:ascii="BancoDoBrasil Textos" w:hAnsi="BancoDoBrasil Textos"/>
          <w:bCs/>
          <w:noProof/>
          <w:sz w:val="22"/>
          <w:szCs w:val="22"/>
        </w:rPr>
        <w:t xml:space="preserve"> relacionadas às demonstrações contábeis</w:t>
      </w:r>
      <w:r w:rsidRPr="00540070">
        <w:rPr>
          <w:rFonts w:ascii="BancoDoBrasil Textos" w:hAnsi="BancoDoBrasil Textos"/>
          <w:bCs/>
          <w:noProof/>
          <w:sz w:val="23"/>
          <w:szCs w:val="23"/>
        </w:rPr>
        <w:t>.</w:t>
      </w:r>
    </w:p>
    <w:p w14:paraId="6AA528F4" w14:textId="77777777" w:rsidR="00762592" w:rsidRDefault="00762592" w:rsidP="00C660AC">
      <w:pPr>
        <w:pStyle w:val="CabealhodoSumrio"/>
        <w:spacing w:before="60" w:after="60" w:line="240" w:lineRule="auto"/>
        <w:jc w:val="both"/>
        <w:rPr>
          <w:rFonts w:ascii="BancoDoBrasil Textos" w:hAnsi="BancoDoBrasil Textos"/>
          <w:sz w:val="23"/>
          <w:szCs w:val="23"/>
        </w:rPr>
      </w:pPr>
    </w:p>
    <w:p w14:paraId="59332E9B" w14:textId="77777777" w:rsidR="00762592" w:rsidRDefault="00762592" w:rsidP="00762592">
      <w:pPr>
        <w:pStyle w:val="CabealhodoSumrio"/>
        <w:spacing w:before="0" w:after="0" w:line="240" w:lineRule="auto"/>
        <w:jc w:val="both"/>
        <w:rPr>
          <w:rFonts w:ascii="BancoDoBrasil Textos" w:hAnsi="BancoDoBrasil Textos"/>
          <w:sz w:val="23"/>
          <w:szCs w:val="23"/>
        </w:rPr>
      </w:pPr>
    </w:p>
    <w:p w14:paraId="13543EB6" w14:textId="12E01228" w:rsidR="00C660AC" w:rsidRPr="003C5747" w:rsidRDefault="00C660AC" w:rsidP="00762592">
      <w:pPr>
        <w:pStyle w:val="CabealhodoSumrio"/>
        <w:keepNext w:val="0"/>
        <w:keepLines w:val="0"/>
        <w:spacing w:before="60" w:after="60" w:line="240" w:lineRule="auto"/>
        <w:jc w:val="both"/>
        <w:rPr>
          <w:rFonts w:ascii="BancoDoBrasil Textos" w:hAnsi="BancoDoBrasil Textos"/>
          <w:sz w:val="23"/>
          <w:szCs w:val="23"/>
        </w:rPr>
      </w:pPr>
      <w:r w:rsidRPr="003C5747">
        <w:rPr>
          <w:rFonts w:ascii="BancoDoBrasil Textos" w:hAnsi="BancoDoBrasil Textos"/>
          <w:sz w:val="23"/>
          <w:szCs w:val="23"/>
        </w:rPr>
        <w:t>Conclusões</w:t>
      </w:r>
    </w:p>
    <w:p w14:paraId="21F6787A" w14:textId="77777777" w:rsidR="00C660AC" w:rsidRPr="003C5747" w:rsidRDefault="00C660AC" w:rsidP="00762592">
      <w:pPr>
        <w:pStyle w:val="Corpodetexto"/>
        <w:suppressAutoHyphens/>
        <w:autoSpaceDE/>
        <w:autoSpaceDN/>
        <w:spacing w:before="120" w:after="120"/>
        <w:ind w:left="0" w:right="51"/>
        <w:jc w:val="both"/>
        <w:rPr>
          <w:rFonts w:ascii="BancoDoBrasil Textos" w:hAnsi="BancoDoBrasil Textos"/>
          <w:bCs/>
          <w:noProof/>
          <w:color w:val="000000" w:themeColor="text1"/>
          <w:sz w:val="22"/>
          <w:szCs w:val="22"/>
        </w:rPr>
      </w:pPr>
      <w:r w:rsidRPr="003C5747">
        <w:rPr>
          <w:rFonts w:ascii="BancoDoBrasil Textos" w:hAnsi="BancoDoBrasil Textos"/>
          <w:bCs/>
          <w:noProof/>
          <w:color w:val="000000" w:themeColor="text1"/>
          <w:sz w:val="22"/>
          <w:szCs w:val="22"/>
        </w:rPr>
        <w:t xml:space="preserve">Com base nas atividades desenvolvidas e tendo presente as atribuições e limitações inerentes ao escopo de sua atuação, </w:t>
      </w:r>
      <w:r w:rsidRPr="00A66E09">
        <w:rPr>
          <w:rFonts w:ascii="BancoDoBrasil Textos" w:hAnsi="BancoDoBrasil Textos"/>
          <w:bCs/>
          <w:noProof/>
          <w:color w:val="000000" w:themeColor="text1"/>
          <w:sz w:val="22"/>
          <w:szCs w:val="22"/>
        </w:rPr>
        <w:t>o Coaud concluiu que:</w:t>
      </w:r>
    </w:p>
    <w:p w14:paraId="0778A82E" w14:textId="77777777" w:rsidR="00C660AC" w:rsidRPr="006A29C0" w:rsidRDefault="00C660AC" w:rsidP="00762592">
      <w:pPr>
        <w:pStyle w:val="PargrafodaLista"/>
        <w:numPr>
          <w:ilvl w:val="0"/>
          <w:numId w:val="28"/>
        </w:numPr>
        <w:spacing w:before="60" w:after="60" w:line="240" w:lineRule="auto"/>
        <w:ind w:left="568" w:hanging="284"/>
        <w:contextualSpacing w:val="0"/>
        <w:jc w:val="both"/>
        <w:rPr>
          <w:rFonts w:ascii="BancoDoBrasil Textos" w:hAnsi="BancoDoBrasil Textos"/>
          <w:bCs/>
          <w:noProof/>
          <w:color w:val="000000" w:themeColor="text1"/>
        </w:rPr>
      </w:pPr>
      <w:bookmarkStart w:id="40" w:name="_Hlk126932574"/>
      <w:r w:rsidRPr="003C5747">
        <w:rPr>
          <w:rFonts w:ascii="BancoDoBrasil Textos" w:hAnsi="BancoDoBrasil Textos"/>
          <w:bCs/>
          <w:noProof/>
          <w:color w:val="000000" w:themeColor="text1"/>
        </w:rPr>
        <w:t xml:space="preserve">o </w:t>
      </w:r>
      <w:r>
        <w:rPr>
          <w:rFonts w:ascii="BancoDoBrasil Textos" w:hAnsi="BancoDoBrasil Textos"/>
          <w:bCs/>
          <w:noProof/>
          <w:color w:val="000000" w:themeColor="text1"/>
        </w:rPr>
        <w:t>S</w:t>
      </w:r>
      <w:r w:rsidRPr="003C5747">
        <w:rPr>
          <w:rFonts w:ascii="BancoDoBrasil Textos" w:hAnsi="BancoDoBrasil Textos"/>
          <w:bCs/>
          <w:noProof/>
          <w:color w:val="000000" w:themeColor="text1"/>
        </w:rPr>
        <w:t xml:space="preserve">istema de </w:t>
      </w:r>
      <w:r>
        <w:rPr>
          <w:rFonts w:ascii="BancoDoBrasil Textos" w:hAnsi="BancoDoBrasil Textos"/>
          <w:bCs/>
          <w:noProof/>
          <w:color w:val="000000" w:themeColor="text1"/>
        </w:rPr>
        <w:t>C</w:t>
      </w:r>
      <w:r w:rsidRPr="003C5747">
        <w:rPr>
          <w:rFonts w:ascii="BancoDoBrasil Textos" w:hAnsi="BancoDoBrasil Textos"/>
          <w:bCs/>
          <w:noProof/>
          <w:color w:val="000000" w:themeColor="text1"/>
        </w:rPr>
        <w:t xml:space="preserve">ontroles </w:t>
      </w:r>
      <w:r>
        <w:rPr>
          <w:rFonts w:ascii="BancoDoBrasil Textos" w:hAnsi="BancoDoBrasil Textos"/>
          <w:bCs/>
          <w:noProof/>
          <w:color w:val="000000" w:themeColor="text1"/>
        </w:rPr>
        <w:t>I</w:t>
      </w:r>
      <w:r w:rsidRPr="003C5747">
        <w:rPr>
          <w:rFonts w:ascii="BancoDoBrasil Textos" w:hAnsi="BancoDoBrasil Textos"/>
          <w:bCs/>
          <w:noProof/>
          <w:color w:val="000000" w:themeColor="text1"/>
        </w:rPr>
        <w:t>nternos</w:t>
      </w:r>
      <w:r>
        <w:rPr>
          <w:rFonts w:ascii="BancoDoBrasil Textos" w:hAnsi="BancoDoBrasil Textos"/>
          <w:bCs/>
          <w:noProof/>
          <w:color w:val="000000" w:themeColor="text1"/>
        </w:rPr>
        <w:t xml:space="preserve"> (SCI)</w:t>
      </w:r>
      <w:r w:rsidRPr="003C5747">
        <w:rPr>
          <w:rFonts w:ascii="BancoDoBrasil Textos" w:hAnsi="BancoDoBrasil Textos"/>
          <w:bCs/>
          <w:noProof/>
          <w:color w:val="000000" w:themeColor="text1"/>
        </w:rPr>
        <w:t xml:space="preserve"> é adequado ao porte e à complexidade dos negócios d</w:t>
      </w:r>
      <w:r>
        <w:rPr>
          <w:rFonts w:ascii="BancoDoBrasil Textos" w:hAnsi="BancoDoBrasil Textos"/>
          <w:bCs/>
          <w:noProof/>
          <w:color w:val="000000" w:themeColor="text1"/>
        </w:rPr>
        <w:t>a</w:t>
      </w:r>
      <w:r w:rsidRPr="003C5747">
        <w:rPr>
          <w:rFonts w:ascii="BancoDoBrasil Textos" w:hAnsi="BancoDoBrasil Textos"/>
          <w:bCs/>
          <w:noProof/>
          <w:color w:val="000000" w:themeColor="text1"/>
        </w:rPr>
        <w:t xml:space="preserve"> </w:t>
      </w:r>
      <w:r>
        <w:rPr>
          <w:rFonts w:ascii="BancoDoBrasil Textos" w:hAnsi="BancoDoBrasil Textos"/>
          <w:bCs/>
          <w:noProof/>
          <w:color w:val="000000" w:themeColor="text1"/>
        </w:rPr>
        <w:t>Ativos S.A.</w:t>
      </w:r>
      <w:r w:rsidRPr="003C5747">
        <w:rPr>
          <w:rFonts w:ascii="BancoDoBrasil Textos" w:hAnsi="BancoDoBrasil Textos"/>
          <w:bCs/>
          <w:noProof/>
          <w:color w:val="000000" w:themeColor="text1"/>
        </w:rPr>
        <w:t xml:space="preserve"> </w:t>
      </w:r>
      <w:r w:rsidRPr="006A29C0">
        <w:rPr>
          <w:rFonts w:ascii="BancoDoBrasil Textos" w:hAnsi="BancoDoBrasil Textos"/>
          <w:bCs/>
          <w:noProof/>
          <w:color w:val="000000" w:themeColor="text1"/>
        </w:rPr>
        <w:t xml:space="preserve">e é objeto de permanente atenção por parte da </w:t>
      </w:r>
      <w:r>
        <w:rPr>
          <w:rFonts w:ascii="BancoDoBrasil Textos" w:hAnsi="BancoDoBrasil Textos"/>
          <w:bCs/>
          <w:noProof/>
          <w:color w:val="000000" w:themeColor="text1"/>
        </w:rPr>
        <w:t>A</w:t>
      </w:r>
      <w:r w:rsidRPr="006A29C0">
        <w:rPr>
          <w:rFonts w:ascii="BancoDoBrasil Textos" w:hAnsi="BancoDoBrasil Textos"/>
          <w:bCs/>
          <w:noProof/>
          <w:color w:val="000000" w:themeColor="text1"/>
        </w:rPr>
        <w:t>dministração</w:t>
      </w:r>
      <w:bookmarkEnd w:id="40"/>
      <w:r>
        <w:rPr>
          <w:rFonts w:ascii="BancoDoBrasil Textos" w:hAnsi="BancoDoBrasil Textos"/>
          <w:bCs/>
          <w:noProof/>
          <w:color w:val="000000" w:themeColor="text1"/>
        </w:rPr>
        <w:t>;</w:t>
      </w:r>
    </w:p>
    <w:p w14:paraId="3AD8A79B" w14:textId="77777777" w:rsidR="00C660AC" w:rsidRPr="003C5747" w:rsidRDefault="00C660AC" w:rsidP="00762592">
      <w:pPr>
        <w:pStyle w:val="PargrafodaLista"/>
        <w:numPr>
          <w:ilvl w:val="0"/>
          <w:numId w:val="28"/>
        </w:numPr>
        <w:spacing w:before="60" w:after="60" w:line="240" w:lineRule="auto"/>
        <w:ind w:left="568" w:hanging="284"/>
        <w:contextualSpacing w:val="0"/>
        <w:jc w:val="both"/>
        <w:rPr>
          <w:rFonts w:ascii="BancoDoBrasil Textos" w:hAnsi="BancoDoBrasil Textos"/>
          <w:bCs/>
          <w:noProof/>
          <w:color w:val="000000" w:themeColor="text1"/>
        </w:rPr>
      </w:pPr>
      <w:r w:rsidRPr="003C5747">
        <w:rPr>
          <w:rFonts w:ascii="BancoDoBrasil Textos" w:hAnsi="BancoDoBrasil Textos"/>
          <w:bCs/>
          <w:noProof/>
          <w:color w:val="000000" w:themeColor="text1"/>
        </w:rPr>
        <w:t>a Auditoria Interna é efetiva, dispõe de estrutura e orçamento suficientes ao desempenho de suas funções e atua com independência, objetividade e qualidade;</w:t>
      </w:r>
    </w:p>
    <w:p w14:paraId="24A2B64F" w14:textId="77777777" w:rsidR="00C660AC" w:rsidRPr="00A66E09" w:rsidRDefault="00C660AC" w:rsidP="00762592">
      <w:pPr>
        <w:pStyle w:val="PargrafodaLista"/>
        <w:numPr>
          <w:ilvl w:val="0"/>
          <w:numId w:val="28"/>
        </w:numPr>
        <w:spacing w:before="60" w:after="60" w:line="240" w:lineRule="auto"/>
        <w:ind w:left="568" w:hanging="284"/>
        <w:contextualSpacing w:val="0"/>
        <w:jc w:val="both"/>
        <w:rPr>
          <w:rFonts w:ascii="BancoDoBrasil Textos" w:hAnsi="BancoDoBrasil Textos"/>
          <w:bCs/>
          <w:noProof/>
          <w:color w:val="000000" w:themeColor="text1"/>
        </w:rPr>
      </w:pPr>
      <w:r w:rsidRPr="003C5747">
        <w:rPr>
          <w:rFonts w:ascii="BancoDoBrasil Textos" w:hAnsi="BancoDoBrasil Textos"/>
          <w:bCs/>
          <w:noProof/>
          <w:color w:val="000000" w:themeColor="text1"/>
        </w:rPr>
        <w:t xml:space="preserve">a </w:t>
      </w:r>
      <w:r>
        <w:rPr>
          <w:rFonts w:ascii="BancoDoBrasil Textos" w:hAnsi="BancoDoBrasil Textos"/>
          <w:bCs/>
          <w:noProof/>
          <w:color w:val="000000" w:themeColor="text1"/>
        </w:rPr>
        <w:t>KPMG</w:t>
      </w:r>
      <w:r w:rsidRPr="003C5747">
        <w:rPr>
          <w:rFonts w:ascii="BancoDoBrasil Textos" w:hAnsi="BancoDoBrasil Textos"/>
          <w:bCs/>
          <w:noProof/>
          <w:color w:val="000000" w:themeColor="text1"/>
        </w:rPr>
        <w:t xml:space="preserve"> atua com efetividade e independência; </w:t>
      </w:r>
      <w:r w:rsidRPr="00A66E09">
        <w:rPr>
          <w:rFonts w:ascii="BancoDoBrasil Textos" w:hAnsi="BancoDoBrasil Textos"/>
          <w:bCs/>
          <w:noProof/>
          <w:color w:val="000000" w:themeColor="text1"/>
        </w:rPr>
        <w:t xml:space="preserve"> </w:t>
      </w:r>
    </w:p>
    <w:p w14:paraId="1138B5BD" w14:textId="77777777" w:rsidR="00C660AC" w:rsidRPr="003C5747" w:rsidRDefault="00C660AC" w:rsidP="00762592">
      <w:pPr>
        <w:pStyle w:val="PargrafodaLista"/>
        <w:numPr>
          <w:ilvl w:val="0"/>
          <w:numId w:val="28"/>
        </w:numPr>
        <w:spacing w:before="60" w:after="60" w:line="240" w:lineRule="auto"/>
        <w:ind w:left="568" w:hanging="284"/>
        <w:contextualSpacing w:val="0"/>
        <w:jc w:val="both"/>
        <w:rPr>
          <w:rFonts w:ascii="BancoDoBrasil Textos" w:hAnsi="BancoDoBrasil Textos"/>
          <w:bCs/>
          <w:noProof/>
          <w:color w:val="000000" w:themeColor="text1"/>
        </w:rPr>
      </w:pPr>
      <w:r w:rsidRPr="00DD4BF6">
        <w:rPr>
          <w:rFonts w:ascii="BancoDoBrasil Textos" w:hAnsi="BancoDoBrasil Textos"/>
          <w:bCs/>
          <w:noProof/>
          <w:color w:val="000000" w:themeColor="text1"/>
        </w:rPr>
        <w:t xml:space="preserve">os processos relativos a </w:t>
      </w:r>
      <w:r>
        <w:rPr>
          <w:rFonts w:ascii="BancoDoBrasil Textos" w:hAnsi="BancoDoBrasil Textos"/>
          <w:bCs/>
          <w:noProof/>
          <w:color w:val="000000" w:themeColor="text1"/>
        </w:rPr>
        <w:t>t</w:t>
      </w:r>
      <w:r w:rsidRPr="00DD4BF6">
        <w:rPr>
          <w:rFonts w:ascii="BancoDoBrasil Textos" w:hAnsi="BancoDoBrasil Textos"/>
          <w:bCs/>
          <w:noProof/>
          <w:color w:val="000000" w:themeColor="text1"/>
        </w:rPr>
        <w:t xml:space="preserve">ransações com </w:t>
      </w:r>
      <w:r>
        <w:rPr>
          <w:rFonts w:ascii="BancoDoBrasil Textos" w:hAnsi="BancoDoBrasil Textos"/>
          <w:bCs/>
          <w:noProof/>
          <w:color w:val="000000" w:themeColor="text1"/>
        </w:rPr>
        <w:t>p</w:t>
      </w:r>
      <w:r w:rsidRPr="00DD4BF6">
        <w:rPr>
          <w:rFonts w:ascii="BancoDoBrasil Textos" w:hAnsi="BancoDoBrasil Textos"/>
          <w:bCs/>
          <w:noProof/>
          <w:color w:val="000000" w:themeColor="text1"/>
        </w:rPr>
        <w:t xml:space="preserve">artes </w:t>
      </w:r>
      <w:r>
        <w:rPr>
          <w:rFonts w:ascii="BancoDoBrasil Textos" w:hAnsi="BancoDoBrasil Textos"/>
          <w:bCs/>
          <w:noProof/>
          <w:color w:val="000000" w:themeColor="text1"/>
        </w:rPr>
        <w:t>r</w:t>
      </w:r>
      <w:r w:rsidRPr="00DD4BF6">
        <w:rPr>
          <w:rFonts w:ascii="BancoDoBrasil Textos" w:hAnsi="BancoDoBrasil Textos"/>
          <w:bCs/>
          <w:noProof/>
          <w:color w:val="000000" w:themeColor="text1"/>
        </w:rPr>
        <w:t>elacionadas encontram-se em conformidade com a legislação aplicável</w:t>
      </w:r>
      <w:r>
        <w:rPr>
          <w:rFonts w:ascii="BancoDoBrasil Textos" w:hAnsi="BancoDoBrasil Textos"/>
          <w:bCs/>
          <w:noProof/>
          <w:color w:val="000000" w:themeColor="text1"/>
        </w:rPr>
        <w:t>;</w:t>
      </w:r>
    </w:p>
    <w:p w14:paraId="47A0E09D" w14:textId="77777777" w:rsidR="00C660AC" w:rsidRPr="00760224" w:rsidRDefault="00C660AC" w:rsidP="00762592">
      <w:pPr>
        <w:pStyle w:val="PargrafodaLista"/>
        <w:numPr>
          <w:ilvl w:val="0"/>
          <w:numId w:val="28"/>
        </w:numPr>
        <w:spacing w:before="60" w:after="60" w:line="240" w:lineRule="auto"/>
        <w:ind w:left="568" w:hanging="284"/>
        <w:contextualSpacing w:val="0"/>
        <w:jc w:val="both"/>
        <w:rPr>
          <w:rFonts w:ascii="BancoDoBrasil Textos" w:hAnsi="BancoDoBrasil Textos"/>
          <w:bCs/>
          <w:noProof/>
        </w:rPr>
      </w:pPr>
      <w:r w:rsidRPr="003C5747">
        <w:rPr>
          <w:rFonts w:ascii="BancoDoBrasil Textos" w:hAnsi="BancoDoBrasil Textos"/>
          <w:bCs/>
          <w:noProof/>
          <w:color w:val="000000" w:themeColor="text1"/>
        </w:rPr>
        <w:t>as exposições de risco v</w:t>
      </w:r>
      <w:r w:rsidRPr="00760224">
        <w:rPr>
          <w:rFonts w:ascii="BancoDoBrasil Textos" w:hAnsi="BancoDoBrasil Textos"/>
          <w:bCs/>
          <w:noProof/>
        </w:rPr>
        <w:t xml:space="preserve">êm sendo gerenciadas adequadamente pela Administração; </w:t>
      </w:r>
    </w:p>
    <w:p w14:paraId="01D5AF6C" w14:textId="77777777" w:rsidR="00C660AC" w:rsidRPr="005D694E" w:rsidRDefault="00C660AC" w:rsidP="00762592">
      <w:pPr>
        <w:pStyle w:val="PargrafodaLista"/>
        <w:numPr>
          <w:ilvl w:val="0"/>
          <w:numId w:val="28"/>
        </w:numPr>
        <w:spacing w:before="60" w:after="60" w:line="240" w:lineRule="auto"/>
        <w:ind w:left="568" w:hanging="284"/>
        <w:contextualSpacing w:val="0"/>
        <w:jc w:val="both"/>
        <w:rPr>
          <w:rFonts w:ascii="BancoDoBrasil Textos" w:hAnsi="BancoDoBrasil Textos"/>
          <w:bCs/>
          <w:noProof/>
        </w:rPr>
      </w:pPr>
      <w:r w:rsidRPr="0036319D">
        <w:rPr>
          <w:rFonts w:ascii="BancoDoBrasil Textos" w:hAnsi="BancoDoBrasil Textos"/>
          <w:bCs/>
          <w:noProof/>
        </w:rPr>
        <w:t>as demonstrações contábeis da Ativos S.A. relativas a 31/12/202</w:t>
      </w:r>
      <w:r>
        <w:rPr>
          <w:rFonts w:ascii="BancoDoBrasil Textos" w:hAnsi="BancoDoBrasil Textos"/>
          <w:bCs/>
          <w:noProof/>
        </w:rPr>
        <w:t>5</w:t>
      </w:r>
      <w:r w:rsidRPr="0036319D">
        <w:rPr>
          <w:rFonts w:ascii="BancoDoBrasil Textos" w:hAnsi="BancoDoBrasil Textos"/>
          <w:bCs/>
          <w:noProof/>
        </w:rPr>
        <w:t xml:space="preserve"> foram elaboradas em </w:t>
      </w:r>
      <w:r w:rsidRPr="00762592">
        <w:rPr>
          <w:rFonts w:ascii="BancoDoBrasil Textos" w:hAnsi="BancoDoBrasil Textos"/>
          <w:bCs/>
          <w:noProof/>
          <w:color w:val="000000" w:themeColor="text1"/>
        </w:rPr>
        <w:t>conformidade</w:t>
      </w:r>
      <w:r w:rsidRPr="0036319D">
        <w:rPr>
          <w:rFonts w:ascii="BancoDoBrasil Textos" w:hAnsi="BancoDoBrasil Textos"/>
          <w:bCs/>
          <w:noProof/>
        </w:rPr>
        <w:t xml:space="preserve"> com as normas legais e com as práticas contábeis adotadas no Brasil e refletem, em seus aspectos relevantes, a situação patrimonial e financeira naquela data</w:t>
      </w:r>
      <w:r w:rsidRPr="005D694E">
        <w:rPr>
          <w:rFonts w:ascii="BancoDoBrasil Textos" w:hAnsi="BancoDoBrasil Textos"/>
          <w:bCs/>
          <w:noProof/>
        </w:rPr>
        <w:t>.</w:t>
      </w:r>
    </w:p>
    <w:p w14:paraId="7DB7612D" w14:textId="77777777" w:rsidR="00C660AC" w:rsidRPr="003C5747" w:rsidRDefault="00C660AC" w:rsidP="00C660AC">
      <w:pPr>
        <w:pStyle w:val="PargrafodaLista"/>
        <w:spacing w:before="40" w:after="40" w:line="240" w:lineRule="auto"/>
        <w:ind w:left="567"/>
        <w:contextualSpacing w:val="0"/>
        <w:jc w:val="both"/>
        <w:rPr>
          <w:rFonts w:ascii="BancoDoBrasil Textos Light" w:hAnsi="BancoDoBrasil Textos Light"/>
          <w:bCs/>
          <w:noProof/>
          <w:color w:val="000000" w:themeColor="text1"/>
        </w:rPr>
      </w:pPr>
    </w:p>
    <w:p w14:paraId="7F17FC39" w14:textId="77777777" w:rsidR="00C660AC" w:rsidRPr="008E5EE1" w:rsidRDefault="00C660AC" w:rsidP="00C660AC">
      <w:pPr>
        <w:pStyle w:val="TextoNumerado"/>
        <w:overflowPunct/>
        <w:autoSpaceDE/>
        <w:autoSpaceDN/>
        <w:adjustRightInd/>
        <w:spacing w:after="0"/>
        <w:jc w:val="right"/>
        <w:textAlignment w:val="auto"/>
        <w:rPr>
          <w:rFonts w:ascii="BancoDoBrasil Textos" w:hAnsi="BancoDoBrasil Textos"/>
          <w:bCs/>
          <w:noProof/>
          <w:sz w:val="22"/>
          <w:szCs w:val="22"/>
        </w:rPr>
      </w:pPr>
      <w:r w:rsidRPr="003C5747">
        <w:rPr>
          <w:rFonts w:ascii="BancoDoBrasil Textos" w:hAnsi="BancoDoBrasil Textos"/>
          <w:noProof/>
          <w:color w:val="000000" w:themeColor="text1"/>
          <w:sz w:val="22"/>
          <w:szCs w:val="22"/>
        </w:rPr>
        <w:t xml:space="preserve">       </w:t>
      </w:r>
      <w:r w:rsidRPr="008E5EE1">
        <w:rPr>
          <w:rFonts w:ascii="BancoDoBrasil Textos" w:hAnsi="BancoDoBrasil Textos"/>
          <w:bCs/>
          <w:noProof/>
          <w:color w:val="000000" w:themeColor="text1"/>
          <w:sz w:val="22"/>
          <w:szCs w:val="22"/>
        </w:rPr>
        <w:t xml:space="preserve">Brasília-DF, </w:t>
      </w:r>
      <w:r>
        <w:rPr>
          <w:rFonts w:ascii="BancoDoBrasil Textos" w:hAnsi="BancoDoBrasil Textos"/>
          <w:bCs/>
          <w:noProof/>
          <w:color w:val="000000" w:themeColor="text1"/>
          <w:sz w:val="22"/>
          <w:szCs w:val="22"/>
        </w:rPr>
        <w:t>13</w:t>
      </w:r>
      <w:r w:rsidRPr="008E5EE1">
        <w:rPr>
          <w:rFonts w:ascii="BancoDoBrasil Textos" w:hAnsi="BancoDoBrasil Textos"/>
          <w:bCs/>
          <w:noProof/>
          <w:color w:val="000000" w:themeColor="text1"/>
          <w:sz w:val="22"/>
          <w:szCs w:val="22"/>
        </w:rPr>
        <w:t xml:space="preserve"> de </w:t>
      </w:r>
      <w:r>
        <w:rPr>
          <w:rFonts w:ascii="BancoDoBrasil Textos" w:hAnsi="BancoDoBrasil Textos"/>
          <w:bCs/>
          <w:noProof/>
          <w:color w:val="000000" w:themeColor="text1"/>
          <w:sz w:val="22"/>
          <w:szCs w:val="22"/>
        </w:rPr>
        <w:t>março</w:t>
      </w:r>
      <w:r w:rsidRPr="008E5EE1">
        <w:rPr>
          <w:rFonts w:ascii="BancoDoBrasil Textos" w:hAnsi="BancoDoBrasil Textos"/>
          <w:bCs/>
          <w:noProof/>
          <w:color w:val="000000" w:themeColor="text1"/>
          <w:sz w:val="22"/>
          <w:szCs w:val="22"/>
        </w:rPr>
        <w:t xml:space="preserve"> de 202</w:t>
      </w:r>
      <w:r>
        <w:rPr>
          <w:rFonts w:ascii="BancoDoBrasil Textos" w:hAnsi="BancoDoBrasil Textos"/>
          <w:bCs/>
          <w:noProof/>
          <w:color w:val="000000" w:themeColor="text1"/>
          <w:sz w:val="22"/>
          <w:szCs w:val="22"/>
        </w:rPr>
        <w:t>6</w:t>
      </w:r>
      <w:r w:rsidRPr="008E5EE1">
        <w:rPr>
          <w:rFonts w:ascii="BancoDoBrasil Textos" w:hAnsi="BancoDoBrasil Textos"/>
          <w:bCs/>
          <w:noProof/>
          <w:sz w:val="22"/>
          <w:szCs w:val="22"/>
        </w:rPr>
        <w:t>.</w:t>
      </w:r>
    </w:p>
    <w:p w14:paraId="563417CF" w14:textId="043D627D" w:rsidR="00C660AC" w:rsidRPr="00BA65F8" w:rsidRDefault="00C660AC" w:rsidP="00C660AC">
      <w:pPr>
        <w:spacing w:before="60" w:after="80" w:line="320" w:lineRule="atLeast"/>
        <w:rPr>
          <w:rFonts w:ascii="BancoDoBrasil Textos" w:hAnsi="BancoDoBrasil Textos" w:cs="Arial"/>
          <w:b/>
          <w:bCs/>
        </w:rPr>
      </w:pPr>
      <w:r w:rsidRPr="00BA65F8">
        <w:rPr>
          <w:rFonts w:ascii="BancoDoBrasil Textos" w:hAnsi="BancoDoBrasil Textos" w:cs="Arial"/>
        </w:rPr>
        <w:t xml:space="preserve"> </w:t>
      </w:r>
    </w:p>
    <w:p w14:paraId="278238D7" w14:textId="77777777" w:rsidR="00C660AC" w:rsidRPr="00BA65F8" w:rsidRDefault="00C660AC" w:rsidP="00C660AC">
      <w:pPr>
        <w:spacing w:after="0" w:line="240" w:lineRule="auto"/>
        <w:ind w:left="2829" w:hanging="2829"/>
        <w:rPr>
          <w:rFonts w:ascii="BancoDoBrasil Textos" w:hAnsi="BancoDoBrasil Textos" w:cs="Arial"/>
          <w:b/>
          <w:smallCaps/>
          <w:snapToGrid w:val="0"/>
          <w:color w:val="000000"/>
          <w:sz w:val="20"/>
          <w:szCs w:val="20"/>
        </w:rPr>
      </w:pPr>
      <w:r w:rsidRPr="00BA65F8">
        <w:t xml:space="preserve">                                                                       </w:t>
      </w:r>
      <w:r>
        <w:rPr>
          <w:noProof/>
        </w:rPr>
        <w:drawing>
          <wp:inline distT="0" distB="0" distL="0" distR="0" wp14:anchorId="53FCAB52" wp14:editId="1F4549C0">
            <wp:extent cx="113665" cy="113665"/>
            <wp:effectExtent l="0" t="0" r="635" b="635"/>
            <wp:docPr id="13085423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pic:spPr>
                </pic:pic>
              </a:graphicData>
            </a:graphic>
          </wp:inline>
        </w:drawing>
      </w:r>
      <w:r w:rsidRPr="00BA65F8">
        <w:rPr>
          <w:rFonts w:ascii="BancoDoBrasil Textos" w:hAnsi="BancoDoBrasil Textos" w:cs="Arial"/>
          <w:b/>
          <w:smallCaps/>
          <w:snapToGrid w:val="0"/>
          <w:color w:val="000000"/>
          <w:sz w:val="20"/>
          <w:szCs w:val="20"/>
        </w:rPr>
        <w:t xml:space="preserve">  Comitê de Auditoria (</w:t>
      </w:r>
      <w:proofErr w:type="spellStart"/>
      <w:r w:rsidRPr="00BA65F8">
        <w:rPr>
          <w:rFonts w:ascii="BancoDoBrasil Textos" w:hAnsi="BancoDoBrasil Textos" w:cs="Arial"/>
          <w:b/>
          <w:smallCaps/>
          <w:snapToGrid w:val="0"/>
          <w:color w:val="000000"/>
          <w:sz w:val="20"/>
          <w:szCs w:val="20"/>
        </w:rPr>
        <w:t>Coaud</w:t>
      </w:r>
      <w:proofErr w:type="spellEnd"/>
      <w:r w:rsidRPr="00BA65F8">
        <w:rPr>
          <w:rFonts w:ascii="BancoDoBrasil Textos" w:hAnsi="BancoDoBrasil Textos" w:cs="Arial"/>
          <w:b/>
          <w:smallCaps/>
          <w:snapToGrid w:val="0"/>
          <w:color w:val="000000"/>
          <w:sz w:val="20"/>
          <w:szCs w:val="20"/>
        </w:rPr>
        <w:t>)</w:t>
      </w:r>
    </w:p>
    <w:p w14:paraId="49CB6560" w14:textId="77777777" w:rsidR="00C660AC" w:rsidRPr="00BA65F8" w:rsidRDefault="00C660AC" w:rsidP="00C660AC">
      <w:pPr>
        <w:spacing w:after="0" w:line="240" w:lineRule="auto"/>
        <w:ind w:left="2829" w:hanging="2829"/>
        <w:jc w:val="center"/>
        <w:rPr>
          <w:rFonts w:ascii="BancoDoBrasil Textos" w:hAnsi="BancoDoBrasil Textos" w:cs="Arial"/>
          <w:b/>
          <w:color w:val="000000"/>
          <w:sz w:val="8"/>
          <w:szCs w:val="8"/>
        </w:rPr>
      </w:pPr>
    </w:p>
    <w:p w14:paraId="1AFCE27A" w14:textId="77777777" w:rsidR="00C660AC" w:rsidRPr="00BA65F8" w:rsidRDefault="00C660AC" w:rsidP="00762592">
      <w:pPr>
        <w:pStyle w:val="Corpodetexto"/>
        <w:ind w:left="4000" w:firstLine="248"/>
        <w:rPr>
          <w:rFonts w:ascii="BancoDoBrasil Textos" w:hAnsi="BancoDoBrasil Textos"/>
          <w:bCs/>
          <w:color w:val="000000"/>
          <w:sz w:val="17"/>
          <w:szCs w:val="17"/>
        </w:rPr>
      </w:pPr>
      <w:r w:rsidRPr="00BA65F8">
        <w:rPr>
          <w:rFonts w:ascii="BancoDoBrasil Textos" w:hAnsi="BancoDoBrasil Textos"/>
          <w:bCs/>
          <w:color w:val="000000"/>
          <w:sz w:val="17"/>
          <w:szCs w:val="17"/>
        </w:rPr>
        <w:t>Egídio Otmar Ames</w:t>
      </w:r>
    </w:p>
    <w:p w14:paraId="72892A8C" w14:textId="43C50848" w:rsidR="00C660AC" w:rsidRDefault="00762592" w:rsidP="00C660AC">
      <w:pPr>
        <w:widowControl w:val="0"/>
        <w:tabs>
          <w:tab w:val="left" w:pos="0"/>
          <w:tab w:val="right" w:pos="10065"/>
        </w:tabs>
        <w:suppressAutoHyphens/>
        <w:spacing w:after="0" w:line="240" w:lineRule="auto"/>
        <w:jc w:val="center"/>
        <w:rPr>
          <w:rFonts w:ascii="BancoDoBrasil Textos" w:hAnsi="BancoDoBrasil Textos" w:cs="Arial"/>
          <w:bCs/>
          <w:color w:val="000000"/>
          <w:sz w:val="10"/>
          <w:szCs w:val="10"/>
          <w:lang w:eastAsia="ar-SA"/>
        </w:rPr>
      </w:pPr>
      <w:r>
        <w:rPr>
          <w:rFonts w:ascii="BancoDoBrasil Textos" w:hAnsi="BancoDoBrasil Textos" w:cs="Arial"/>
          <w:bCs/>
          <w:color w:val="000000"/>
          <w:sz w:val="10"/>
          <w:szCs w:val="10"/>
          <w:lang w:eastAsia="ar-SA"/>
        </w:rPr>
        <w:t xml:space="preserve">                </w:t>
      </w:r>
      <w:r w:rsidR="00C660AC" w:rsidRPr="00BA65F8">
        <w:rPr>
          <w:rFonts w:ascii="BancoDoBrasil Textos" w:hAnsi="BancoDoBrasil Textos" w:cs="Arial"/>
          <w:bCs/>
          <w:color w:val="000000"/>
          <w:sz w:val="10"/>
          <w:szCs w:val="10"/>
          <w:lang w:eastAsia="ar-SA"/>
        </w:rPr>
        <w:t>Coordenador</w:t>
      </w:r>
    </w:p>
    <w:p w14:paraId="133240F6" w14:textId="77777777" w:rsidR="00C660AC" w:rsidRPr="00BA65F8" w:rsidRDefault="00C660AC" w:rsidP="00C660AC">
      <w:pPr>
        <w:widowControl w:val="0"/>
        <w:tabs>
          <w:tab w:val="left" w:pos="0"/>
          <w:tab w:val="right" w:pos="10065"/>
        </w:tabs>
        <w:suppressAutoHyphens/>
        <w:spacing w:after="0" w:line="240" w:lineRule="auto"/>
        <w:jc w:val="center"/>
        <w:rPr>
          <w:rFonts w:ascii="BancoDoBrasil Textos" w:hAnsi="BancoDoBrasil Textos" w:cs="Arial"/>
          <w:bCs/>
          <w:color w:val="000000"/>
          <w:sz w:val="10"/>
          <w:szCs w:val="10"/>
          <w:lang w:eastAsia="ar-SA"/>
        </w:rPr>
      </w:pPr>
    </w:p>
    <w:p w14:paraId="09F2D9D7" w14:textId="41037EDC" w:rsidR="00C660AC" w:rsidRPr="00BA65F8" w:rsidRDefault="00C660AC" w:rsidP="00C660AC">
      <w:pPr>
        <w:tabs>
          <w:tab w:val="left" w:pos="3969"/>
          <w:tab w:val="right" w:pos="8647"/>
        </w:tabs>
        <w:spacing w:after="0" w:line="240" w:lineRule="auto"/>
        <w:ind w:right="51"/>
        <w:rPr>
          <w:rFonts w:ascii="BancoDoBrasil Textos" w:hAnsi="BancoDoBrasil Textos" w:cs="Arial"/>
          <w:bCs/>
          <w:color w:val="000000"/>
          <w:sz w:val="17"/>
          <w:szCs w:val="17"/>
        </w:rPr>
      </w:pPr>
      <w:r w:rsidRPr="00BA65F8">
        <w:rPr>
          <w:rFonts w:ascii="BancoDoBrasil Textos" w:hAnsi="BancoDoBrasil Textos" w:cs="Arial"/>
          <w:bCs/>
          <w:color w:val="000000"/>
        </w:rPr>
        <w:t xml:space="preserve">     </w:t>
      </w:r>
      <w:r w:rsidRPr="00BA65F8">
        <w:rPr>
          <w:rFonts w:ascii="BancoDoBrasil Textos" w:hAnsi="BancoDoBrasil Textos" w:cs="Arial"/>
          <w:bCs/>
          <w:color w:val="000000"/>
          <w:sz w:val="17"/>
          <w:szCs w:val="17"/>
        </w:rPr>
        <w:t xml:space="preserve">Aramis Sá de Andrade                                            </w:t>
      </w:r>
      <w:r>
        <w:rPr>
          <w:rFonts w:ascii="BancoDoBrasil Textos" w:hAnsi="BancoDoBrasil Textos" w:cs="Arial"/>
          <w:bCs/>
          <w:color w:val="000000"/>
          <w:sz w:val="17"/>
          <w:szCs w:val="17"/>
        </w:rPr>
        <w:t xml:space="preserve">   </w:t>
      </w:r>
      <w:r w:rsidRPr="00BA65F8">
        <w:rPr>
          <w:rFonts w:ascii="BancoDoBrasil Textos" w:hAnsi="BancoDoBrasil Textos" w:cs="Arial"/>
          <w:bCs/>
          <w:color w:val="000000"/>
          <w:sz w:val="17"/>
          <w:szCs w:val="17"/>
        </w:rPr>
        <w:t xml:space="preserve">  Rachel de Oliveira Maia</w:t>
      </w:r>
      <w:r>
        <w:rPr>
          <w:rFonts w:ascii="BancoDoBrasil Textos" w:hAnsi="BancoDoBrasil Textos" w:cs="Arial"/>
          <w:bCs/>
          <w:color w:val="000000"/>
          <w:sz w:val="17"/>
          <w:szCs w:val="17"/>
        </w:rPr>
        <w:t xml:space="preserve">                                    Marc</w:t>
      </w:r>
      <w:r w:rsidRPr="00BA65F8">
        <w:rPr>
          <w:rFonts w:ascii="BancoDoBrasil Textos" w:hAnsi="BancoDoBrasil Textos" w:cs="Arial"/>
          <w:bCs/>
          <w:color w:val="000000"/>
          <w:sz w:val="17"/>
          <w:szCs w:val="17"/>
        </w:rPr>
        <w:t xml:space="preserve">elo Gasparino da Silva                                                                                                              </w:t>
      </w:r>
    </w:p>
    <w:p w14:paraId="449BB09F" w14:textId="77777777" w:rsidR="00C660AC" w:rsidRPr="003B2FE3" w:rsidRDefault="00C660AC" w:rsidP="00C660AC">
      <w:pPr>
        <w:pStyle w:val="Corpodetexto"/>
        <w:spacing w:line="276" w:lineRule="auto"/>
        <w:jc w:val="both"/>
        <w:rPr>
          <w:rFonts w:ascii="BancoDoBrasil Textos" w:hAnsi="BancoDoBrasil Textos"/>
          <w:bCs/>
          <w:color w:val="000000"/>
          <w:sz w:val="16"/>
          <w:szCs w:val="16"/>
        </w:rPr>
      </w:pPr>
    </w:p>
    <w:p w14:paraId="4665DB2D" w14:textId="77777777" w:rsidR="00C660AC" w:rsidRPr="00C660AC" w:rsidRDefault="00C660AC" w:rsidP="00C660AC">
      <w:pPr>
        <w:rPr>
          <w:lang w:val="pt-PT" w:eastAsia="pt-BR"/>
        </w:rPr>
      </w:pPr>
    </w:p>
    <w:p w14:paraId="3539A754" w14:textId="77777777" w:rsidR="00C660AC" w:rsidRPr="00C660AC" w:rsidRDefault="00C660AC" w:rsidP="00C660AC">
      <w:pPr>
        <w:rPr>
          <w:lang w:eastAsia="pt-BR"/>
        </w:rPr>
      </w:pPr>
    </w:p>
    <w:p w14:paraId="42E2EEAB" w14:textId="77777777" w:rsidR="00B61731" w:rsidRDefault="00B61731" w:rsidP="00C660AC">
      <w:pPr>
        <w:rPr>
          <w:lang w:eastAsia="pt-BR"/>
        </w:rPr>
        <w:sectPr w:rsidR="00B61731" w:rsidSect="001842AF">
          <w:headerReference w:type="default" r:id="rId36"/>
          <w:footerReference w:type="default" r:id="rId37"/>
          <w:pgSz w:w="11906" w:h="16838"/>
          <w:pgMar w:top="1134" w:right="1134" w:bottom="1134" w:left="1134" w:header="284" w:footer="425" w:gutter="0"/>
          <w:pgBorders>
            <w:top w:val="nil"/>
            <w:left w:val="nil"/>
            <w:bottom w:val="nil"/>
            <w:right w:val="nil"/>
          </w:pgBorders>
          <w:pgNumType w:start="1"/>
          <w:cols w:space="720"/>
          <w:docGrid w:linePitch="360"/>
        </w:sectPr>
      </w:pPr>
    </w:p>
    <w:p w14:paraId="2D286800" w14:textId="77777777" w:rsidR="00C660AC" w:rsidRPr="00C660AC" w:rsidRDefault="00C660AC" w:rsidP="00C660AC">
      <w:pPr>
        <w:rPr>
          <w:lang w:eastAsia="pt-BR"/>
        </w:rPr>
      </w:pPr>
    </w:p>
    <w:p w14:paraId="5C1F9C5F" w14:textId="77777777" w:rsidR="00762592" w:rsidRPr="00762592" w:rsidRDefault="00762592" w:rsidP="00762592">
      <w:pPr>
        <w:rPr>
          <w:lang w:eastAsia="pt-BR"/>
        </w:rPr>
      </w:pPr>
    </w:p>
    <w:p w14:paraId="681A5828" w14:textId="77777777" w:rsidR="00B61731" w:rsidRPr="00322138" w:rsidRDefault="00B61731" w:rsidP="00B61731">
      <w:pPr>
        <w:jc w:val="center"/>
        <w:rPr>
          <w:rFonts w:ascii="Arial" w:hAnsi="Arial" w:cs="Arial"/>
          <w:b/>
          <w:color w:val="6423FF"/>
        </w:rPr>
      </w:pPr>
      <w:r w:rsidRPr="00322138">
        <w:rPr>
          <w:rFonts w:ascii="Arial" w:hAnsi="Arial" w:cs="Arial"/>
          <w:b/>
          <w:color w:val="6423FF"/>
        </w:rPr>
        <w:t>Manifestação do Conselho de Administração</w:t>
      </w:r>
    </w:p>
    <w:p w14:paraId="55B4EF51" w14:textId="77777777" w:rsidR="00B61731" w:rsidRDefault="00B61731" w:rsidP="00B61731">
      <w:pPr>
        <w:spacing w:line="360" w:lineRule="auto"/>
        <w:jc w:val="both"/>
        <w:rPr>
          <w:rFonts w:ascii="Arial" w:hAnsi="Arial" w:cs="Arial"/>
        </w:rPr>
      </w:pPr>
    </w:p>
    <w:p w14:paraId="194DC8C6" w14:textId="77777777" w:rsidR="00B61731" w:rsidRPr="00322138" w:rsidRDefault="00B61731" w:rsidP="00B61731">
      <w:pPr>
        <w:spacing w:line="360" w:lineRule="auto"/>
        <w:jc w:val="both"/>
        <w:rPr>
          <w:rFonts w:ascii="Arial" w:hAnsi="Arial" w:cs="Arial"/>
        </w:rPr>
      </w:pPr>
      <w:r w:rsidRPr="00322138">
        <w:rPr>
          <w:rFonts w:ascii="Arial" w:hAnsi="Arial" w:cs="Arial"/>
        </w:rPr>
        <w:t>Em conformidade com o inciso V do artigo 142 da Lei 6.404, de 15/12/1976, o Conselho de Administração da Ativos S.A. Securitizadora de Créditos Financeiros declara que, em reunião nesta data, tomou conhecimento das contas da Diretoria Executiva e do Relatório de Administração 202</w:t>
      </w:r>
      <w:r>
        <w:rPr>
          <w:rFonts w:ascii="Arial" w:hAnsi="Arial" w:cs="Arial"/>
        </w:rPr>
        <w:t>5</w:t>
      </w:r>
      <w:r w:rsidRPr="00322138">
        <w:rPr>
          <w:rFonts w:ascii="Arial" w:hAnsi="Arial" w:cs="Arial"/>
        </w:rPr>
        <w:t>, e recomenda à Assembleia Geral dos Acionistas a aprovação das contas relativas ao exercício de 202</w:t>
      </w:r>
      <w:r>
        <w:rPr>
          <w:rFonts w:ascii="Arial" w:hAnsi="Arial" w:cs="Arial"/>
        </w:rPr>
        <w:t>5</w:t>
      </w:r>
      <w:r w:rsidRPr="00322138">
        <w:rPr>
          <w:rFonts w:ascii="Arial" w:hAnsi="Arial" w:cs="Arial"/>
        </w:rPr>
        <w:t>.</w:t>
      </w:r>
    </w:p>
    <w:p w14:paraId="581C1F4E" w14:textId="77777777" w:rsidR="00B61731" w:rsidRPr="00322138" w:rsidRDefault="00B61731" w:rsidP="00B61731">
      <w:pPr>
        <w:spacing w:line="360" w:lineRule="auto"/>
        <w:jc w:val="both"/>
        <w:rPr>
          <w:rFonts w:ascii="Arial" w:hAnsi="Arial" w:cs="Arial"/>
        </w:rPr>
      </w:pPr>
    </w:p>
    <w:p w14:paraId="49E9E933" w14:textId="77777777" w:rsidR="00B61731" w:rsidRPr="00322138" w:rsidRDefault="00B61731" w:rsidP="00B61731">
      <w:pPr>
        <w:spacing w:line="360" w:lineRule="auto"/>
        <w:jc w:val="both"/>
        <w:rPr>
          <w:rFonts w:ascii="Arial" w:hAnsi="Arial" w:cs="Arial"/>
        </w:rPr>
      </w:pPr>
      <w:r w:rsidRPr="00322138">
        <w:rPr>
          <w:rFonts w:ascii="Arial" w:hAnsi="Arial" w:cs="Arial"/>
        </w:rPr>
        <w:t>Brasília (DF), 1</w:t>
      </w:r>
      <w:r>
        <w:rPr>
          <w:rFonts w:ascii="Arial" w:hAnsi="Arial" w:cs="Arial"/>
        </w:rPr>
        <w:t>3</w:t>
      </w:r>
      <w:r w:rsidRPr="00322138">
        <w:rPr>
          <w:rFonts w:ascii="Arial" w:hAnsi="Arial" w:cs="Arial"/>
        </w:rPr>
        <w:t xml:space="preserve"> de março de 202</w:t>
      </w:r>
      <w:r>
        <w:rPr>
          <w:rFonts w:ascii="Arial" w:hAnsi="Arial" w:cs="Arial"/>
        </w:rPr>
        <w:t>6</w:t>
      </w:r>
      <w:r w:rsidRPr="00322138">
        <w:rPr>
          <w:rFonts w:ascii="Arial" w:hAnsi="Arial" w:cs="Arial"/>
        </w:rPr>
        <w:t>.</w:t>
      </w:r>
    </w:p>
    <w:p w14:paraId="2DA418A7" w14:textId="77777777" w:rsidR="00B61731" w:rsidRPr="00322138" w:rsidRDefault="00B61731" w:rsidP="00B61731">
      <w:pPr>
        <w:spacing w:line="360" w:lineRule="auto"/>
        <w:jc w:val="both"/>
        <w:rPr>
          <w:rFonts w:ascii="Arial" w:hAnsi="Arial" w:cs="Arial"/>
        </w:rPr>
      </w:pPr>
      <w:r w:rsidRPr="00322138">
        <w:rPr>
          <w:rFonts w:ascii="Arial" w:hAnsi="Arial" w:cs="Arial"/>
        </w:rPr>
        <w:tab/>
      </w:r>
    </w:p>
    <w:tbl>
      <w:tblPr>
        <w:tblW w:w="9468" w:type="dxa"/>
        <w:tblLook w:val="04A0" w:firstRow="1" w:lastRow="0" w:firstColumn="1" w:lastColumn="0" w:noHBand="0" w:noVBand="1"/>
      </w:tblPr>
      <w:tblGrid>
        <w:gridCol w:w="9239"/>
        <w:gridCol w:w="229"/>
      </w:tblGrid>
      <w:tr w:rsidR="00B61731" w:rsidRPr="00322138" w14:paraId="67BD762E" w14:textId="77777777" w:rsidTr="0011740F">
        <w:trPr>
          <w:trHeight w:val="1171"/>
        </w:trPr>
        <w:tc>
          <w:tcPr>
            <w:tcW w:w="9239" w:type="dxa"/>
            <w:hideMark/>
          </w:tcPr>
          <w:tbl>
            <w:tblPr>
              <w:tblStyle w:val="Tabelacomgrade"/>
              <w:tblW w:w="0" w:type="auto"/>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413"/>
            </w:tblGrid>
            <w:tr w:rsidR="00B61731" w:rsidRPr="00322138" w14:paraId="2672343D" w14:textId="77777777" w:rsidTr="0011740F">
              <w:tc>
                <w:tcPr>
                  <w:tcW w:w="4420" w:type="dxa"/>
                </w:tcPr>
                <w:p w14:paraId="0B529151" w14:textId="77777777" w:rsidR="00B61731" w:rsidRPr="00322138" w:rsidRDefault="00B61731" w:rsidP="0011740F">
                  <w:pPr>
                    <w:spacing w:after="120"/>
                    <w:jc w:val="both"/>
                    <w:rPr>
                      <w:rFonts w:ascii="Arial" w:hAnsi="Arial"/>
                      <w:b/>
                      <w:sz w:val="24"/>
                      <w:szCs w:val="24"/>
                    </w:rPr>
                  </w:pPr>
                  <w:r w:rsidRPr="00322138">
                    <w:rPr>
                      <w:rFonts w:ascii="Arial" w:hAnsi="Arial"/>
                      <w:b/>
                      <w:sz w:val="24"/>
                      <w:szCs w:val="24"/>
                    </w:rPr>
                    <w:t>Isabela Gomes Gebrim</w:t>
                  </w:r>
                </w:p>
                <w:p w14:paraId="799D914F" w14:textId="77777777" w:rsidR="00B61731" w:rsidRDefault="00B61731" w:rsidP="0011740F">
                  <w:pPr>
                    <w:spacing w:after="120"/>
                    <w:jc w:val="both"/>
                    <w:rPr>
                      <w:rFonts w:ascii="Arial" w:hAnsi="Arial"/>
                      <w:sz w:val="24"/>
                      <w:szCs w:val="24"/>
                    </w:rPr>
                  </w:pPr>
                  <w:proofErr w:type="spellStart"/>
                  <w:r w:rsidRPr="00322138">
                    <w:rPr>
                      <w:rFonts w:ascii="Arial" w:hAnsi="Arial"/>
                      <w:sz w:val="24"/>
                      <w:szCs w:val="24"/>
                    </w:rPr>
                    <w:t>Conselheir</w:t>
                  </w:r>
                  <w:r>
                    <w:rPr>
                      <w:rFonts w:ascii="Arial" w:hAnsi="Arial"/>
                      <w:sz w:val="24"/>
                      <w:szCs w:val="24"/>
                    </w:rPr>
                    <w:t>a</w:t>
                  </w:r>
                  <w:proofErr w:type="spellEnd"/>
                </w:p>
                <w:p w14:paraId="2CDC8F71" w14:textId="77777777" w:rsidR="00B61731" w:rsidRDefault="00B61731" w:rsidP="0011740F">
                  <w:pPr>
                    <w:spacing w:after="120"/>
                    <w:jc w:val="both"/>
                    <w:rPr>
                      <w:rFonts w:ascii="Arial" w:hAnsi="Arial"/>
                      <w:sz w:val="24"/>
                      <w:szCs w:val="24"/>
                    </w:rPr>
                  </w:pPr>
                </w:p>
                <w:p w14:paraId="2477B2C0" w14:textId="77777777" w:rsidR="00B61731" w:rsidRPr="00322138" w:rsidRDefault="00B61731" w:rsidP="0011740F">
                  <w:pPr>
                    <w:spacing w:after="120"/>
                    <w:jc w:val="both"/>
                    <w:rPr>
                      <w:rFonts w:ascii="Arial" w:hAnsi="Arial"/>
                      <w:sz w:val="24"/>
                      <w:szCs w:val="24"/>
                    </w:rPr>
                  </w:pPr>
                </w:p>
              </w:tc>
              <w:tc>
                <w:tcPr>
                  <w:tcW w:w="4413" w:type="dxa"/>
                  <w:hideMark/>
                </w:tcPr>
                <w:p w14:paraId="1F113B48" w14:textId="77777777" w:rsidR="00B61731" w:rsidRPr="00322138" w:rsidRDefault="00B61731" w:rsidP="0011740F">
                  <w:pPr>
                    <w:spacing w:after="120"/>
                    <w:jc w:val="both"/>
                    <w:rPr>
                      <w:rFonts w:ascii="Arial" w:hAnsi="Arial"/>
                      <w:b/>
                      <w:sz w:val="24"/>
                      <w:szCs w:val="24"/>
                    </w:rPr>
                  </w:pPr>
                  <w:r w:rsidRPr="00322138">
                    <w:rPr>
                      <w:rFonts w:ascii="Arial" w:hAnsi="Arial"/>
                      <w:b/>
                      <w:sz w:val="24"/>
                      <w:szCs w:val="24"/>
                    </w:rPr>
                    <w:t>José Alípio dos Santos</w:t>
                  </w:r>
                </w:p>
                <w:p w14:paraId="731BF03A" w14:textId="77777777" w:rsidR="00B61731" w:rsidRPr="00322138" w:rsidRDefault="00B61731" w:rsidP="0011740F">
                  <w:pPr>
                    <w:spacing w:after="120"/>
                    <w:jc w:val="both"/>
                    <w:rPr>
                      <w:rFonts w:ascii="Arial" w:hAnsi="Arial"/>
                      <w:sz w:val="24"/>
                      <w:szCs w:val="24"/>
                    </w:rPr>
                  </w:pPr>
                  <w:proofErr w:type="spellStart"/>
                  <w:r w:rsidRPr="00322138">
                    <w:rPr>
                      <w:rFonts w:ascii="Arial" w:hAnsi="Arial"/>
                      <w:sz w:val="24"/>
                      <w:szCs w:val="24"/>
                    </w:rPr>
                    <w:t>Conselheiro</w:t>
                  </w:r>
                  <w:proofErr w:type="spellEnd"/>
                </w:p>
                <w:p w14:paraId="11DBCE52" w14:textId="77777777" w:rsidR="00B61731" w:rsidRDefault="00B61731" w:rsidP="0011740F">
                  <w:pPr>
                    <w:spacing w:after="120"/>
                    <w:jc w:val="both"/>
                    <w:rPr>
                      <w:rFonts w:ascii="Arial" w:hAnsi="Arial"/>
                      <w:sz w:val="24"/>
                      <w:szCs w:val="24"/>
                    </w:rPr>
                  </w:pPr>
                </w:p>
                <w:p w14:paraId="3886CCF9" w14:textId="77777777" w:rsidR="00B61731" w:rsidRPr="00322138" w:rsidRDefault="00B61731" w:rsidP="0011740F">
                  <w:pPr>
                    <w:spacing w:after="120"/>
                    <w:jc w:val="both"/>
                    <w:rPr>
                      <w:rFonts w:ascii="Arial" w:hAnsi="Arial"/>
                      <w:sz w:val="24"/>
                      <w:szCs w:val="24"/>
                    </w:rPr>
                  </w:pPr>
                </w:p>
              </w:tc>
            </w:tr>
            <w:tr w:rsidR="00B61731" w:rsidRPr="00322138" w14:paraId="30B4F332" w14:textId="77777777" w:rsidTr="0011740F">
              <w:tc>
                <w:tcPr>
                  <w:tcW w:w="4420" w:type="dxa"/>
                </w:tcPr>
                <w:p w14:paraId="064AE274" w14:textId="77777777" w:rsidR="00B61731" w:rsidRPr="00B61731" w:rsidRDefault="00B61731" w:rsidP="0011740F">
                  <w:pPr>
                    <w:spacing w:after="120"/>
                    <w:jc w:val="both"/>
                    <w:rPr>
                      <w:rFonts w:ascii="Arial" w:hAnsi="Arial"/>
                      <w:b/>
                      <w:sz w:val="24"/>
                      <w:szCs w:val="24"/>
                      <w:lang w:val="pt-BR"/>
                    </w:rPr>
                  </w:pPr>
                  <w:r w:rsidRPr="00B61731">
                    <w:rPr>
                      <w:rFonts w:ascii="Arial" w:hAnsi="Arial"/>
                      <w:b/>
                      <w:sz w:val="24"/>
                      <w:szCs w:val="24"/>
                      <w:lang w:val="pt-BR"/>
                    </w:rPr>
                    <w:t>Juliano Brito da Justa Neves</w:t>
                  </w:r>
                </w:p>
                <w:p w14:paraId="01DE2AE6" w14:textId="77777777" w:rsidR="00B61731" w:rsidRPr="00B61731" w:rsidRDefault="00B61731" w:rsidP="0011740F">
                  <w:pPr>
                    <w:spacing w:after="120"/>
                    <w:jc w:val="both"/>
                    <w:rPr>
                      <w:rFonts w:ascii="Arial" w:hAnsi="Arial"/>
                      <w:sz w:val="24"/>
                      <w:szCs w:val="24"/>
                      <w:lang w:val="pt-BR"/>
                    </w:rPr>
                  </w:pPr>
                  <w:r w:rsidRPr="00B61731">
                    <w:rPr>
                      <w:rFonts w:ascii="Arial" w:hAnsi="Arial"/>
                      <w:sz w:val="24"/>
                      <w:szCs w:val="24"/>
                      <w:lang w:val="pt-BR"/>
                    </w:rPr>
                    <w:t>Conselheiro</w:t>
                  </w:r>
                </w:p>
              </w:tc>
              <w:tc>
                <w:tcPr>
                  <w:tcW w:w="4413" w:type="dxa"/>
                  <w:hideMark/>
                </w:tcPr>
                <w:p w14:paraId="43207A38" w14:textId="77777777" w:rsidR="00B61731" w:rsidRPr="00B61731" w:rsidRDefault="00B61731" w:rsidP="0011740F">
                  <w:pPr>
                    <w:spacing w:after="120"/>
                    <w:jc w:val="both"/>
                    <w:rPr>
                      <w:rFonts w:ascii="Arial" w:hAnsi="Arial"/>
                      <w:b/>
                      <w:sz w:val="24"/>
                      <w:szCs w:val="24"/>
                      <w:lang w:val="pt-BR"/>
                    </w:rPr>
                  </w:pPr>
                  <w:r w:rsidRPr="00B61731">
                    <w:rPr>
                      <w:rFonts w:ascii="Arial" w:hAnsi="Arial"/>
                      <w:b/>
                      <w:sz w:val="24"/>
                      <w:szCs w:val="24"/>
                      <w:lang w:val="pt-BR"/>
                    </w:rPr>
                    <w:t>Tito Livio Pereira Queiroz e Silva</w:t>
                  </w:r>
                </w:p>
                <w:p w14:paraId="4FFD86D2" w14:textId="77777777" w:rsidR="00B61731" w:rsidRPr="00322138" w:rsidRDefault="00B61731" w:rsidP="0011740F">
                  <w:pPr>
                    <w:spacing w:after="120"/>
                    <w:jc w:val="both"/>
                    <w:rPr>
                      <w:rFonts w:ascii="Arial" w:hAnsi="Arial"/>
                      <w:sz w:val="24"/>
                      <w:szCs w:val="24"/>
                    </w:rPr>
                  </w:pPr>
                  <w:proofErr w:type="spellStart"/>
                  <w:r w:rsidRPr="00322138">
                    <w:rPr>
                      <w:rFonts w:ascii="Arial" w:hAnsi="Arial"/>
                      <w:sz w:val="24"/>
                      <w:szCs w:val="24"/>
                    </w:rPr>
                    <w:t>Conselheiro</w:t>
                  </w:r>
                  <w:proofErr w:type="spellEnd"/>
                </w:p>
                <w:p w14:paraId="4C29F3EA" w14:textId="77777777" w:rsidR="00B61731" w:rsidRDefault="00B61731" w:rsidP="0011740F">
                  <w:pPr>
                    <w:spacing w:after="120"/>
                    <w:jc w:val="both"/>
                    <w:rPr>
                      <w:rFonts w:ascii="Arial" w:hAnsi="Arial"/>
                      <w:sz w:val="24"/>
                      <w:szCs w:val="24"/>
                    </w:rPr>
                  </w:pPr>
                </w:p>
                <w:p w14:paraId="007F38BF" w14:textId="77777777" w:rsidR="00B61731" w:rsidRDefault="00B61731" w:rsidP="0011740F">
                  <w:pPr>
                    <w:spacing w:after="120"/>
                    <w:jc w:val="both"/>
                    <w:rPr>
                      <w:rFonts w:ascii="Arial" w:hAnsi="Arial"/>
                      <w:sz w:val="24"/>
                      <w:szCs w:val="24"/>
                    </w:rPr>
                  </w:pPr>
                </w:p>
                <w:p w14:paraId="2BB0979C" w14:textId="77777777" w:rsidR="00B61731" w:rsidRPr="00322138" w:rsidRDefault="00B61731" w:rsidP="0011740F">
                  <w:pPr>
                    <w:spacing w:after="120"/>
                    <w:jc w:val="both"/>
                    <w:rPr>
                      <w:rFonts w:ascii="Arial" w:hAnsi="Arial"/>
                      <w:sz w:val="24"/>
                      <w:szCs w:val="24"/>
                    </w:rPr>
                  </w:pPr>
                </w:p>
              </w:tc>
            </w:tr>
            <w:tr w:rsidR="00B61731" w:rsidRPr="00322138" w14:paraId="4554834F" w14:textId="77777777" w:rsidTr="0011740F">
              <w:tc>
                <w:tcPr>
                  <w:tcW w:w="4420" w:type="dxa"/>
                </w:tcPr>
                <w:p w14:paraId="28E29AFF" w14:textId="77777777" w:rsidR="00B61731" w:rsidRPr="00B61731" w:rsidRDefault="00B61731" w:rsidP="0011740F">
                  <w:pPr>
                    <w:spacing w:after="120"/>
                    <w:jc w:val="both"/>
                    <w:rPr>
                      <w:rFonts w:ascii="Arial" w:hAnsi="Arial"/>
                      <w:b/>
                      <w:sz w:val="24"/>
                      <w:szCs w:val="24"/>
                      <w:lang w:val="pt-BR"/>
                    </w:rPr>
                  </w:pPr>
                  <w:proofErr w:type="spellStart"/>
                  <w:r w:rsidRPr="00B61731">
                    <w:rPr>
                      <w:rFonts w:ascii="Arial" w:hAnsi="Arial"/>
                      <w:b/>
                      <w:sz w:val="24"/>
                      <w:szCs w:val="24"/>
                      <w:lang w:val="pt-BR"/>
                    </w:rPr>
                    <w:t>Kleuvânio</w:t>
                  </w:r>
                  <w:proofErr w:type="spellEnd"/>
                  <w:r w:rsidRPr="00B61731">
                    <w:rPr>
                      <w:rFonts w:ascii="Arial" w:hAnsi="Arial"/>
                      <w:b/>
                      <w:sz w:val="24"/>
                      <w:szCs w:val="24"/>
                      <w:lang w:val="pt-BR"/>
                    </w:rPr>
                    <w:t xml:space="preserve"> Dias de Souza </w:t>
                  </w:r>
                </w:p>
                <w:p w14:paraId="1860F1F5" w14:textId="77777777" w:rsidR="00B61731" w:rsidRPr="00B61731" w:rsidRDefault="00B61731" w:rsidP="0011740F">
                  <w:pPr>
                    <w:spacing w:after="120"/>
                    <w:jc w:val="both"/>
                    <w:rPr>
                      <w:rFonts w:ascii="Arial" w:hAnsi="Arial"/>
                      <w:sz w:val="24"/>
                      <w:szCs w:val="24"/>
                      <w:lang w:val="pt-BR"/>
                    </w:rPr>
                  </w:pPr>
                  <w:r w:rsidRPr="00B61731">
                    <w:rPr>
                      <w:rFonts w:ascii="Arial" w:hAnsi="Arial"/>
                      <w:bCs/>
                      <w:sz w:val="24"/>
                      <w:szCs w:val="24"/>
                      <w:lang w:val="pt-BR"/>
                    </w:rPr>
                    <w:t>Vice-Presidente do Conselho</w:t>
                  </w:r>
                </w:p>
              </w:tc>
              <w:tc>
                <w:tcPr>
                  <w:tcW w:w="4413" w:type="dxa"/>
                  <w:hideMark/>
                </w:tcPr>
                <w:p w14:paraId="5A2F0082" w14:textId="77777777" w:rsidR="00B61731" w:rsidRPr="00B61731" w:rsidRDefault="00B61731" w:rsidP="0011740F">
                  <w:pPr>
                    <w:spacing w:after="120"/>
                    <w:jc w:val="both"/>
                    <w:rPr>
                      <w:rFonts w:ascii="Arial" w:hAnsi="Arial"/>
                      <w:b/>
                      <w:sz w:val="24"/>
                      <w:szCs w:val="24"/>
                      <w:lang w:val="pt-BR"/>
                    </w:rPr>
                  </w:pPr>
                  <w:r w:rsidRPr="00B61731">
                    <w:rPr>
                      <w:rFonts w:ascii="Arial" w:hAnsi="Arial"/>
                      <w:b/>
                      <w:sz w:val="24"/>
                      <w:szCs w:val="24"/>
                      <w:lang w:val="pt-BR"/>
                    </w:rPr>
                    <w:t>Carlos Eduardo Guedes Pinto</w:t>
                  </w:r>
                </w:p>
                <w:p w14:paraId="58335BC5" w14:textId="77777777" w:rsidR="00B61731" w:rsidRPr="00B61731" w:rsidRDefault="00B61731" w:rsidP="0011740F">
                  <w:pPr>
                    <w:spacing w:after="120"/>
                    <w:jc w:val="both"/>
                    <w:rPr>
                      <w:rFonts w:ascii="Arial" w:hAnsi="Arial"/>
                      <w:sz w:val="24"/>
                      <w:szCs w:val="24"/>
                      <w:lang w:val="pt-BR"/>
                    </w:rPr>
                  </w:pPr>
                  <w:r w:rsidRPr="00B61731">
                    <w:rPr>
                      <w:rFonts w:ascii="Arial" w:hAnsi="Arial"/>
                      <w:bCs/>
                      <w:sz w:val="24"/>
                      <w:szCs w:val="24"/>
                      <w:lang w:val="pt-BR"/>
                    </w:rPr>
                    <w:t>Presidente do Conselho</w:t>
                  </w:r>
                </w:p>
              </w:tc>
            </w:tr>
            <w:tr w:rsidR="00B61731" w:rsidRPr="00322138" w14:paraId="30F76C07" w14:textId="77777777" w:rsidTr="0011740F">
              <w:tc>
                <w:tcPr>
                  <w:tcW w:w="8833" w:type="dxa"/>
                  <w:gridSpan w:val="2"/>
                  <w:hideMark/>
                </w:tcPr>
                <w:p w14:paraId="563E595F" w14:textId="77777777" w:rsidR="00B61731" w:rsidRPr="00B61731" w:rsidRDefault="00B61731" w:rsidP="0011740F">
                  <w:pPr>
                    <w:spacing w:after="120"/>
                    <w:jc w:val="both"/>
                    <w:rPr>
                      <w:rFonts w:ascii="Arial" w:hAnsi="Arial"/>
                      <w:sz w:val="24"/>
                      <w:szCs w:val="24"/>
                      <w:lang w:val="pt-BR"/>
                    </w:rPr>
                  </w:pPr>
                </w:p>
              </w:tc>
            </w:tr>
          </w:tbl>
          <w:p w14:paraId="1EF80C35" w14:textId="77777777" w:rsidR="00B61731" w:rsidRPr="00322138" w:rsidRDefault="00B61731" w:rsidP="0011740F">
            <w:pPr>
              <w:spacing w:after="120" w:line="240" w:lineRule="auto"/>
              <w:jc w:val="both"/>
              <w:rPr>
                <w:rFonts w:ascii="Arial" w:hAnsi="Arial" w:cs="Arial"/>
              </w:rPr>
            </w:pPr>
          </w:p>
        </w:tc>
        <w:tc>
          <w:tcPr>
            <w:tcW w:w="229" w:type="dxa"/>
          </w:tcPr>
          <w:p w14:paraId="2CF9018E" w14:textId="77777777" w:rsidR="00B61731" w:rsidRPr="00322138" w:rsidRDefault="00B61731" w:rsidP="0011740F">
            <w:pPr>
              <w:spacing w:after="120" w:line="240" w:lineRule="auto"/>
              <w:jc w:val="both"/>
              <w:rPr>
                <w:rFonts w:ascii="Arial" w:hAnsi="Arial" w:cs="Arial"/>
              </w:rPr>
            </w:pPr>
          </w:p>
        </w:tc>
      </w:tr>
    </w:tbl>
    <w:p w14:paraId="66DC45A9" w14:textId="77777777" w:rsidR="00762592" w:rsidRDefault="00762592" w:rsidP="00762592">
      <w:pPr>
        <w:rPr>
          <w:lang w:eastAsia="pt-BR"/>
        </w:rPr>
      </w:pPr>
    </w:p>
    <w:p w14:paraId="03F7A242" w14:textId="77777777" w:rsidR="00B61731" w:rsidRPr="00B61731" w:rsidRDefault="00B61731" w:rsidP="00B61731">
      <w:pPr>
        <w:rPr>
          <w:lang w:eastAsia="pt-BR"/>
        </w:rPr>
      </w:pPr>
    </w:p>
    <w:p w14:paraId="1D5A6312" w14:textId="77777777" w:rsidR="00B61731" w:rsidRDefault="00B61731" w:rsidP="00B61731">
      <w:pPr>
        <w:rPr>
          <w:lang w:eastAsia="pt-BR"/>
        </w:rPr>
      </w:pPr>
    </w:p>
    <w:p w14:paraId="77298D58" w14:textId="77777777" w:rsidR="00BC5711" w:rsidRDefault="00B61731" w:rsidP="00B61731">
      <w:pPr>
        <w:tabs>
          <w:tab w:val="left" w:pos="900"/>
        </w:tabs>
        <w:rPr>
          <w:lang w:eastAsia="pt-BR"/>
        </w:rPr>
        <w:sectPr w:rsidR="00BC5711" w:rsidSect="001842AF">
          <w:headerReference w:type="default" r:id="rId38"/>
          <w:footerReference w:type="default" r:id="rId39"/>
          <w:pgSz w:w="11906" w:h="16838"/>
          <w:pgMar w:top="1134" w:right="1134" w:bottom="1134" w:left="1134" w:header="284" w:footer="425" w:gutter="0"/>
          <w:pgBorders>
            <w:top w:val="nil"/>
            <w:left w:val="nil"/>
            <w:bottom w:val="nil"/>
            <w:right w:val="nil"/>
          </w:pgBorders>
          <w:pgNumType w:start="1"/>
          <w:cols w:space="720"/>
          <w:docGrid w:linePitch="360"/>
        </w:sectPr>
      </w:pPr>
      <w:r>
        <w:rPr>
          <w:lang w:eastAsia="pt-BR"/>
        </w:rPr>
        <w:tab/>
      </w:r>
    </w:p>
    <w:p w14:paraId="395A81DE" w14:textId="77777777" w:rsidR="00BC5711" w:rsidRDefault="00BC5711" w:rsidP="00BC5711">
      <w:pPr>
        <w:jc w:val="center"/>
        <w:rPr>
          <w:rFonts w:ascii="Arial" w:hAnsi="Arial" w:cs="Arial"/>
          <w:b/>
          <w:color w:val="6423FF"/>
        </w:rPr>
      </w:pPr>
    </w:p>
    <w:p w14:paraId="1250A41A" w14:textId="45070513" w:rsidR="00BC5711" w:rsidRPr="00E72E4C" w:rsidRDefault="00BC5711" w:rsidP="00BC5711">
      <w:pPr>
        <w:jc w:val="center"/>
        <w:rPr>
          <w:rFonts w:ascii="Arial" w:hAnsi="Arial" w:cs="Arial"/>
          <w:b/>
          <w:color w:val="6423FF"/>
        </w:rPr>
      </w:pPr>
      <w:r w:rsidRPr="00E72E4C">
        <w:rPr>
          <w:rFonts w:ascii="Arial" w:hAnsi="Arial" w:cs="Arial"/>
          <w:b/>
          <w:color w:val="6423FF"/>
        </w:rPr>
        <w:t>Parecer do Conselho Fiscal</w:t>
      </w:r>
    </w:p>
    <w:p w14:paraId="3AB42D39" w14:textId="77777777" w:rsidR="00BC5711" w:rsidRPr="00E72E4C" w:rsidRDefault="00BC5711" w:rsidP="00BC5711">
      <w:pPr>
        <w:jc w:val="center"/>
        <w:rPr>
          <w:rFonts w:ascii="Arial" w:hAnsi="Arial" w:cs="Arial"/>
          <w:b/>
        </w:rPr>
      </w:pPr>
    </w:p>
    <w:p w14:paraId="2D37AAE4" w14:textId="77777777" w:rsidR="00BC5711" w:rsidRPr="006B5ECD" w:rsidRDefault="00BC5711" w:rsidP="00BC5711">
      <w:pPr>
        <w:pStyle w:val="Ttulo"/>
        <w:widowControl w:val="0"/>
        <w:tabs>
          <w:tab w:val="left" w:pos="3468"/>
          <w:tab w:val="left" w:pos="5332"/>
          <w:tab w:val="left" w:pos="6659"/>
          <w:tab w:val="left" w:pos="7427"/>
          <w:tab w:val="left" w:pos="8193"/>
          <w:tab w:val="left" w:pos="9117"/>
        </w:tabs>
        <w:autoSpaceDE w:val="0"/>
        <w:autoSpaceDN w:val="0"/>
        <w:spacing w:before="91" w:after="0"/>
        <w:ind w:right="1172"/>
        <w:contextualSpacing w:val="0"/>
        <w:jc w:val="both"/>
        <w:rPr>
          <w:rFonts w:ascii="Arial" w:eastAsia="Arial" w:hAnsi="Arial" w:cs="Arial"/>
          <w:spacing w:val="0"/>
          <w:kern w:val="0"/>
          <w:sz w:val="26"/>
          <w:szCs w:val="26"/>
          <w:lang w:val="pt-PT"/>
          <w14:ligatures w14:val="none"/>
        </w:rPr>
      </w:pPr>
      <w:r w:rsidRPr="006B5ECD">
        <w:rPr>
          <w:rFonts w:ascii="Arial" w:eastAsia="Arial" w:hAnsi="Arial" w:cs="Arial"/>
          <w:b/>
          <w:bCs/>
          <w:spacing w:val="0"/>
          <w:kern w:val="0"/>
          <w:sz w:val="26"/>
          <w:szCs w:val="26"/>
          <w:lang w:val="pt-PT"/>
          <w14:ligatures w14:val="none"/>
        </w:rPr>
        <w:t xml:space="preserve">O CONSELHO FISCAL DA ATIVOS S.A. SECURITIZADORA DE CRÉDITOS FINANCEIROS, </w:t>
      </w:r>
      <w:r w:rsidRPr="006B5ECD">
        <w:rPr>
          <w:rFonts w:ascii="Arial" w:eastAsia="Arial" w:hAnsi="Arial" w:cs="Arial"/>
          <w:spacing w:val="0"/>
          <w:kern w:val="0"/>
          <w:sz w:val="26"/>
          <w:szCs w:val="26"/>
          <w:lang w:val="pt-PT"/>
          <w14:ligatures w14:val="none"/>
        </w:rPr>
        <w:t xml:space="preserve">no uso de suas atribuições legais e estatutárias, procedeu ao exame do Relatório da Administração e das Demonstrações Contábeis, incluindo a proposta de destinação do resultado do exercício, relativos ao exercício social findo em 31 de dezembro de 2025. </w:t>
      </w:r>
    </w:p>
    <w:p w14:paraId="4BA3B5BC" w14:textId="77777777" w:rsidR="00BC5711" w:rsidRPr="006B5ECD" w:rsidRDefault="00BC5711" w:rsidP="00BC5711">
      <w:pPr>
        <w:pStyle w:val="Ttulo"/>
        <w:widowControl w:val="0"/>
        <w:tabs>
          <w:tab w:val="left" w:pos="3468"/>
          <w:tab w:val="left" w:pos="5332"/>
          <w:tab w:val="left" w:pos="6659"/>
          <w:tab w:val="left" w:pos="7427"/>
          <w:tab w:val="left" w:pos="8193"/>
          <w:tab w:val="left" w:pos="9117"/>
        </w:tabs>
        <w:autoSpaceDE w:val="0"/>
        <w:autoSpaceDN w:val="0"/>
        <w:spacing w:before="91" w:after="0"/>
        <w:ind w:left="1418" w:right="1172" w:firstLine="1701"/>
        <w:contextualSpacing w:val="0"/>
        <w:jc w:val="both"/>
        <w:rPr>
          <w:rFonts w:ascii="Arial" w:eastAsia="Arial" w:hAnsi="Arial" w:cs="Arial"/>
          <w:spacing w:val="0"/>
          <w:kern w:val="0"/>
          <w:sz w:val="26"/>
          <w:szCs w:val="26"/>
          <w:lang w:val="pt-PT"/>
          <w14:ligatures w14:val="none"/>
        </w:rPr>
      </w:pPr>
    </w:p>
    <w:p w14:paraId="627FBD05" w14:textId="77777777" w:rsidR="00BC5711" w:rsidRPr="006B5ECD" w:rsidRDefault="00BC5711" w:rsidP="00BC5711">
      <w:pPr>
        <w:pStyle w:val="Ttulo"/>
        <w:widowControl w:val="0"/>
        <w:tabs>
          <w:tab w:val="left" w:pos="3468"/>
          <w:tab w:val="left" w:pos="5332"/>
          <w:tab w:val="left" w:pos="6659"/>
          <w:tab w:val="left" w:pos="7427"/>
          <w:tab w:val="left" w:pos="8193"/>
          <w:tab w:val="left" w:pos="9117"/>
        </w:tabs>
        <w:autoSpaceDE w:val="0"/>
        <w:autoSpaceDN w:val="0"/>
        <w:spacing w:before="91" w:after="0"/>
        <w:ind w:right="1172"/>
        <w:contextualSpacing w:val="0"/>
        <w:jc w:val="both"/>
        <w:rPr>
          <w:rFonts w:ascii="Arial" w:eastAsia="Arial" w:hAnsi="Arial" w:cs="Arial"/>
          <w:spacing w:val="0"/>
          <w:kern w:val="0"/>
          <w:sz w:val="26"/>
          <w:szCs w:val="26"/>
          <w:lang w:val="pt-PT"/>
          <w14:ligatures w14:val="none"/>
        </w:rPr>
      </w:pPr>
      <w:r w:rsidRPr="006B5ECD">
        <w:rPr>
          <w:rFonts w:ascii="Arial" w:eastAsia="Arial" w:hAnsi="Arial" w:cs="Arial"/>
          <w:spacing w:val="0"/>
          <w:kern w:val="0"/>
          <w:sz w:val="26"/>
          <w:szCs w:val="26"/>
          <w:lang w:val="pt-PT"/>
          <w14:ligatures w14:val="none"/>
        </w:rPr>
        <w:t>Com base nos exames efetuados, nas informações e esclarecimentos recebidos no decorrer do exercício e considerando, ainda, os Relatórios do Comitê de Auditoria e da Auditoria Independente - KPMG Auditores Independentes Ltda, expedido sem ressalvas nesta data, o Conselho Fiscal opina no sentido de que os referidos documentos encontram-se aptos a serem submetidos à deliberação pela Assembleia Geral de Acionistas.</w:t>
      </w:r>
    </w:p>
    <w:p w14:paraId="59834CD8" w14:textId="77777777" w:rsidR="00BC5711" w:rsidRPr="006B5ECD" w:rsidRDefault="00BC5711" w:rsidP="00BC5711">
      <w:pPr>
        <w:pStyle w:val="Ttulo"/>
        <w:widowControl w:val="0"/>
        <w:tabs>
          <w:tab w:val="left" w:pos="3468"/>
          <w:tab w:val="left" w:pos="5332"/>
          <w:tab w:val="left" w:pos="6659"/>
          <w:tab w:val="left" w:pos="7427"/>
          <w:tab w:val="left" w:pos="8193"/>
          <w:tab w:val="left" w:pos="9117"/>
        </w:tabs>
        <w:autoSpaceDE w:val="0"/>
        <w:autoSpaceDN w:val="0"/>
        <w:spacing w:before="91" w:after="0"/>
        <w:ind w:left="1418" w:right="1172" w:firstLine="1701"/>
        <w:contextualSpacing w:val="0"/>
        <w:jc w:val="both"/>
        <w:rPr>
          <w:rFonts w:ascii="Arial" w:eastAsia="Arial" w:hAnsi="Arial" w:cs="Arial"/>
          <w:b/>
          <w:bCs/>
          <w:spacing w:val="0"/>
          <w:kern w:val="0"/>
          <w:sz w:val="26"/>
          <w:szCs w:val="26"/>
          <w:lang w:val="pt-PT"/>
          <w14:ligatures w14:val="none"/>
        </w:rPr>
      </w:pPr>
    </w:p>
    <w:p w14:paraId="1D27E71E" w14:textId="77777777" w:rsidR="00BC5711" w:rsidRPr="006B5ECD" w:rsidRDefault="00BC5711" w:rsidP="00BC5711">
      <w:pPr>
        <w:pStyle w:val="Ttulo"/>
        <w:widowControl w:val="0"/>
        <w:tabs>
          <w:tab w:val="left" w:pos="3468"/>
          <w:tab w:val="left" w:pos="5332"/>
          <w:tab w:val="left" w:pos="6659"/>
          <w:tab w:val="left" w:pos="7427"/>
          <w:tab w:val="left" w:pos="8193"/>
          <w:tab w:val="left" w:pos="9117"/>
        </w:tabs>
        <w:autoSpaceDE w:val="0"/>
        <w:autoSpaceDN w:val="0"/>
        <w:spacing w:before="91" w:after="0"/>
        <w:ind w:left="1418" w:right="1172" w:firstLine="1701"/>
        <w:contextualSpacing w:val="0"/>
        <w:jc w:val="both"/>
        <w:rPr>
          <w:rFonts w:ascii="Arial" w:eastAsia="Arial" w:hAnsi="Arial" w:cs="Arial"/>
          <w:b/>
          <w:bCs/>
          <w:spacing w:val="0"/>
          <w:kern w:val="0"/>
          <w:sz w:val="26"/>
          <w:szCs w:val="26"/>
          <w:lang w:val="pt-PT"/>
          <w14:ligatures w14:val="none"/>
        </w:rPr>
      </w:pPr>
    </w:p>
    <w:p w14:paraId="1EDA2BEA" w14:textId="77777777" w:rsidR="00BC5711" w:rsidRPr="006B5ECD" w:rsidRDefault="00BC5711" w:rsidP="00BC5711">
      <w:pPr>
        <w:pStyle w:val="Ttulo"/>
        <w:widowControl w:val="0"/>
        <w:tabs>
          <w:tab w:val="left" w:pos="3468"/>
          <w:tab w:val="left" w:pos="5332"/>
          <w:tab w:val="left" w:pos="6659"/>
          <w:tab w:val="left" w:pos="7427"/>
          <w:tab w:val="left" w:pos="8193"/>
          <w:tab w:val="left" w:pos="9117"/>
        </w:tabs>
        <w:autoSpaceDE w:val="0"/>
        <w:autoSpaceDN w:val="0"/>
        <w:spacing w:before="91" w:after="0"/>
        <w:ind w:right="1172"/>
        <w:contextualSpacing w:val="0"/>
        <w:rPr>
          <w:rFonts w:ascii="Arial" w:eastAsia="Arial" w:hAnsi="Arial" w:cs="Arial"/>
          <w:spacing w:val="0"/>
          <w:kern w:val="0"/>
          <w:sz w:val="26"/>
          <w:szCs w:val="26"/>
          <w:lang w:val="pt-PT"/>
          <w14:ligatures w14:val="none"/>
        </w:rPr>
      </w:pPr>
      <w:r w:rsidRPr="006B5ECD">
        <w:rPr>
          <w:rFonts w:ascii="Arial" w:eastAsia="Arial" w:hAnsi="Arial" w:cs="Arial"/>
          <w:spacing w:val="0"/>
          <w:kern w:val="0"/>
          <w:sz w:val="26"/>
          <w:szCs w:val="26"/>
          <w:lang w:val="pt-PT"/>
          <w14:ligatures w14:val="none"/>
        </w:rPr>
        <w:t>Brasília (DF), 13 de março de 2026.</w:t>
      </w:r>
    </w:p>
    <w:p w14:paraId="32D36475" w14:textId="77777777" w:rsidR="00BC5711" w:rsidRPr="00E72E4C" w:rsidRDefault="00BC5711" w:rsidP="00BC5711">
      <w:pPr>
        <w:spacing w:line="360" w:lineRule="auto"/>
        <w:jc w:val="center"/>
        <w:rPr>
          <w:rFonts w:ascii="Arial" w:hAnsi="Arial" w:cs="Arial"/>
        </w:rPr>
      </w:pPr>
    </w:p>
    <w:p w14:paraId="72C1BC09" w14:textId="77777777" w:rsidR="00BC5711" w:rsidRPr="00E72E4C" w:rsidRDefault="00BC5711" w:rsidP="00BC5711">
      <w:pPr>
        <w:spacing w:line="360" w:lineRule="auto"/>
        <w:jc w:val="center"/>
        <w:rPr>
          <w:rFonts w:ascii="Arial" w:hAnsi="Arial" w:cs="Arial"/>
        </w:rPr>
      </w:pPr>
    </w:p>
    <w:p w14:paraId="0D5795D1" w14:textId="77777777" w:rsidR="00BC5711" w:rsidRPr="00E72E4C" w:rsidRDefault="00BC5711" w:rsidP="00BC5711">
      <w:pPr>
        <w:spacing w:line="360" w:lineRule="auto"/>
        <w:jc w:val="center"/>
        <w:rPr>
          <w:rFonts w:ascii="Arial" w:hAnsi="Arial" w:cs="Arial"/>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BC5711" w:rsidRPr="00E72E4C" w14:paraId="1494E51A" w14:textId="77777777" w:rsidTr="0011740F">
        <w:trPr>
          <w:jc w:val="center"/>
        </w:trPr>
        <w:tc>
          <w:tcPr>
            <w:tcW w:w="4236" w:type="dxa"/>
          </w:tcPr>
          <w:p w14:paraId="741B1FCE" w14:textId="77777777" w:rsidR="00BC5711" w:rsidRPr="00BC5711" w:rsidRDefault="00BC5711" w:rsidP="0011740F">
            <w:pPr>
              <w:tabs>
                <w:tab w:val="left" w:pos="3328"/>
              </w:tabs>
              <w:jc w:val="center"/>
              <w:rPr>
                <w:rFonts w:ascii="Arial" w:hAnsi="Arial"/>
                <w:b/>
                <w:bCs/>
                <w:sz w:val="24"/>
                <w:szCs w:val="24"/>
                <w:lang w:val="pt-BR"/>
              </w:rPr>
            </w:pPr>
            <w:r w:rsidRPr="00BC5711">
              <w:rPr>
                <w:rFonts w:ascii="Arial" w:hAnsi="Arial"/>
                <w:b/>
                <w:bCs/>
                <w:sz w:val="24"/>
                <w:szCs w:val="24"/>
                <w:lang w:val="pt-BR"/>
              </w:rPr>
              <w:t>Fabiano de Figueiredo Araujo</w:t>
            </w:r>
          </w:p>
          <w:p w14:paraId="4FA01A78" w14:textId="77777777" w:rsidR="00BC5711" w:rsidRPr="00BC5711" w:rsidRDefault="00BC5711" w:rsidP="0011740F">
            <w:pPr>
              <w:tabs>
                <w:tab w:val="left" w:pos="3328"/>
              </w:tabs>
              <w:jc w:val="center"/>
              <w:rPr>
                <w:rFonts w:ascii="Arial" w:hAnsi="Arial"/>
                <w:sz w:val="24"/>
                <w:szCs w:val="24"/>
                <w:lang w:val="pt-BR"/>
              </w:rPr>
            </w:pPr>
            <w:r w:rsidRPr="00BC5711">
              <w:rPr>
                <w:rFonts w:ascii="Arial" w:hAnsi="Arial"/>
                <w:sz w:val="24"/>
                <w:szCs w:val="24"/>
                <w:lang w:val="pt-BR"/>
              </w:rPr>
              <w:t>Conselheiro</w:t>
            </w:r>
          </w:p>
        </w:tc>
        <w:tc>
          <w:tcPr>
            <w:tcW w:w="5086" w:type="dxa"/>
          </w:tcPr>
          <w:p w14:paraId="4C245884" w14:textId="77777777" w:rsidR="00BC5711" w:rsidRPr="00BC5711" w:rsidRDefault="00BC5711" w:rsidP="0011740F">
            <w:pPr>
              <w:tabs>
                <w:tab w:val="left" w:pos="3328"/>
              </w:tabs>
              <w:jc w:val="center"/>
              <w:rPr>
                <w:rFonts w:ascii="Arial" w:hAnsi="Arial"/>
                <w:b/>
                <w:bCs/>
                <w:sz w:val="24"/>
                <w:szCs w:val="24"/>
                <w:lang w:val="pt-BR"/>
              </w:rPr>
            </w:pPr>
            <w:r w:rsidRPr="00BC5711">
              <w:rPr>
                <w:rFonts w:ascii="Arial" w:hAnsi="Arial"/>
                <w:b/>
                <w:bCs/>
                <w:sz w:val="24"/>
                <w:szCs w:val="24"/>
                <w:lang w:val="pt-BR"/>
              </w:rPr>
              <w:t>Rogério Jesus Alves de Oliveira</w:t>
            </w:r>
          </w:p>
          <w:p w14:paraId="2964A183" w14:textId="77777777" w:rsidR="00BC5711" w:rsidRPr="00BC5711" w:rsidRDefault="00BC5711" w:rsidP="0011740F">
            <w:pPr>
              <w:tabs>
                <w:tab w:val="left" w:pos="3328"/>
              </w:tabs>
              <w:jc w:val="center"/>
              <w:rPr>
                <w:rFonts w:ascii="Arial" w:hAnsi="Arial"/>
                <w:sz w:val="24"/>
                <w:szCs w:val="24"/>
                <w:lang w:val="pt-BR"/>
              </w:rPr>
            </w:pPr>
            <w:r w:rsidRPr="00BC5711">
              <w:rPr>
                <w:rFonts w:ascii="Arial" w:hAnsi="Arial"/>
                <w:sz w:val="24"/>
                <w:szCs w:val="24"/>
                <w:lang w:val="pt-BR"/>
              </w:rPr>
              <w:t>Conselheiro</w:t>
            </w:r>
          </w:p>
        </w:tc>
      </w:tr>
    </w:tbl>
    <w:p w14:paraId="2F25C700" w14:textId="77777777" w:rsidR="00BC5711" w:rsidRPr="00E72E4C" w:rsidRDefault="00BC5711" w:rsidP="00BC5711">
      <w:pPr>
        <w:spacing w:line="360" w:lineRule="auto"/>
        <w:jc w:val="center"/>
        <w:rPr>
          <w:rFonts w:ascii="Arial" w:hAnsi="Arial" w:cs="Arial"/>
        </w:rPr>
      </w:pPr>
    </w:p>
    <w:p w14:paraId="57501973" w14:textId="77777777" w:rsidR="00BC5711" w:rsidRPr="00E72E4C" w:rsidRDefault="00BC5711" w:rsidP="00BC5711">
      <w:pPr>
        <w:spacing w:line="360" w:lineRule="auto"/>
        <w:jc w:val="center"/>
        <w:rPr>
          <w:rFonts w:ascii="Arial" w:hAnsi="Arial" w:cs="Arial"/>
        </w:rPr>
      </w:pPr>
    </w:p>
    <w:p w14:paraId="36ED3170" w14:textId="77777777" w:rsidR="00BC5711" w:rsidRPr="00E72E4C" w:rsidRDefault="00BC5711" w:rsidP="00BC5711">
      <w:pPr>
        <w:spacing w:line="360" w:lineRule="auto"/>
        <w:jc w:val="center"/>
        <w:rPr>
          <w:rFonts w:ascii="Arial" w:hAnsi="Arial" w:cs="Arial"/>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BC5711" w:rsidRPr="00E72E4C" w14:paraId="66750323" w14:textId="77777777" w:rsidTr="0011740F">
        <w:trPr>
          <w:jc w:val="center"/>
        </w:trPr>
        <w:tc>
          <w:tcPr>
            <w:tcW w:w="4815" w:type="dxa"/>
          </w:tcPr>
          <w:p w14:paraId="448E554D" w14:textId="77777777" w:rsidR="00BC5711" w:rsidRPr="00E72E4C" w:rsidRDefault="00BC5711" w:rsidP="0011740F">
            <w:pPr>
              <w:pStyle w:val="Default"/>
              <w:jc w:val="center"/>
              <w:rPr>
                <w:rFonts w:eastAsia="Times New Roman"/>
                <w:b/>
                <w:color w:val="auto"/>
                <w:lang w:eastAsia="pt-BR"/>
              </w:rPr>
            </w:pPr>
            <w:r w:rsidRPr="00E72E4C">
              <w:rPr>
                <w:rFonts w:eastAsia="Times New Roman"/>
                <w:b/>
                <w:color w:val="auto"/>
                <w:lang w:eastAsia="pt-BR"/>
              </w:rPr>
              <w:t>Rodrigo Nunes Gurgel</w:t>
            </w:r>
          </w:p>
          <w:p w14:paraId="236B4CFB" w14:textId="77777777" w:rsidR="00BC5711" w:rsidRPr="00E72E4C" w:rsidRDefault="00BC5711" w:rsidP="0011740F">
            <w:pPr>
              <w:tabs>
                <w:tab w:val="left" w:pos="3328"/>
              </w:tabs>
              <w:jc w:val="center"/>
              <w:rPr>
                <w:rFonts w:ascii="Arial" w:hAnsi="Arial"/>
                <w:b/>
                <w:sz w:val="24"/>
                <w:szCs w:val="24"/>
              </w:rPr>
            </w:pPr>
            <w:r w:rsidRPr="00E72E4C">
              <w:rPr>
                <w:rFonts w:ascii="Arial" w:hAnsi="Arial"/>
                <w:sz w:val="24"/>
                <w:szCs w:val="24"/>
              </w:rPr>
              <w:t>Presidente</w:t>
            </w:r>
          </w:p>
        </w:tc>
      </w:tr>
    </w:tbl>
    <w:p w14:paraId="5E762180" w14:textId="3A0649E1" w:rsidR="00B61731" w:rsidRDefault="00B61731" w:rsidP="00B61731">
      <w:pPr>
        <w:tabs>
          <w:tab w:val="left" w:pos="900"/>
        </w:tabs>
        <w:rPr>
          <w:lang w:eastAsia="pt-BR"/>
        </w:rPr>
      </w:pPr>
    </w:p>
    <w:p w14:paraId="75694D51" w14:textId="74F01944" w:rsidR="00B61731" w:rsidRPr="00B61731" w:rsidRDefault="00B61731" w:rsidP="00B61731">
      <w:pPr>
        <w:tabs>
          <w:tab w:val="left" w:pos="900"/>
        </w:tabs>
        <w:rPr>
          <w:lang w:eastAsia="pt-BR"/>
        </w:rPr>
        <w:sectPr w:rsidR="00B61731" w:rsidRPr="00B61731" w:rsidSect="001842AF">
          <w:pgSz w:w="11906" w:h="16838"/>
          <w:pgMar w:top="1134" w:right="1134" w:bottom="1134" w:left="1134" w:header="284" w:footer="425" w:gutter="0"/>
          <w:pgBorders>
            <w:top w:val="nil"/>
            <w:left w:val="nil"/>
            <w:bottom w:val="nil"/>
            <w:right w:val="nil"/>
          </w:pgBorders>
          <w:pgNumType w:start="1"/>
          <w:cols w:space="720"/>
          <w:docGrid w:linePitch="360"/>
        </w:sectPr>
      </w:pPr>
      <w:r>
        <w:rPr>
          <w:lang w:eastAsia="pt-BR"/>
        </w:rPr>
        <w:tab/>
      </w:r>
    </w:p>
    <w:p w14:paraId="11B06AA7" w14:textId="77777777" w:rsidR="00325EE0" w:rsidRDefault="00325EE0" w:rsidP="005C58E5">
      <w:pPr>
        <w:pStyle w:val="01-Textonormal"/>
        <w:pBdr>
          <w:top w:val="nil"/>
          <w:left w:val="nil"/>
          <w:bottom w:val="nil"/>
          <w:right w:val="nil"/>
          <w:between w:val="nil"/>
          <w:bar w:val="nil"/>
        </w:pBdr>
        <w:rPr>
          <w:rFonts w:ascii="BancoDoBrasil Textos" w:hAnsi="BancoDoBrasil Textos"/>
        </w:rPr>
      </w:pPr>
    </w:p>
    <w:p w14:paraId="5AB67AE4" w14:textId="77777777" w:rsidR="001842AF" w:rsidRDefault="001842AF" w:rsidP="00325EE0">
      <w:pPr>
        <w:rPr>
          <w:rFonts w:ascii="BancoDoBrasil Textos" w:eastAsia="Calibri" w:hAnsi="BancoDoBrasil Textos" w:cs="Times New Roman"/>
          <w:b/>
          <w:kern w:val="0"/>
          <w:sz w:val="20"/>
          <w:szCs w:val="20"/>
        </w:rPr>
      </w:pPr>
      <w:bookmarkStart w:id="41" w:name="RG_MARKER_385676"/>
      <w:bookmarkStart w:id="42" w:name="RG_MARKER_385605"/>
    </w:p>
    <w:p w14:paraId="061A971F" w14:textId="6AEB29FB" w:rsidR="00325EE0" w:rsidRPr="00632782" w:rsidRDefault="00325EE0" w:rsidP="00325EE0">
      <w:pPr>
        <w:rPr>
          <w:rFonts w:ascii="BancoDoBrasil Textos" w:hAnsi="BancoDoBrasil Textos" w:cs="Times New Roman"/>
          <w:b/>
          <w:kern w:val="0"/>
          <w:sz w:val="20"/>
          <w:szCs w:val="20"/>
          <w:bdr w:val="nil"/>
        </w:rPr>
      </w:pPr>
      <w:r w:rsidRPr="00632782">
        <w:rPr>
          <w:rFonts w:ascii="BancoDoBrasil Textos" w:eastAsia="Calibri" w:hAnsi="BancoDoBrasil Textos" w:cs="Times New Roman"/>
          <w:b/>
          <w:kern w:val="0"/>
          <w:sz w:val="20"/>
          <w:szCs w:val="20"/>
        </w:rPr>
        <w:t>DIRETORIA</w:t>
      </w:r>
      <w:bookmarkEnd w:id="41"/>
      <w:bookmarkEnd w:id="42"/>
    </w:p>
    <w:p w14:paraId="452443D9"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p>
    <w:p w14:paraId="1B4BAF88" w14:textId="797BB09A"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632782">
        <w:rPr>
          <w:rFonts w:ascii="BancoDoBrasil Textos" w:eastAsia="Calibri" w:hAnsi="BancoDoBrasil Textos" w:cs="Times New Roman"/>
          <w:b/>
          <w:kern w:val="0"/>
          <w:sz w:val="20"/>
          <w:szCs w:val="20"/>
        </w:rPr>
        <w:t>DIRETOR</w:t>
      </w:r>
      <w:r w:rsidR="00D50E6E">
        <w:rPr>
          <w:rFonts w:ascii="BancoDoBrasil Textos" w:eastAsia="Calibri" w:hAnsi="BancoDoBrasil Textos" w:cs="Times New Roman"/>
          <w:b/>
          <w:kern w:val="0"/>
          <w:sz w:val="20"/>
          <w:szCs w:val="20"/>
        </w:rPr>
        <w:t>-</w:t>
      </w:r>
      <w:r w:rsidRPr="00632782">
        <w:rPr>
          <w:rFonts w:ascii="BancoDoBrasil Textos" w:eastAsia="Calibri" w:hAnsi="BancoDoBrasil Textos" w:cs="Times New Roman"/>
          <w:b/>
          <w:kern w:val="0"/>
          <w:sz w:val="20"/>
          <w:szCs w:val="20"/>
        </w:rPr>
        <w:t>PRESIDENTE</w:t>
      </w:r>
    </w:p>
    <w:p w14:paraId="4199A3C3"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Bruno Melo de Siqueira Vieira</w:t>
      </w:r>
    </w:p>
    <w:p w14:paraId="3E2C41E3"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42E87755"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632782">
        <w:rPr>
          <w:rFonts w:ascii="BancoDoBrasil Textos" w:eastAsia="Calibri" w:hAnsi="BancoDoBrasil Textos" w:cs="Times New Roman"/>
          <w:b/>
          <w:kern w:val="0"/>
          <w:sz w:val="20"/>
          <w:szCs w:val="20"/>
        </w:rPr>
        <w:t>DIRETORES</w:t>
      </w:r>
    </w:p>
    <w:p w14:paraId="6B36D7DC"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Carlos Guilherme Arruda Silva</w:t>
      </w:r>
    </w:p>
    <w:p w14:paraId="320406E9"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Marcio Luiz Tavares</w:t>
      </w:r>
    </w:p>
    <w:p w14:paraId="5F89F960"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 xml:space="preserve">Pedro José </w:t>
      </w:r>
      <w:proofErr w:type="spellStart"/>
      <w:r w:rsidRPr="00632782">
        <w:rPr>
          <w:rFonts w:ascii="BancoDoBrasil Textos" w:eastAsia="Calibri" w:hAnsi="BancoDoBrasil Textos" w:cs="Times New Roman"/>
          <w:kern w:val="0"/>
          <w:sz w:val="18"/>
          <w:szCs w:val="18"/>
        </w:rPr>
        <w:t>Galhano</w:t>
      </w:r>
      <w:proofErr w:type="spellEnd"/>
      <w:r w:rsidRPr="00632782">
        <w:rPr>
          <w:rFonts w:ascii="BancoDoBrasil Textos" w:eastAsia="Calibri" w:hAnsi="BancoDoBrasil Textos" w:cs="Times New Roman"/>
          <w:kern w:val="0"/>
          <w:sz w:val="18"/>
          <w:szCs w:val="18"/>
        </w:rPr>
        <w:t xml:space="preserve"> de Oliveira</w:t>
      </w:r>
    </w:p>
    <w:p w14:paraId="4B30C4D2"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28FB8A2D"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54F0AAAD"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632782">
        <w:rPr>
          <w:rFonts w:ascii="BancoDoBrasil Textos" w:eastAsia="Calibri" w:hAnsi="BancoDoBrasil Textos" w:cs="Times New Roman"/>
          <w:b/>
          <w:kern w:val="0"/>
          <w:sz w:val="20"/>
          <w:szCs w:val="20"/>
        </w:rPr>
        <w:t>CONSELHO DE ADMINISTRAÇÃO</w:t>
      </w:r>
    </w:p>
    <w:p w14:paraId="2FD08FE2"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Carlos Eduardo Guedes Pinto</w:t>
      </w:r>
    </w:p>
    <w:p w14:paraId="6F2C8D31"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roofErr w:type="spellStart"/>
      <w:r w:rsidRPr="00632782">
        <w:rPr>
          <w:rFonts w:ascii="BancoDoBrasil Textos" w:eastAsia="Calibri" w:hAnsi="BancoDoBrasil Textos" w:cs="Times New Roman"/>
          <w:kern w:val="0"/>
          <w:sz w:val="18"/>
          <w:szCs w:val="18"/>
        </w:rPr>
        <w:t>Kleuvânio</w:t>
      </w:r>
      <w:proofErr w:type="spellEnd"/>
      <w:r w:rsidRPr="00632782">
        <w:rPr>
          <w:rFonts w:ascii="BancoDoBrasil Textos" w:eastAsia="Calibri" w:hAnsi="BancoDoBrasil Textos" w:cs="Times New Roman"/>
          <w:kern w:val="0"/>
          <w:sz w:val="18"/>
          <w:szCs w:val="18"/>
        </w:rPr>
        <w:t xml:space="preserve"> Dias de Souza</w:t>
      </w:r>
    </w:p>
    <w:p w14:paraId="1B318491"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Emir Simão Sader</w:t>
      </w:r>
    </w:p>
    <w:p w14:paraId="55B77A94"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 xml:space="preserve">Isabela Gomes </w:t>
      </w:r>
      <w:proofErr w:type="spellStart"/>
      <w:r w:rsidRPr="00632782">
        <w:rPr>
          <w:rFonts w:ascii="BancoDoBrasil Textos" w:eastAsia="Calibri" w:hAnsi="BancoDoBrasil Textos" w:cs="Times New Roman"/>
          <w:kern w:val="0"/>
          <w:sz w:val="18"/>
          <w:szCs w:val="18"/>
        </w:rPr>
        <w:t>Gebrim</w:t>
      </w:r>
      <w:proofErr w:type="spellEnd"/>
    </w:p>
    <w:p w14:paraId="7AE659AD"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José Alípio dos Santos</w:t>
      </w:r>
    </w:p>
    <w:p w14:paraId="720B40D9"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Juliano Brito da Justa Neves</w:t>
      </w:r>
    </w:p>
    <w:p w14:paraId="34C3C08A"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Tito Livio Pereira Queiroz e Silva</w:t>
      </w:r>
    </w:p>
    <w:p w14:paraId="54BE43C6"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223AF460"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632782">
        <w:rPr>
          <w:rFonts w:ascii="BancoDoBrasil Textos" w:eastAsia="Calibri" w:hAnsi="BancoDoBrasil Textos" w:cs="Times New Roman"/>
          <w:b/>
          <w:kern w:val="0"/>
          <w:sz w:val="20"/>
          <w:szCs w:val="20"/>
        </w:rPr>
        <w:t>CONSELHO FISCAL</w:t>
      </w:r>
    </w:p>
    <w:p w14:paraId="4ABDBA80"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Rodrigo Nunes Gurgel</w:t>
      </w:r>
    </w:p>
    <w:p w14:paraId="6BA8A01B"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Fabiano de Figueiredo Araujo</w:t>
      </w:r>
    </w:p>
    <w:p w14:paraId="3F132352"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Rogério Jesus Alves de Oliveira</w:t>
      </w:r>
    </w:p>
    <w:p w14:paraId="5C3ECFD6"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70B836C8"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632782">
        <w:rPr>
          <w:rFonts w:ascii="BancoDoBrasil Textos" w:eastAsia="Calibri" w:hAnsi="BancoDoBrasil Textos" w:cs="Times New Roman"/>
          <w:b/>
          <w:kern w:val="0"/>
          <w:sz w:val="20"/>
          <w:szCs w:val="20"/>
        </w:rPr>
        <w:t>COMITÊ DE AUDITORIA</w:t>
      </w:r>
    </w:p>
    <w:p w14:paraId="661A8207"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roofErr w:type="spellStart"/>
      <w:r w:rsidRPr="00632782">
        <w:rPr>
          <w:rFonts w:ascii="BancoDoBrasil Textos" w:eastAsia="Calibri" w:hAnsi="BancoDoBrasil Textos" w:cs="Times New Roman"/>
          <w:kern w:val="0"/>
          <w:sz w:val="18"/>
          <w:szCs w:val="18"/>
        </w:rPr>
        <w:t>Egidio</w:t>
      </w:r>
      <w:proofErr w:type="spellEnd"/>
      <w:r w:rsidRPr="00632782">
        <w:rPr>
          <w:rFonts w:ascii="BancoDoBrasil Textos" w:eastAsia="Calibri" w:hAnsi="BancoDoBrasil Textos" w:cs="Times New Roman"/>
          <w:kern w:val="0"/>
          <w:sz w:val="18"/>
          <w:szCs w:val="18"/>
        </w:rPr>
        <w:t xml:space="preserve"> Otmar Ames</w:t>
      </w:r>
    </w:p>
    <w:p w14:paraId="21FB2BA0"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Aramis Sá de Andrade</w:t>
      </w:r>
    </w:p>
    <w:p w14:paraId="3BC54DE0"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Marcelo Gasparino da Silva</w:t>
      </w:r>
    </w:p>
    <w:p w14:paraId="1B495F6C"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Rachel de Oliveira Maia</w:t>
      </w:r>
    </w:p>
    <w:p w14:paraId="68DE6BED"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37DF5E0E"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0F281BB3" w14:textId="77777777" w:rsidR="00325EE0" w:rsidRPr="00632782" w:rsidRDefault="00325EE0" w:rsidP="00325EE0">
      <w:pPr>
        <w:pBdr>
          <w:top w:val="nil"/>
          <w:left w:val="nil"/>
          <w:bottom w:val="nil"/>
          <w:right w:val="nil"/>
          <w:between w:val="nil"/>
          <w:bar w:val="nil"/>
        </w:pBdr>
        <w:spacing w:after="0" w:line="276" w:lineRule="auto"/>
        <w:jc w:val="both"/>
        <w:rPr>
          <w:rFonts w:ascii="BancoDoBrasil Textos" w:hAnsi="BancoDoBrasil Textos" w:cs="Times New Roman"/>
          <w:b/>
          <w:smallCaps/>
          <w:kern w:val="0"/>
          <w:sz w:val="20"/>
          <w:bdr w:val="nil"/>
        </w:rPr>
      </w:pPr>
      <w:r w:rsidRPr="00632782">
        <w:rPr>
          <w:rFonts w:ascii="BancoDoBrasil Textos" w:eastAsia="Calibri" w:hAnsi="BancoDoBrasil Textos" w:cs="Times New Roman"/>
          <w:b/>
          <w:smallCaps/>
          <w:kern w:val="0"/>
          <w:sz w:val="20"/>
          <w:szCs w:val="22"/>
        </w:rPr>
        <w:t>CONTADORIA</w:t>
      </w:r>
      <w:r w:rsidRPr="00632782">
        <w:rPr>
          <w:rFonts w:ascii="BancoDoBrasil Textos" w:eastAsia="Calibri" w:hAnsi="BancoDoBrasil Textos" w:cs="Times New Roman"/>
          <w:b/>
          <w:smallCaps/>
          <w:kern w:val="0"/>
          <w:sz w:val="20"/>
          <w:szCs w:val="22"/>
        </w:rPr>
        <w:tab/>
      </w:r>
    </w:p>
    <w:p w14:paraId="10BB68FD"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Pedro Henrique Duarte Oliveira</w:t>
      </w:r>
    </w:p>
    <w:p w14:paraId="00B765EA"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Contador Geral</w:t>
      </w:r>
    </w:p>
    <w:p w14:paraId="16CD77BC"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Contador CRC-DF 023407/O-3</w:t>
      </w:r>
    </w:p>
    <w:p w14:paraId="637723D7" w14:textId="77777777" w:rsidR="00325EE0" w:rsidRPr="00632782" w:rsidRDefault="00325EE0" w:rsidP="00325EE0">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632782">
        <w:rPr>
          <w:rFonts w:ascii="BancoDoBrasil Textos" w:eastAsia="Calibri" w:hAnsi="BancoDoBrasil Textos" w:cs="Times New Roman"/>
          <w:kern w:val="0"/>
          <w:sz w:val="18"/>
          <w:szCs w:val="18"/>
        </w:rPr>
        <w:t>CPF 995.476.143-00</w:t>
      </w:r>
    </w:p>
    <w:p w14:paraId="638F1F6F" w14:textId="77777777" w:rsidR="00325EE0" w:rsidRDefault="00325EE0" w:rsidP="005C58E5">
      <w:pPr>
        <w:pStyle w:val="01-Textonormal"/>
        <w:pBdr>
          <w:top w:val="nil"/>
          <w:left w:val="nil"/>
          <w:bottom w:val="nil"/>
          <w:right w:val="nil"/>
          <w:between w:val="nil"/>
          <w:bar w:val="nil"/>
        </w:pBdr>
        <w:rPr>
          <w:rFonts w:ascii="BancoDoBrasil Textos" w:hAnsi="BancoDoBrasil Textos"/>
        </w:rPr>
      </w:pPr>
    </w:p>
    <w:p w14:paraId="4F36749B" w14:textId="77777777" w:rsidR="00325EE0" w:rsidRDefault="00325EE0" w:rsidP="005C58E5">
      <w:pPr>
        <w:pStyle w:val="01-Textonormal"/>
        <w:pBdr>
          <w:top w:val="nil"/>
          <w:left w:val="nil"/>
          <w:bottom w:val="nil"/>
          <w:right w:val="nil"/>
          <w:between w:val="nil"/>
          <w:bar w:val="nil"/>
        </w:pBdr>
        <w:rPr>
          <w:rFonts w:ascii="BancoDoBrasil Textos" w:hAnsi="BancoDoBrasil Textos"/>
        </w:rPr>
      </w:pPr>
    </w:p>
    <w:p w14:paraId="438DBB59" w14:textId="77777777" w:rsidR="00325EE0" w:rsidRDefault="00325EE0" w:rsidP="005C58E5">
      <w:pPr>
        <w:pStyle w:val="01-Textonormal"/>
        <w:pBdr>
          <w:top w:val="nil"/>
          <w:left w:val="nil"/>
          <w:bottom w:val="nil"/>
          <w:right w:val="nil"/>
          <w:between w:val="nil"/>
          <w:bar w:val="nil"/>
        </w:pBdr>
        <w:rPr>
          <w:rFonts w:ascii="BancoDoBrasil Textos" w:hAnsi="BancoDoBrasil Textos"/>
        </w:rPr>
      </w:pPr>
    </w:p>
    <w:p w14:paraId="0861346B" w14:textId="77777777" w:rsidR="00325EE0" w:rsidRDefault="00325EE0" w:rsidP="005C58E5">
      <w:pPr>
        <w:pStyle w:val="01-Textonormal"/>
        <w:pBdr>
          <w:top w:val="nil"/>
          <w:left w:val="nil"/>
          <w:bottom w:val="nil"/>
          <w:right w:val="nil"/>
          <w:between w:val="nil"/>
          <w:bar w:val="nil"/>
        </w:pBdr>
        <w:rPr>
          <w:rFonts w:ascii="BancoDoBrasil Textos" w:hAnsi="BancoDoBrasil Textos"/>
        </w:rPr>
      </w:pPr>
    </w:p>
    <w:p w14:paraId="3F627347" w14:textId="77777777" w:rsidR="00325EE0" w:rsidRPr="00632782" w:rsidRDefault="00325EE0" w:rsidP="005C58E5">
      <w:pPr>
        <w:pStyle w:val="01-Textonormal"/>
        <w:pBdr>
          <w:top w:val="nil"/>
          <w:left w:val="nil"/>
          <w:bottom w:val="nil"/>
          <w:right w:val="nil"/>
          <w:between w:val="nil"/>
          <w:bar w:val="nil"/>
        </w:pBdr>
        <w:rPr>
          <w:rFonts w:ascii="BancoDoBrasil Textos" w:hAnsi="BancoDoBrasil Textos"/>
          <w:bdr w:val="nil"/>
        </w:rPr>
        <w:sectPr w:rsidR="00325EE0" w:rsidRPr="00632782" w:rsidSect="00D6651F">
          <w:headerReference w:type="default" r:id="rId40"/>
          <w:footerReference w:type="default" r:id="rId41"/>
          <w:pgSz w:w="11906" w:h="16838"/>
          <w:pgMar w:top="1134" w:right="1134" w:bottom="1134" w:left="1134" w:header="284" w:footer="425" w:gutter="0"/>
          <w:pgBorders>
            <w:top w:val="nil"/>
            <w:left w:val="nil"/>
            <w:bottom w:val="nil"/>
            <w:right w:val="nil"/>
          </w:pgBorders>
          <w:pgNumType w:start="42"/>
          <w:cols w:space="720"/>
          <w:docGrid w:linePitch="360"/>
        </w:sectPr>
      </w:pPr>
    </w:p>
    <w:p w14:paraId="4C1AC1D9" w14:textId="5AA78D39" w:rsidR="00BC16CC" w:rsidRPr="00325EE0" w:rsidRDefault="00BC16CC" w:rsidP="00325EE0"/>
    <w:sectPr w:rsidR="00BC16CC" w:rsidRPr="00325EE0" w:rsidSect="00BA60D6">
      <w:headerReference w:type="even" r:id="rId42"/>
      <w:headerReference w:type="default" r:id="rId43"/>
      <w:footerReference w:type="even" r:id="rId44"/>
      <w:footerReference w:type="default" r:id="rId45"/>
      <w:headerReference w:type="first" r:id="rId46"/>
      <w:footerReference w:type="first" r:id="rId47"/>
      <w:type w:val="continuous"/>
      <w:pgSz w:w="11906" w:h="16838"/>
      <w:pgMar w:top="1134" w:right="1134" w:bottom="1134" w:left="1134" w:header="284" w:footer="425" w:gutter="0"/>
      <w:pgBorders>
        <w:top w:val="nil"/>
        <w:left w:val="nil"/>
        <w:bottom w:val="nil"/>
        <w:right w:val="nil"/>
      </w:pgBorders>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8" w:author="Leandro Dias Guia" w:date="2022-01-25T16:50:00Z" w:initials="LDG">
    <w:p w14:paraId="402AFFE0" w14:textId="77777777" w:rsidR="00C660AC" w:rsidRPr="001937E2" w:rsidRDefault="00C660AC" w:rsidP="00C660AC">
      <w:pPr>
        <w:pStyle w:val="Textodecomentrio"/>
        <w:jc w:val="both"/>
        <w:rPr>
          <w:b/>
          <w:bCs/>
          <w:color w:val="FF0000"/>
          <w:sz w:val="8"/>
          <w:szCs w:val="8"/>
        </w:rPr>
      </w:pPr>
      <w:r w:rsidRPr="001937E2">
        <w:rPr>
          <w:rStyle w:val="Refdecomentrio"/>
          <w:rFonts w:ascii="Arial" w:hAnsi="Arial" w:cs="Arial"/>
          <w:sz w:val="6"/>
          <w:szCs w:val="6"/>
        </w:rPr>
        <w:annotationRef/>
      </w:r>
      <w:r w:rsidRPr="001937E2">
        <w:rPr>
          <w:b/>
          <w:bCs/>
          <w:color w:val="FF0000"/>
          <w:sz w:val="8"/>
          <w:szCs w:val="8"/>
        </w:rPr>
        <w:t>Regulamento do Novo Mercado B3</w:t>
      </w:r>
    </w:p>
    <w:p w14:paraId="4CA705E6" w14:textId="77777777" w:rsidR="00C660AC" w:rsidRPr="001937E2" w:rsidRDefault="00C660AC" w:rsidP="00C660AC">
      <w:pPr>
        <w:pStyle w:val="Textodecomentrio"/>
        <w:jc w:val="both"/>
        <w:rPr>
          <w:sz w:val="8"/>
          <w:szCs w:val="8"/>
        </w:rPr>
      </w:pPr>
      <w:r w:rsidRPr="001937E2">
        <w:rPr>
          <w:sz w:val="8"/>
          <w:szCs w:val="8"/>
        </w:rPr>
        <w:t xml:space="preserve">Art.22-V-§1º  </w:t>
      </w:r>
    </w:p>
    <w:p w14:paraId="3E9A1402" w14:textId="77777777" w:rsidR="00C660AC" w:rsidRPr="001937E2" w:rsidRDefault="00C660AC" w:rsidP="00C660AC">
      <w:pPr>
        <w:pStyle w:val="Textodecomentrio"/>
        <w:jc w:val="both"/>
        <w:rPr>
          <w:sz w:val="8"/>
          <w:szCs w:val="8"/>
        </w:rPr>
      </w:pPr>
      <w:r w:rsidRPr="001937E2">
        <w:rPr>
          <w:sz w:val="8"/>
          <w:szCs w:val="8"/>
        </w:rPr>
        <w:t>1º A companhia deve divulgar, anualmente, relatório resumido do comitê de auditoria contemplando as reuniões realizadas e os principais assuntos</w:t>
      </w:r>
    </w:p>
    <w:p w14:paraId="37FE6732" w14:textId="77777777" w:rsidR="00C660AC" w:rsidRPr="00AE4857" w:rsidRDefault="00C660AC" w:rsidP="00C660AC">
      <w:pPr>
        <w:pStyle w:val="Textodecomentrio"/>
        <w:jc w:val="both"/>
        <w:rPr>
          <w:sz w:val="14"/>
          <w:szCs w:val="14"/>
        </w:rPr>
      </w:pPr>
      <w:r w:rsidRPr="001937E2">
        <w:rPr>
          <w:sz w:val="8"/>
          <w:szCs w:val="8"/>
        </w:rPr>
        <w:t>discutidos, e destacando as recomendações feitas pelo comitê ao conselho de administração da companhia.</w:t>
      </w:r>
    </w:p>
    <w:p w14:paraId="35C9B42B" w14:textId="77777777" w:rsidR="00C660AC" w:rsidRPr="00AE4857" w:rsidRDefault="00C660AC" w:rsidP="00C660AC">
      <w:pPr>
        <w:pStyle w:val="Textodecomentrio"/>
        <w:jc w:val="both"/>
        <w:rPr>
          <w:sz w:val="14"/>
          <w:szCs w:val="14"/>
        </w:rPr>
      </w:pPr>
    </w:p>
    <w:p w14:paraId="1611A8A5" w14:textId="77777777" w:rsidR="00C660AC" w:rsidRPr="00AE4857" w:rsidRDefault="00C660AC" w:rsidP="00C660AC">
      <w:pPr>
        <w:pStyle w:val="Textodecomentrio"/>
        <w:jc w:val="both"/>
        <w:rPr>
          <w:sz w:val="14"/>
          <w:szCs w:val="14"/>
        </w:rPr>
      </w:pPr>
      <w:r w:rsidRPr="00AE4857">
        <w:rPr>
          <w:b/>
          <w:bCs/>
          <w:color w:val="FF0000"/>
          <w:sz w:val="14"/>
          <w:szCs w:val="14"/>
        </w:rPr>
        <w:t>Regimento do Coaud</w:t>
      </w:r>
    </w:p>
    <w:p w14:paraId="3E7F7F4F" w14:textId="77777777" w:rsidR="00C660AC" w:rsidRPr="00AE4857" w:rsidRDefault="00C660AC" w:rsidP="00C660AC">
      <w:pPr>
        <w:pStyle w:val="Textodecomentrio"/>
        <w:jc w:val="both"/>
        <w:rPr>
          <w:sz w:val="14"/>
          <w:szCs w:val="14"/>
        </w:rPr>
      </w:pPr>
      <w:r w:rsidRPr="00AE4857">
        <w:rPr>
          <w:sz w:val="14"/>
          <w:szCs w:val="14"/>
        </w:rPr>
        <w:t>O Coaud fornecerá à Administração, para publicação em conjunto com as demonstrações contábeis semestrais e anuais, resumo do Relatório do Comitê de Auditoria, evidenciando as principais informações contidas naquele documento.</w:t>
      </w:r>
    </w:p>
    <w:p w14:paraId="3C43CA79" w14:textId="77777777" w:rsidR="00C660AC" w:rsidRPr="00AE4857" w:rsidRDefault="00C660AC" w:rsidP="00C660AC">
      <w:pPr>
        <w:pStyle w:val="Textodecomentrio"/>
        <w:jc w:val="both"/>
        <w:rPr>
          <w:sz w:val="14"/>
          <w:szCs w:val="14"/>
        </w:rPr>
      </w:pPr>
    </w:p>
    <w:p w14:paraId="0FBB5675" w14:textId="77777777" w:rsidR="00C660AC" w:rsidRPr="00AE4857" w:rsidRDefault="00C660AC" w:rsidP="00C660AC">
      <w:pPr>
        <w:pStyle w:val="Textodecomentrio"/>
        <w:jc w:val="both"/>
        <w:rPr>
          <w:sz w:val="14"/>
          <w:szCs w:val="14"/>
        </w:rPr>
      </w:pPr>
      <w:r w:rsidRPr="00AE4857">
        <w:rPr>
          <w:sz w:val="14"/>
          <w:szCs w:val="14"/>
        </w:rPr>
        <w:t xml:space="preserve">VIII. avaliar a adequação da estrutura e do orçamento da Auditoria Interna em relação ao desempenho de suas funções, </w:t>
      </w:r>
      <w:r w:rsidRPr="00AE4857">
        <w:rPr>
          <w:sz w:val="14"/>
          <w:szCs w:val="14"/>
          <w:u w:val="single"/>
        </w:rPr>
        <w:t>publicando o resultado dessa avaliação no Resumo do Relatório do Comitê de Auditoria</w:t>
      </w:r>
      <w:r w:rsidRPr="00AE4857">
        <w:rPr>
          <w:sz w:val="14"/>
          <w:szCs w:val="14"/>
        </w:rPr>
        <w:t>;</w:t>
      </w:r>
    </w:p>
    <w:p w14:paraId="20F07975" w14:textId="77777777" w:rsidR="00C660AC" w:rsidRPr="00AE4857" w:rsidRDefault="00C660AC" w:rsidP="00C660AC">
      <w:pPr>
        <w:pStyle w:val="Textodecomentrio"/>
        <w:jc w:val="both"/>
        <w:rPr>
          <w:sz w:val="14"/>
          <w:szCs w:val="14"/>
        </w:rPr>
      </w:pPr>
    </w:p>
    <w:p w14:paraId="447044C3" w14:textId="77777777" w:rsidR="00C660AC" w:rsidRPr="00AE4857" w:rsidRDefault="00C660AC" w:rsidP="00C660AC">
      <w:pPr>
        <w:pStyle w:val="Textodecomentrio"/>
        <w:jc w:val="both"/>
        <w:rPr>
          <w:sz w:val="14"/>
          <w:szCs w:val="14"/>
        </w:rPr>
      </w:pPr>
      <w:r w:rsidRPr="00AE4857">
        <w:rPr>
          <w:b/>
          <w:bCs/>
          <w:color w:val="FF0000"/>
          <w:sz w:val="14"/>
          <w:szCs w:val="14"/>
        </w:rPr>
        <w:t>ICVM 308</w:t>
      </w:r>
    </w:p>
    <w:p w14:paraId="220ABCB7" w14:textId="77777777" w:rsidR="00C660AC" w:rsidRPr="00AE4857" w:rsidRDefault="00C660AC" w:rsidP="00C660AC">
      <w:pPr>
        <w:pStyle w:val="Textodecomentrio"/>
        <w:jc w:val="both"/>
        <w:rPr>
          <w:sz w:val="14"/>
          <w:szCs w:val="14"/>
        </w:rPr>
      </w:pPr>
      <w:r w:rsidRPr="00AE4857">
        <w:rPr>
          <w:sz w:val="14"/>
          <w:szCs w:val="14"/>
        </w:rPr>
        <w:t>Art. 31-D Compete ao CAE:</w:t>
      </w:r>
    </w:p>
    <w:p w14:paraId="10F68416" w14:textId="77777777" w:rsidR="00C660AC" w:rsidRPr="00AE4857" w:rsidRDefault="00C660AC" w:rsidP="00C660AC">
      <w:pPr>
        <w:pStyle w:val="Textodecomentrio"/>
        <w:jc w:val="both"/>
        <w:rPr>
          <w:sz w:val="14"/>
          <w:szCs w:val="14"/>
        </w:rPr>
      </w:pPr>
      <w:r w:rsidRPr="00AE4857">
        <w:rPr>
          <w:sz w:val="14"/>
          <w:szCs w:val="14"/>
        </w:rPr>
        <w:t>VI – elaborar relatório anual resumido, a ser apresentado juntamente com as demonstrações financeiras, contendo a descrição de:</w:t>
      </w:r>
    </w:p>
    <w:p w14:paraId="5C35FE08" w14:textId="77777777" w:rsidR="00C660AC" w:rsidRPr="00AE4857" w:rsidRDefault="00C660AC" w:rsidP="00C660AC">
      <w:pPr>
        <w:pStyle w:val="Textodecomentrio"/>
        <w:jc w:val="both"/>
        <w:rPr>
          <w:sz w:val="14"/>
          <w:szCs w:val="14"/>
        </w:rPr>
      </w:pPr>
      <w:r w:rsidRPr="00AE4857">
        <w:rPr>
          <w:sz w:val="14"/>
          <w:szCs w:val="14"/>
        </w:rPr>
        <w:t>a) suas atividades, os resultados e conclusões alcançados e as recomendações feitas; e</w:t>
      </w:r>
    </w:p>
    <w:p w14:paraId="1E5F6208" w14:textId="77777777" w:rsidR="00C660AC" w:rsidRPr="00AE4857" w:rsidRDefault="00C660AC" w:rsidP="00C660AC">
      <w:pPr>
        <w:pStyle w:val="Textodecomentrio"/>
        <w:jc w:val="both"/>
        <w:rPr>
          <w:sz w:val="14"/>
          <w:szCs w:val="14"/>
        </w:rPr>
      </w:pPr>
      <w:r w:rsidRPr="00AE4857">
        <w:rPr>
          <w:sz w:val="14"/>
          <w:szCs w:val="14"/>
        </w:rPr>
        <w:t>b) quaisquer situações nas quais exista divergência significativa entre a administração da companhia, os auditores independentes e o CAE em relação às demonstrações financeiras da companhia.</w:t>
      </w:r>
    </w:p>
    <w:p w14:paraId="4C40A0AD" w14:textId="77777777" w:rsidR="00C660AC" w:rsidRPr="00AE4857" w:rsidRDefault="00C660AC" w:rsidP="00C660AC">
      <w:pPr>
        <w:pStyle w:val="Textodecomentrio"/>
        <w:jc w:val="both"/>
        <w:rPr>
          <w:sz w:val="14"/>
          <w:szCs w:val="14"/>
        </w:rPr>
      </w:pPr>
    </w:p>
    <w:p w14:paraId="6660E988" w14:textId="77777777" w:rsidR="00C660AC" w:rsidRPr="00AE4857" w:rsidRDefault="00C660AC" w:rsidP="00C660AC">
      <w:pPr>
        <w:pStyle w:val="Textodecomentrio"/>
        <w:jc w:val="both"/>
        <w:rPr>
          <w:sz w:val="14"/>
          <w:szCs w:val="14"/>
        </w:rPr>
      </w:pPr>
      <w:r w:rsidRPr="00AE4857">
        <w:rPr>
          <w:b/>
          <w:bCs/>
          <w:color w:val="FF0000"/>
          <w:sz w:val="14"/>
          <w:szCs w:val="14"/>
        </w:rPr>
        <w:t>Res. CMN 4910</w:t>
      </w:r>
    </w:p>
    <w:p w14:paraId="2EEBFAB2" w14:textId="77777777" w:rsidR="00C660AC" w:rsidRPr="009B2C5B" w:rsidRDefault="00C660AC" w:rsidP="00C660AC">
      <w:pPr>
        <w:pStyle w:val="Textodecomentrio"/>
        <w:jc w:val="both"/>
        <w:rPr>
          <w:rFonts w:ascii="Arial" w:hAnsi="Arial" w:cs="Arial"/>
          <w:sz w:val="12"/>
          <w:szCs w:val="12"/>
        </w:rPr>
      </w:pPr>
      <w:r w:rsidRPr="00AE4857">
        <w:rPr>
          <w:sz w:val="14"/>
          <w:szCs w:val="14"/>
        </w:rPr>
        <w:t>§ 2º As instituições devem divulgar, juntamente com suas demonstrações financeiras individuais e consolidadas, semestrais e anuais, resumo do relatório do comitê de auditoria, evidenciando as principais informações contidas nesse documento.</w:t>
      </w:r>
    </w:p>
    <w:p w14:paraId="2DFD54E8" w14:textId="77777777" w:rsidR="00C660AC" w:rsidRPr="009B2C5B" w:rsidRDefault="00C660AC" w:rsidP="00C660AC">
      <w:pPr>
        <w:pStyle w:val="Textodecomentrio"/>
        <w:rPr>
          <w:rFonts w:ascii="Arial" w:hAnsi="Arial" w:cs="Arial"/>
          <w:sz w:val="12"/>
          <w:szCs w:val="12"/>
        </w:rPr>
      </w:pPr>
    </w:p>
    <w:p w14:paraId="6AAF24BE" w14:textId="77777777" w:rsidR="00C660AC" w:rsidRPr="009B2C5B" w:rsidRDefault="00C660AC" w:rsidP="00C660AC">
      <w:pPr>
        <w:pStyle w:val="Textodecomentrio"/>
        <w:rPr>
          <w:rFonts w:ascii="Arial" w:hAnsi="Arial" w:cs="Arial"/>
          <w:sz w:val="12"/>
          <w:szCs w:val="12"/>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AF24B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9AA8DB" w16cex:dateUtc="2022-01-25T1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AF24BE" w16cid:durableId="259AA8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5D2D5" w14:textId="77777777" w:rsidR="00E22017" w:rsidRDefault="00E22017">
      <w:pPr>
        <w:spacing w:after="0" w:line="240" w:lineRule="auto"/>
      </w:pPr>
      <w:r>
        <w:separator/>
      </w:r>
    </w:p>
  </w:endnote>
  <w:endnote w:type="continuationSeparator" w:id="0">
    <w:p w14:paraId="1EFCB79E" w14:textId="77777777" w:rsidR="00E22017" w:rsidRDefault="00E22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altName w:val="Calibri"/>
    <w:panose1 w:val="00000500000000000000"/>
    <w:charset w:val="00"/>
    <w:family w:val="auto"/>
    <w:pitch w:val="variable"/>
    <w:sig w:usb0="0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BancoDoBrasil Textos Light">
    <w:altName w:val="Calibri"/>
    <w:panose1 w:val="000004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882944"/>
      <w:docPartObj>
        <w:docPartGallery w:val="Page Numbers (Bottom of Page)"/>
        <w:docPartUnique/>
      </w:docPartObj>
    </w:sdtPr>
    <w:sdtEndPr>
      <w:rPr>
        <w:color w:val="000000" w:themeColor="text1"/>
      </w:rPr>
    </w:sdtEndPr>
    <w:sdtContent>
      <w:p w14:paraId="57C8F332"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5326B388" w14:textId="77777777" w:rsidR="007D4F33" w:rsidRPr="000E0E62" w:rsidRDefault="007D4F33" w:rsidP="00BF4659">
        <w:pPr>
          <w:pStyle w:val="Rodap"/>
          <w:pBdr>
            <w:top w:val="single" w:sz="8" w:space="1" w:color="6423FF"/>
            <w:left w:val="nil"/>
            <w:bottom w:val="nil"/>
            <w:right w:val="nil"/>
            <w:between w:val="nil"/>
            <w:bar w:val="nil"/>
          </w:pBdr>
          <w:jc w:val="center"/>
          <w:rPr>
            <w:rFonts w:ascii="Aptos" w:eastAsia="Aptos" w:hAnsi="Aptos" w:cs="Times New Roman"/>
            <w:bdr w:val="nil"/>
          </w:rPr>
        </w:pPr>
      </w:p>
      <w:p w14:paraId="0EC2579A" w14:textId="77777777" w:rsidR="000E553C" w:rsidRPr="00BF4659" w:rsidRDefault="00E22017">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sidRPr="00BF4659">
          <w:rPr>
            <w:rFonts w:ascii="Aptos" w:eastAsia="Aptos" w:hAnsi="Aptos" w:cs="Times New Roman"/>
            <w:color w:val="000000"/>
          </w:rPr>
          <w:t>2</w:t>
        </w:r>
        <w:r w:rsidRPr="00BF4659">
          <w:rPr>
            <w:rFonts w:ascii="Aptos" w:eastAsia="Aptos" w:hAnsi="Aptos" w:cs="Times New Roman"/>
            <w:color w:val="000000"/>
            <w:bdr w:val="nil"/>
          </w:rPr>
          <w:fldChar w:fldCharType="end"/>
        </w:r>
      </w:p>
    </w:sdtContent>
  </w:sdt>
  <w:p w14:paraId="50A777B3"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870644"/>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1D9C089F"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0603814D" w14:textId="77777777" w:rsidR="007D4F33" w:rsidRPr="000E0E62" w:rsidRDefault="007D4F33" w:rsidP="00BF4659">
        <w:pPr>
          <w:pStyle w:val="Rodap"/>
          <w:pBdr>
            <w:top w:val="single" w:sz="8" w:space="1" w:color="6423FF"/>
            <w:left w:val="nil"/>
            <w:bottom w:val="nil"/>
            <w:right w:val="nil"/>
            <w:between w:val="nil"/>
            <w:bar w:val="nil"/>
          </w:pBdr>
          <w:jc w:val="center"/>
          <w:rPr>
            <w:rFonts w:ascii="Aptos" w:eastAsia="Aptos" w:hAnsi="Aptos" w:cs="Times New Roman"/>
            <w:bdr w:val="nil"/>
          </w:rPr>
        </w:pPr>
      </w:p>
      <w:p w14:paraId="4F8409AA" w14:textId="77777777" w:rsidR="000E553C" w:rsidRPr="00BF4659" w:rsidRDefault="00E22017">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sidRPr="00BF4659">
          <w:rPr>
            <w:rFonts w:ascii="Aptos" w:eastAsia="Aptos" w:hAnsi="Aptos" w:cs="Times New Roman"/>
            <w:color w:val="000000"/>
          </w:rPr>
          <w:t>1</w:t>
        </w:r>
        <w:r w:rsidRPr="00BF4659">
          <w:rPr>
            <w:rFonts w:ascii="Aptos" w:eastAsia="Aptos" w:hAnsi="Aptos" w:cs="Times New Roman"/>
            <w:color w:val="000000"/>
            <w:bdr w:val="nil"/>
          </w:rPr>
          <w:fldChar w:fldCharType="end"/>
        </w:r>
      </w:p>
    </w:sdtContent>
  </w:sdt>
  <w:p w14:paraId="17739C6C"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43859"/>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7DF8D7E6" w14:textId="77777777" w:rsidR="007D11BF" w:rsidRPr="000E0E62" w:rsidRDefault="007D11BF" w:rsidP="007D11BF">
        <w:pPr>
          <w:pStyle w:val="Rodap"/>
          <w:pBdr>
            <w:top w:val="nil"/>
            <w:left w:val="nil"/>
            <w:bottom w:val="nil"/>
            <w:right w:val="nil"/>
            <w:between w:val="nil"/>
            <w:bar w:val="nil"/>
          </w:pBdr>
          <w:jc w:val="center"/>
          <w:rPr>
            <w:rFonts w:ascii="Aptos" w:eastAsia="Aptos" w:hAnsi="Aptos" w:cs="Times New Roman"/>
            <w:bdr w:val="nil"/>
          </w:rPr>
        </w:pPr>
      </w:p>
      <w:p w14:paraId="4E7F9FA5" w14:textId="77777777" w:rsidR="007D11BF" w:rsidRPr="000E0E62" w:rsidRDefault="007D11BF" w:rsidP="007D11BF">
        <w:pPr>
          <w:pStyle w:val="Rodap"/>
          <w:pBdr>
            <w:top w:val="single" w:sz="8" w:space="1" w:color="6423FF"/>
            <w:left w:val="nil"/>
            <w:bottom w:val="nil"/>
            <w:right w:val="nil"/>
            <w:between w:val="nil"/>
            <w:bar w:val="nil"/>
          </w:pBdr>
          <w:jc w:val="center"/>
          <w:rPr>
            <w:rFonts w:ascii="Aptos" w:eastAsia="Aptos" w:hAnsi="Aptos" w:cs="Times New Roman"/>
            <w:bdr w:val="nil"/>
          </w:rPr>
        </w:pPr>
      </w:p>
      <w:p w14:paraId="111C57FC" w14:textId="77777777" w:rsidR="007D11BF" w:rsidRPr="00BF4659" w:rsidRDefault="00E22017" w:rsidP="007D11BF">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6</w:t>
        </w:r>
        <w:r w:rsidRPr="00BF4659">
          <w:rPr>
            <w:rFonts w:ascii="Aptos" w:eastAsia="Aptos" w:hAnsi="Aptos" w:cs="Times New Roman"/>
            <w:color w:val="000000"/>
            <w:bdr w:val="nil"/>
          </w:rPr>
          <w:fldChar w:fldCharType="end"/>
        </w:r>
      </w:p>
    </w:sdtContent>
  </w:sdt>
  <w:p w14:paraId="07680643" w14:textId="77777777"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553861"/>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6B2430C0" w14:textId="77777777" w:rsidR="007D11BF" w:rsidRPr="000E0E62" w:rsidRDefault="007D11BF" w:rsidP="007D11BF">
        <w:pPr>
          <w:pStyle w:val="Rodap"/>
          <w:pBdr>
            <w:top w:val="nil"/>
            <w:left w:val="nil"/>
            <w:bottom w:val="nil"/>
            <w:right w:val="nil"/>
            <w:between w:val="nil"/>
            <w:bar w:val="nil"/>
          </w:pBdr>
          <w:jc w:val="center"/>
          <w:rPr>
            <w:rFonts w:ascii="Aptos" w:eastAsia="Aptos" w:hAnsi="Aptos" w:cs="Times New Roman"/>
            <w:bdr w:val="nil"/>
          </w:rPr>
        </w:pPr>
      </w:p>
      <w:p w14:paraId="666F15E2" w14:textId="77777777" w:rsidR="007D11BF" w:rsidRPr="000E0E62" w:rsidRDefault="007D11BF" w:rsidP="007D11BF">
        <w:pPr>
          <w:pStyle w:val="Rodap"/>
          <w:pBdr>
            <w:top w:val="single" w:sz="8" w:space="1" w:color="6423FF"/>
            <w:left w:val="nil"/>
            <w:bottom w:val="nil"/>
            <w:right w:val="nil"/>
            <w:between w:val="nil"/>
            <w:bar w:val="nil"/>
          </w:pBdr>
          <w:jc w:val="center"/>
          <w:rPr>
            <w:rFonts w:ascii="Aptos" w:eastAsia="Aptos" w:hAnsi="Aptos" w:cs="Times New Roman"/>
            <w:bdr w:val="nil"/>
          </w:rPr>
        </w:pPr>
      </w:p>
      <w:p w14:paraId="4EA75ABD" w14:textId="77777777" w:rsidR="007D11BF" w:rsidRPr="00BF4659" w:rsidRDefault="00E22017" w:rsidP="007D11BF">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34</w:t>
        </w:r>
        <w:r w:rsidRPr="00BF4659">
          <w:rPr>
            <w:rFonts w:ascii="Aptos" w:eastAsia="Aptos" w:hAnsi="Aptos" w:cs="Times New Roman"/>
            <w:color w:val="000000"/>
            <w:bdr w:val="nil"/>
          </w:rPr>
          <w:fldChar w:fldCharType="end"/>
        </w:r>
      </w:p>
    </w:sdtContent>
  </w:sdt>
  <w:p w14:paraId="0550E41F" w14:textId="77777777"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8DE0" w14:textId="77777777" w:rsidR="00950A68" w:rsidRDefault="00950A68">
    <w:pPr>
      <w:pBdr>
        <w:top w:val="nil"/>
        <w:left w:val="nil"/>
        <w:bottom w:val="nil"/>
        <w:right w:val="nil"/>
        <w:between w:val="nil"/>
        <w:bar w:val="nil"/>
      </w:pBdr>
      <w:spacing w:after="200" w:line="276" w:lineRule="auto"/>
      <w:rPr>
        <w:rFonts w:cs="Times New Roman"/>
        <w:kern w:val="0"/>
        <w:bdr w:val="ni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A4470" w14:textId="23CD9250" w:rsidR="00A21375" w:rsidRDefault="00B22A41">
    <w:pPr>
      <w:pStyle w:val="Corpodetexto"/>
      <w:spacing w:line="14" w:lineRule="auto"/>
      <w:ind w:left="0"/>
      <w:rPr>
        <w:sz w:val="20"/>
      </w:rPr>
    </w:pPr>
    <w:r>
      <w:rPr>
        <w:noProof/>
        <w:sz w:val="20"/>
      </w:rPr>
      <mc:AlternateContent>
        <mc:Choice Requires="wps">
          <w:drawing>
            <wp:anchor distT="0" distB="0" distL="0" distR="0" simplePos="0" relativeHeight="251708416" behindDoc="1" locked="0" layoutInCell="1" allowOverlap="1" wp14:anchorId="58F9A94D" wp14:editId="1B317291">
              <wp:simplePos x="0" y="0"/>
              <wp:positionH relativeFrom="page">
                <wp:posOffset>1866900</wp:posOffset>
              </wp:positionH>
              <wp:positionV relativeFrom="page">
                <wp:posOffset>10087610</wp:posOffset>
              </wp:positionV>
              <wp:extent cx="2336165" cy="325755"/>
              <wp:effectExtent l="0" t="0" r="0" b="0"/>
              <wp:wrapNone/>
              <wp:docPr id="31381210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165" cy="325755"/>
                      </a:xfrm>
                      <a:prstGeom prst="rect">
                        <a:avLst/>
                      </a:prstGeom>
                    </wps:spPr>
                    <wps:txbx>
                      <w:txbxContent>
                        <w:p w14:paraId="6AB3E945" w14:textId="77777777" w:rsidR="008722D3" w:rsidRPr="008722D3" w:rsidRDefault="008722D3" w:rsidP="008722D3">
                          <w:pPr>
                            <w:spacing w:before="19" w:line="249" w:lineRule="auto"/>
                            <w:ind w:left="20" w:right="18"/>
                            <w:rPr>
                              <w:rFonts w:ascii="Arial" w:hAnsi="Arial" w:cs="Arial"/>
                              <w:sz w:val="10"/>
                            </w:rPr>
                          </w:pPr>
                          <w:r w:rsidRPr="008722D3">
                            <w:rPr>
                              <w:rFonts w:ascii="Arial" w:hAnsi="Arial" w:cs="Arial"/>
                              <w:color w:val="919395"/>
                              <w:w w:val="105"/>
                              <w:sz w:val="10"/>
                            </w:rPr>
                            <w:t>KPMG</w:t>
                          </w:r>
                          <w:r w:rsidRPr="008722D3">
                            <w:rPr>
                              <w:rFonts w:ascii="Arial" w:hAnsi="Arial" w:cs="Arial"/>
                              <w:color w:val="919395"/>
                              <w:spacing w:val="-3"/>
                              <w:w w:val="105"/>
                              <w:sz w:val="10"/>
                            </w:rPr>
                            <w:t xml:space="preserve"> </w:t>
                          </w:r>
                          <w:r w:rsidRPr="008722D3">
                            <w:rPr>
                              <w:rFonts w:ascii="Arial" w:hAnsi="Arial" w:cs="Arial"/>
                              <w:color w:val="919395"/>
                              <w:w w:val="105"/>
                              <w:sz w:val="10"/>
                            </w:rPr>
                            <w:t>Auditores</w:t>
                          </w:r>
                          <w:r w:rsidRPr="008722D3">
                            <w:rPr>
                              <w:rFonts w:ascii="Arial" w:hAnsi="Arial" w:cs="Arial"/>
                              <w:color w:val="919395"/>
                              <w:spacing w:val="-3"/>
                              <w:w w:val="105"/>
                              <w:sz w:val="10"/>
                            </w:rPr>
                            <w:t xml:space="preserve"> </w:t>
                          </w:r>
                          <w:r w:rsidRPr="008722D3">
                            <w:rPr>
                              <w:rFonts w:ascii="Arial" w:hAnsi="Arial" w:cs="Arial"/>
                              <w:color w:val="919395"/>
                              <w:w w:val="105"/>
                              <w:sz w:val="10"/>
                            </w:rPr>
                            <w:t>Independentes Ltda.,</w:t>
                          </w:r>
                          <w:r w:rsidRPr="008722D3">
                            <w:rPr>
                              <w:rFonts w:ascii="Arial" w:hAnsi="Arial" w:cs="Arial"/>
                              <w:color w:val="919395"/>
                              <w:spacing w:val="-1"/>
                              <w:w w:val="105"/>
                              <w:sz w:val="10"/>
                            </w:rPr>
                            <w:t xml:space="preserve"> </w:t>
                          </w:r>
                          <w:r w:rsidRPr="008722D3">
                            <w:rPr>
                              <w:rFonts w:ascii="Arial" w:hAnsi="Arial" w:cs="Arial"/>
                              <w:color w:val="919395"/>
                              <w:w w:val="105"/>
                              <w:sz w:val="10"/>
                            </w:rPr>
                            <w:t>uma</w:t>
                          </w:r>
                          <w:r w:rsidRPr="008722D3">
                            <w:rPr>
                              <w:rFonts w:ascii="Arial" w:hAnsi="Arial" w:cs="Arial"/>
                              <w:color w:val="919395"/>
                              <w:spacing w:val="-2"/>
                              <w:w w:val="105"/>
                              <w:sz w:val="10"/>
                            </w:rPr>
                            <w:t xml:space="preserve"> </w:t>
                          </w:r>
                          <w:r w:rsidRPr="008722D3">
                            <w:rPr>
                              <w:rFonts w:ascii="Arial" w:hAnsi="Arial" w:cs="Arial"/>
                              <w:color w:val="919395"/>
                              <w:w w:val="105"/>
                              <w:sz w:val="10"/>
                            </w:rPr>
                            <w:t>sociedade</w:t>
                          </w:r>
                          <w:r w:rsidRPr="008722D3">
                            <w:rPr>
                              <w:rFonts w:ascii="Arial" w:hAnsi="Arial" w:cs="Arial"/>
                              <w:color w:val="919395"/>
                              <w:spacing w:val="-1"/>
                              <w:w w:val="105"/>
                              <w:sz w:val="10"/>
                            </w:rPr>
                            <w:t xml:space="preserve"> </w:t>
                          </w:r>
                          <w:r w:rsidRPr="008722D3">
                            <w:rPr>
                              <w:rFonts w:ascii="Arial" w:hAnsi="Arial" w:cs="Arial"/>
                              <w:color w:val="919395"/>
                              <w:w w:val="105"/>
                              <w:sz w:val="10"/>
                            </w:rPr>
                            <w:t>simples brasileira,</w:t>
                          </w:r>
                          <w:r w:rsidRPr="008722D3">
                            <w:rPr>
                              <w:rFonts w:ascii="Arial" w:hAnsi="Arial" w:cs="Arial"/>
                              <w:color w:val="919395"/>
                              <w:spacing w:val="-2"/>
                              <w:w w:val="105"/>
                              <w:sz w:val="10"/>
                            </w:rPr>
                            <w:t xml:space="preserve"> </w:t>
                          </w:r>
                          <w:r w:rsidRPr="008722D3">
                            <w:rPr>
                              <w:rFonts w:ascii="Arial" w:hAnsi="Arial" w:cs="Arial"/>
                              <w:color w:val="919395"/>
                              <w:w w:val="105"/>
                              <w:sz w:val="10"/>
                            </w:rPr>
                            <w:t>de</w:t>
                          </w:r>
                          <w:r w:rsidRPr="008722D3">
                            <w:rPr>
                              <w:rFonts w:ascii="Arial" w:hAnsi="Arial" w:cs="Arial"/>
                              <w:color w:val="919395"/>
                              <w:spacing w:val="40"/>
                              <w:w w:val="105"/>
                              <w:sz w:val="10"/>
                            </w:rPr>
                            <w:t xml:space="preserve"> </w:t>
                          </w:r>
                          <w:r w:rsidRPr="008722D3">
                            <w:rPr>
                              <w:rFonts w:ascii="Arial" w:hAnsi="Arial" w:cs="Arial"/>
                              <w:color w:val="919395"/>
                              <w:w w:val="105"/>
                              <w:sz w:val="10"/>
                            </w:rPr>
                            <w:t>responsabilidade</w:t>
                          </w:r>
                          <w:r w:rsidRPr="008722D3">
                            <w:rPr>
                              <w:rFonts w:ascii="Arial" w:hAnsi="Arial" w:cs="Arial"/>
                              <w:color w:val="919395"/>
                              <w:spacing w:val="-1"/>
                              <w:w w:val="105"/>
                              <w:sz w:val="10"/>
                            </w:rPr>
                            <w:t xml:space="preserve"> </w:t>
                          </w:r>
                          <w:r w:rsidRPr="008722D3">
                            <w:rPr>
                              <w:rFonts w:ascii="Arial" w:hAnsi="Arial" w:cs="Arial"/>
                              <w:color w:val="919395"/>
                              <w:w w:val="105"/>
                              <w:sz w:val="10"/>
                            </w:rPr>
                            <w:t>limitada</w:t>
                          </w:r>
                          <w:r w:rsidRPr="008722D3">
                            <w:rPr>
                              <w:rFonts w:ascii="Arial" w:hAnsi="Arial" w:cs="Arial"/>
                              <w:color w:val="919395"/>
                              <w:spacing w:val="-1"/>
                              <w:w w:val="105"/>
                              <w:sz w:val="10"/>
                            </w:rPr>
                            <w:t xml:space="preserve"> </w:t>
                          </w:r>
                          <w:r w:rsidRPr="008722D3">
                            <w:rPr>
                              <w:rFonts w:ascii="Arial" w:hAnsi="Arial" w:cs="Arial"/>
                              <w:color w:val="919395"/>
                              <w:w w:val="105"/>
                              <w:sz w:val="10"/>
                            </w:rPr>
                            <w:t>e</w:t>
                          </w:r>
                          <w:r w:rsidRPr="008722D3">
                            <w:rPr>
                              <w:rFonts w:ascii="Arial" w:hAnsi="Arial" w:cs="Arial"/>
                              <w:color w:val="919395"/>
                              <w:spacing w:val="-1"/>
                              <w:w w:val="105"/>
                              <w:sz w:val="10"/>
                            </w:rPr>
                            <w:t xml:space="preserve"> </w:t>
                          </w:r>
                          <w:r w:rsidRPr="008722D3">
                            <w:rPr>
                              <w:rFonts w:ascii="Arial" w:hAnsi="Arial" w:cs="Arial"/>
                              <w:color w:val="919395"/>
                              <w:w w:val="105"/>
                              <w:sz w:val="10"/>
                            </w:rPr>
                            <w:t>firma-membro da</w:t>
                          </w:r>
                          <w:r w:rsidRPr="008722D3">
                            <w:rPr>
                              <w:rFonts w:ascii="Arial" w:hAnsi="Arial" w:cs="Arial"/>
                              <w:color w:val="919395"/>
                              <w:spacing w:val="-3"/>
                              <w:w w:val="105"/>
                              <w:sz w:val="10"/>
                            </w:rPr>
                            <w:t xml:space="preserve"> </w:t>
                          </w:r>
                          <w:r w:rsidRPr="008722D3">
                            <w:rPr>
                              <w:rFonts w:ascii="Arial" w:hAnsi="Arial" w:cs="Arial"/>
                              <w:color w:val="919395"/>
                              <w:w w:val="105"/>
                              <w:sz w:val="10"/>
                            </w:rPr>
                            <w:t>organização</w:t>
                          </w:r>
                          <w:r w:rsidRPr="008722D3">
                            <w:rPr>
                              <w:rFonts w:ascii="Arial" w:hAnsi="Arial" w:cs="Arial"/>
                              <w:color w:val="919395"/>
                              <w:spacing w:val="-2"/>
                              <w:w w:val="105"/>
                              <w:sz w:val="10"/>
                            </w:rPr>
                            <w:t xml:space="preserve"> </w:t>
                          </w:r>
                          <w:r w:rsidRPr="008722D3">
                            <w:rPr>
                              <w:rFonts w:ascii="Arial" w:hAnsi="Arial" w:cs="Arial"/>
                              <w:color w:val="919395"/>
                              <w:w w:val="105"/>
                              <w:sz w:val="10"/>
                            </w:rPr>
                            <w:t>global</w:t>
                          </w:r>
                          <w:r w:rsidRPr="008722D3">
                            <w:rPr>
                              <w:rFonts w:ascii="Arial" w:hAnsi="Arial" w:cs="Arial"/>
                              <w:color w:val="919395"/>
                              <w:spacing w:val="-3"/>
                              <w:w w:val="105"/>
                              <w:sz w:val="10"/>
                            </w:rPr>
                            <w:t xml:space="preserve"> </w:t>
                          </w:r>
                          <w:r w:rsidRPr="008722D3">
                            <w:rPr>
                              <w:rFonts w:ascii="Arial" w:hAnsi="Arial" w:cs="Arial"/>
                              <w:color w:val="919395"/>
                              <w:w w:val="105"/>
                              <w:sz w:val="10"/>
                            </w:rPr>
                            <w:t>KPMG de</w:t>
                          </w:r>
                          <w:r w:rsidRPr="008722D3">
                            <w:rPr>
                              <w:rFonts w:ascii="Arial" w:hAnsi="Arial" w:cs="Arial"/>
                              <w:color w:val="919395"/>
                              <w:spacing w:val="40"/>
                              <w:w w:val="105"/>
                              <w:sz w:val="10"/>
                            </w:rPr>
                            <w:t xml:space="preserve"> </w:t>
                          </w:r>
                          <w:r w:rsidRPr="008722D3">
                            <w:rPr>
                              <w:rFonts w:ascii="Arial" w:hAnsi="Arial" w:cs="Arial"/>
                              <w:color w:val="919395"/>
                              <w:spacing w:val="-2"/>
                              <w:w w:val="105"/>
                              <w:sz w:val="10"/>
                            </w:rPr>
                            <w:t xml:space="preserve">firmas-membro independentes licenciadas da KPMG </w:t>
                          </w:r>
                          <w:proofErr w:type="spellStart"/>
                          <w:r w:rsidRPr="008722D3">
                            <w:rPr>
                              <w:rFonts w:ascii="Arial" w:hAnsi="Arial" w:cs="Arial"/>
                              <w:color w:val="919395"/>
                              <w:spacing w:val="-2"/>
                              <w:w w:val="105"/>
                              <w:sz w:val="10"/>
                            </w:rPr>
                            <w:t>International</w:t>
                          </w:r>
                          <w:proofErr w:type="spellEnd"/>
                          <w:r w:rsidRPr="008722D3">
                            <w:rPr>
                              <w:rFonts w:ascii="Arial" w:hAnsi="Arial" w:cs="Arial"/>
                              <w:color w:val="919395"/>
                              <w:spacing w:val="-2"/>
                              <w:w w:val="105"/>
                              <w:sz w:val="10"/>
                            </w:rPr>
                            <w:t xml:space="preserve"> </w:t>
                          </w:r>
                          <w:proofErr w:type="spellStart"/>
                          <w:r w:rsidRPr="008722D3">
                            <w:rPr>
                              <w:rFonts w:ascii="Arial" w:hAnsi="Arial" w:cs="Arial"/>
                              <w:color w:val="919395"/>
                              <w:spacing w:val="-2"/>
                              <w:w w:val="105"/>
                              <w:sz w:val="10"/>
                            </w:rPr>
                            <w:t>Limited</w:t>
                          </w:r>
                          <w:proofErr w:type="spellEnd"/>
                          <w:r w:rsidRPr="008722D3">
                            <w:rPr>
                              <w:rFonts w:ascii="Arial" w:hAnsi="Arial" w:cs="Arial"/>
                              <w:color w:val="919395"/>
                              <w:spacing w:val="-2"/>
                              <w:w w:val="105"/>
                              <w:sz w:val="10"/>
                            </w:rPr>
                            <w:t>, uma</w:t>
                          </w:r>
                          <w:r w:rsidRPr="008722D3">
                            <w:rPr>
                              <w:rFonts w:ascii="Arial" w:hAnsi="Arial" w:cs="Arial"/>
                              <w:color w:val="919395"/>
                              <w:spacing w:val="40"/>
                              <w:w w:val="105"/>
                              <w:sz w:val="10"/>
                            </w:rPr>
                            <w:t xml:space="preserve"> </w:t>
                          </w:r>
                          <w:r w:rsidRPr="008722D3">
                            <w:rPr>
                              <w:rFonts w:ascii="Arial" w:hAnsi="Arial" w:cs="Arial"/>
                              <w:color w:val="919395"/>
                              <w:w w:val="105"/>
                              <w:sz w:val="10"/>
                            </w:rPr>
                            <w:t>empresa inglesa privada de responsabilidade limitada.</w:t>
                          </w:r>
                        </w:p>
                      </w:txbxContent>
                    </wps:txbx>
                    <wps:bodyPr wrap="square" lIns="0" tIns="0" rIns="0" bIns="0" rtlCol="0">
                      <a:noAutofit/>
                    </wps:bodyPr>
                  </wps:wsp>
                </a:graphicData>
              </a:graphic>
            </wp:anchor>
          </w:drawing>
        </mc:Choice>
        <mc:Fallback>
          <w:pict>
            <v:shapetype w14:anchorId="58F9A94D" id="_x0000_t202" coordsize="21600,21600" o:spt="202" path="m,l,21600r21600,l21600,xe">
              <v:stroke joinstyle="miter"/>
              <v:path gradientshapeok="t" o:connecttype="rect"/>
            </v:shapetype>
            <v:shape id="Textbox 6" o:spid="_x0000_s1034" type="#_x0000_t202" style="position:absolute;margin-left:147pt;margin-top:794.3pt;width:183.95pt;height:25.65pt;z-index:-25160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" filled="f" stroked="f">
              <v:textbox inset="0,0,0,0">
                <w:txbxContent>
                  <w:p w14:paraId="6AB3E945" w14:textId="77777777" w:rsidR="008722D3" w:rsidRPr="008722D3" w:rsidRDefault="008722D3" w:rsidP="008722D3">
                    <w:pPr>
                      <w:spacing w:before="19" w:line="249" w:lineRule="auto"/>
                      <w:ind w:left="20" w:right="18"/>
                      <w:rPr>
                        <w:rFonts w:ascii="Arial" w:hAnsi="Arial" w:cs="Arial"/>
                        <w:sz w:val="10"/>
                      </w:rPr>
                    </w:pPr>
                    <w:r w:rsidRPr="008722D3">
                      <w:rPr>
                        <w:rFonts w:ascii="Arial" w:hAnsi="Arial" w:cs="Arial"/>
                        <w:color w:val="919395"/>
                        <w:w w:val="105"/>
                        <w:sz w:val="10"/>
                      </w:rPr>
                      <w:t>KPMG</w:t>
                    </w:r>
                    <w:r w:rsidRPr="008722D3">
                      <w:rPr>
                        <w:rFonts w:ascii="Arial" w:hAnsi="Arial" w:cs="Arial"/>
                        <w:color w:val="919395"/>
                        <w:spacing w:val="-3"/>
                        <w:w w:val="105"/>
                        <w:sz w:val="10"/>
                      </w:rPr>
                      <w:t xml:space="preserve"> </w:t>
                    </w:r>
                    <w:r w:rsidRPr="008722D3">
                      <w:rPr>
                        <w:rFonts w:ascii="Arial" w:hAnsi="Arial" w:cs="Arial"/>
                        <w:color w:val="919395"/>
                        <w:w w:val="105"/>
                        <w:sz w:val="10"/>
                      </w:rPr>
                      <w:t>Auditores</w:t>
                    </w:r>
                    <w:r w:rsidRPr="008722D3">
                      <w:rPr>
                        <w:rFonts w:ascii="Arial" w:hAnsi="Arial" w:cs="Arial"/>
                        <w:color w:val="919395"/>
                        <w:spacing w:val="-3"/>
                        <w:w w:val="105"/>
                        <w:sz w:val="10"/>
                      </w:rPr>
                      <w:t xml:space="preserve"> </w:t>
                    </w:r>
                    <w:r w:rsidRPr="008722D3">
                      <w:rPr>
                        <w:rFonts w:ascii="Arial" w:hAnsi="Arial" w:cs="Arial"/>
                        <w:color w:val="919395"/>
                        <w:w w:val="105"/>
                        <w:sz w:val="10"/>
                      </w:rPr>
                      <w:t>Independentes Ltda.,</w:t>
                    </w:r>
                    <w:r w:rsidRPr="008722D3">
                      <w:rPr>
                        <w:rFonts w:ascii="Arial" w:hAnsi="Arial" w:cs="Arial"/>
                        <w:color w:val="919395"/>
                        <w:spacing w:val="-1"/>
                        <w:w w:val="105"/>
                        <w:sz w:val="10"/>
                      </w:rPr>
                      <w:t xml:space="preserve"> </w:t>
                    </w:r>
                    <w:r w:rsidRPr="008722D3">
                      <w:rPr>
                        <w:rFonts w:ascii="Arial" w:hAnsi="Arial" w:cs="Arial"/>
                        <w:color w:val="919395"/>
                        <w:w w:val="105"/>
                        <w:sz w:val="10"/>
                      </w:rPr>
                      <w:t>uma</w:t>
                    </w:r>
                    <w:r w:rsidRPr="008722D3">
                      <w:rPr>
                        <w:rFonts w:ascii="Arial" w:hAnsi="Arial" w:cs="Arial"/>
                        <w:color w:val="919395"/>
                        <w:spacing w:val="-2"/>
                        <w:w w:val="105"/>
                        <w:sz w:val="10"/>
                      </w:rPr>
                      <w:t xml:space="preserve"> </w:t>
                    </w:r>
                    <w:r w:rsidRPr="008722D3">
                      <w:rPr>
                        <w:rFonts w:ascii="Arial" w:hAnsi="Arial" w:cs="Arial"/>
                        <w:color w:val="919395"/>
                        <w:w w:val="105"/>
                        <w:sz w:val="10"/>
                      </w:rPr>
                      <w:t>sociedade</w:t>
                    </w:r>
                    <w:r w:rsidRPr="008722D3">
                      <w:rPr>
                        <w:rFonts w:ascii="Arial" w:hAnsi="Arial" w:cs="Arial"/>
                        <w:color w:val="919395"/>
                        <w:spacing w:val="-1"/>
                        <w:w w:val="105"/>
                        <w:sz w:val="10"/>
                      </w:rPr>
                      <w:t xml:space="preserve"> </w:t>
                    </w:r>
                    <w:r w:rsidRPr="008722D3">
                      <w:rPr>
                        <w:rFonts w:ascii="Arial" w:hAnsi="Arial" w:cs="Arial"/>
                        <w:color w:val="919395"/>
                        <w:w w:val="105"/>
                        <w:sz w:val="10"/>
                      </w:rPr>
                      <w:t>simples brasileira,</w:t>
                    </w:r>
                    <w:r w:rsidRPr="008722D3">
                      <w:rPr>
                        <w:rFonts w:ascii="Arial" w:hAnsi="Arial" w:cs="Arial"/>
                        <w:color w:val="919395"/>
                        <w:spacing w:val="-2"/>
                        <w:w w:val="105"/>
                        <w:sz w:val="10"/>
                      </w:rPr>
                      <w:t xml:space="preserve"> </w:t>
                    </w:r>
                    <w:r w:rsidRPr="008722D3">
                      <w:rPr>
                        <w:rFonts w:ascii="Arial" w:hAnsi="Arial" w:cs="Arial"/>
                        <w:color w:val="919395"/>
                        <w:w w:val="105"/>
                        <w:sz w:val="10"/>
                      </w:rPr>
                      <w:t>de</w:t>
                    </w:r>
                    <w:r w:rsidRPr="008722D3">
                      <w:rPr>
                        <w:rFonts w:ascii="Arial" w:hAnsi="Arial" w:cs="Arial"/>
                        <w:color w:val="919395"/>
                        <w:spacing w:val="40"/>
                        <w:w w:val="105"/>
                        <w:sz w:val="10"/>
                      </w:rPr>
                      <w:t xml:space="preserve"> </w:t>
                    </w:r>
                    <w:r w:rsidRPr="008722D3">
                      <w:rPr>
                        <w:rFonts w:ascii="Arial" w:hAnsi="Arial" w:cs="Arial"/>
                        <w:color w:val="919395"/>
                        <w:w w:val="105"/>
                        <w:sz w:val="10"/>
                      </w:rPr>
                      <w:t>responsabilidade</w:t>
                    </w:r>
                    <w:r w:rsidRPr="008722D3">
                      <w:rPr>
                        <w:rFonts w:ascii="Arial" w:hAnsi="Arial" w:cs="Arial"/>
                        <w:color w:val="919395"/>
                        <w:spacing w:val="-1"/>
                        <w:w w:val="105"/>
                        <w:sz w:val="10"/>
                      </w:rPr>
                      <w:t xml:space="preserve"> </w:t>
                    </w:r>
                    <w:r w:rsidRPr="008722D3">
                      <w:rPr>
                        <w:rFonts w:ascii="Arial" w:hAnsi="Arial" w:cs="Arial"/>
                        <w:color w:val="919395"/>
                        <w:w w:val="105"/>
                        <w:sz w:val="10"/>
                      </w:rPr>
                      <w:t>limitada</w:t>
                    </w:r>
                    <w:r w:rsidRPr="008722D3">
                      <w:rPr>
                        <w:rFonts w:ascii="Arial" w:hAnsi="Arial" w:cs="Arial"/>
                        <w:color w:val="919395"/>
                        <w:spacing w:val="-1"/>
                        <w:w w:val="105"/>
                        <w:sz w:val="10"/>
                      </w:rPr>
                      <w:t xml:space="preserve"> </w:t>
                    </w:r>
                    <w:r w:rsidRPr="008722D3">
                      <w:rPr>
                        <w:rFonts w:ascii="Arial" w:hAnsi="Arial" w:cs="Arial"/>
                        <w:color w:val="919395"/>
                        <w:w w:val="105"/>
                        <w:sz w:val="10"/>
                      </w:rPr>
                      <w:t>e</w:t>
                    </w:r>
                    <w:r w:rsidRPr="008722D3">
                      <w:rPr>
                        <w:rFonts w:ascii="Arial" w:hAnsi="Arial" w:cs="Arial"/>
                        <w:color w:val="919395"/>
                        <w:spacing w:val="-1"/>
                        <w:w w:val="105"/>
                        <w:sz w:val="10"/>
                      </w:rPr>
                      <w:t xml:space="preserve"> </w:t>
                    </w:r>
                    <w:r w:rsidRPr="008722D3">
                      <w:rPr>
                        <w:rFonts w:ascii="Arial" w:hAnsi="Arial" w:cs="Arial"/>
                        <w:color w:val="919395"/>
                        <w:w w:val="105"/>
                        <w:sz w:val="10"/>
                      </w:rPr>
                      <w:t>firma-membro da</w:t>
                    </w:r>
                    <w:r w:rsidRPr="008722D3">
                      <w:rPr>
                        <w:rFonts w:ascii="Arial" w:hAnsi="Arial" w:cs="Arial"/>
                        <w:color w:val="919395"/>
                        <w:spacing w:val="-3"/>
                        <w:w w:val="105"/>
                        <w:sz w:val="10"/>
                      </w:rPr>
                      <w:t xml:space="preserve"> </w:t>
                    </w:r>
                    <w:r w:rsidRPr="008722D3">
                      <w:rPr>
                        <w:rFonts w:ascii="Arial" w:hAnsi="Arial" w:cs="Arial"/>
                        <w:color w:val="919395"/>
                        <w:w w:val="105"/>
                        <w:sz w:val="10"/>
                      </w:rPr>
                      <w:t>organização</w:t>
                    </w:r>
                    <w:r w:rsidRPr="008722D3">
                      <w:rPr>
                        <w:rFonts w:ascii="Arial" w:hAnsi="Arial" w:cs="Arial"/>
                        <w:color w:val="919395"/>
                        <w:spacing w:val="-2"/>
                        <w:w w:val="105"/>
                        <w:sz w:val="10"/>
                      </w:rPr>
                      <w:t xml:space="preserve"> </w:t>
                    </w:r>
                    <w:r w:rsidRPr="008722D3">
                      <w:rPr>
                        <w:rFonts w:ascii="Arial" w:hAnsi="Arial" w:cs="Arial"/>
                        <w:color w:val="919395"/>
                        <w:w w:val="105"/>
                        <w:sz w:val="10"/>
                      </w:rPr>
                      <w:t>global</w:t>
                    </w:r>
                    <w:r w:rsidRPr="008722D3">
                      <w:rPr>
                        <w:rFonts w:ascii="Arial" w:hAnsi="Arial" w:cs="Arial"/>
                        <w:color w:val="919395"/>
                        <w:spacing w:val="-3"/>
                        <w:w w:val="105"/>
                        <w:sz w:val="10"/>
                      </w:rPr>
                      <w:t xml:space="preserve"> </w:t>
                    </w:r>
                    <w:r w:rsidRPr="008722D3">
                      <w:rPr>
                        <w:rFonts w:ascii="Arial" w:hAnsi="Arial" w:cs="Arial"/>
                        <w:color w:val="919395"/>
                        <w:w w:val="105"/>
                        <w:sz w:val="10"/>
                      </w:rPr>
                      <w:t>KPMG de</w:t>
                    </w:r>
                    <w:r w:rsidRPr="008722D3">
                      <w:rPr>
                        <w:rFonts w:ascii="Arial" w:hAnsi="Arial" w:cs="Arial"/>
                        <w:color w:val="919395"/>
                        <w:spacing w:val="40"/>
                        <w:w w:val="105"/>
                        <w:sz w:val="10"/>
                      </w:rPr>
                      <w:t xml:space="preserve"> </w:t>
                    </w:r>
                    <w:r w:rsidRPr="008722D3">
                      <w:rPr>
                        <w:rFonts w:ascii="Arial" w:hAnsi="Arial" w:cs="Arial"/>
                        <w:color w:val="919395"/>
                        <w:spacing w:val="-2"/>
                        <w:w w:val="105"/>
                        <w:sz w:val="10"/>
                      </w:rPr>
                      <w:t xml:space="preserve">firmas-membro independentes licenciadas da KPMG </w:t>
                    </w:r>
                    <w:proofErr w:type="spellStart"/>
                    <w:r w:rsidRPr="008722D3">
                      <w:rPr>
                        <w:rFonts w:ascii="Arial" w:hAnsi="Arial" w:cs="Arial"/>
                        <w:color w:val="919395"/>
                        <w:spacing w:val="-2"/>
                        <w:w w:val="105"/>
                        <w:sz w:val="10"/>
                      </w:rPr>
                      <w:t>International</w:t>
                    </w:r>
                    <w:proofErr w:type="spellEnd"/>
                    <w:r w:rsidRPr="008722D3">
                      <w:rPr>
                        <w:rFonts w:ascii="Arial" w:hAnsi="Arial" w:cs="Arial"/>
                        <w:color w:val="919395"/>
                        <w:spacing w:val="-2"/>
                        <w:w w:val="105"/>
                        <w:sz w:val="10"/>
                      </w:rPr>
                      <w:t xml:space="preserve"> </w:t>
                    </w:r>
                    <w:proofErr w:type="spellStart"/>
                    <w:r w:rsidRPr="008722D3">
                      <w:rPr>
                        <w:rFonts w:ascii="Arial" w:hAnsi="Arial" w:cs="Arial"/>
                        <w:color w:val="919395"/>
                        <w:spacing w:val="-2"/>
                        <w:w w:val="105"/>
                        <w:sz w:val="10"/>
                      </w:rPr>
                      <w:t>Limited</w:t>
                    </w:r>
                    <w:proofErr w:type="spellEnd"/>
                    <w:r w:rsidRPr="008722D3">
                      <w:rPr>
                        <w:rFonts w:ascii="Arial" w:hAnsi="Arial" w:cs="Arial"/>
                        <w:color w:val="919395"/>
                        <w:spacing w:val="-2"/>
                        <w:w w:val="105"/>
                        <w:sz w:val="10"/>
                      </w:rPr>
                      <w:t>, uma</w:t>
                    </w:r>
                    <w:r w:rsidRPr="008722D3">
                      <w:rPr>
                        <w:rFonts w:ascii="Arial" w:hAnsi="Arial" w:cs="Arial"/>
                        <w:color w:val="919395"/>
                        <w:spacing w:val="40"/>
                        <w:w w:val="105"/>
                        <w:sz w:val="10"/>
                      </w:rPr>
                      <w:t xml:space="preserve"> </w:t>
                    </w:r>
                    <w:r w:rsidRPr="008722D3">
                      <w:rPr>
                        <w:rFonts w:ascii="Arial" w:hAnsi="Arial" w:cs="Arial"/>
                        <w:color w:val="919395"/>
                        <w:w w:val="105"/>
                        <w:sz w:val="10"/>
                      </w:rPr>
                      <w:t>empresa inglesa privada de responsabilidade limitada.</w:t>
                    </w:r>
                  </w:p>
                </w:txbxContent>
              </v:textbox>
              <w10:wrap anchorx="page" anchory="page"/>
            </v:shape>
          </w:pict>
        </mc:Fallback>
      </mc:AlternateContent>
    </w:r>
    <w:r w:rsidR="008722D3">
      <w:rPr>
        <w:noProof/>
        <w:sz w:val="20"/>
      </w:rPr>
      <mc:AlternateContent>
        <mc:Choice Requires="wps">
          <w:drawing>
            <wp:anchor distT="0" distB="0" distL="0" distR="0" simplePos="0" relativeHeight="251710464" behindDoc="1" locked="0" layoutInCell="1" allowOverlap="1" wp14:anchorId="6D5F22BF" wp14:editId="6B76510A">
              <wp:simplePos x="0" y="0"/>
              <wp:positionH relativeFrom="page">
                <wp:posOffset>4238625</wp:posOffset>
              </wp:positionH>
              <wp:positionV relativeFrom="bottomMargin">
                <wp:posOffset>-146685</wp:posOffset>
              </wp:positionV>
              <wp:extent cx="2252980" cy="325755"/>
              <wp:effectExtent l="0" t="0" r="0" b="0"/>
              <wp:wrapNone/>
              <wp:docPr id="118252207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2980" cy="325755"/>
                      </a:xfrm>
                      <a:prstGeom prst="rect">
                        <a:avLst/>
                      </a:prstGeom>
                    </wps:spPr>
                    <wps:txbx>
                      <w:txbxContent>
                        <w:p w14:paraId="118E7A85" w14:textId="5D587BAB" w:rsidR="008722D3" w:rsidRPr="008722D3" w:rsidRDefault="008722D3" w:rsidP="008722D3">
                          <w:pPr>
                            <w:spacing w:before="19" w:line="249" w:lineRule="auto"/>
                            <w:ind w:left="20" w:right="18"/>
                            <w:rPr>
                              <w:rFonts w:ascii="Arial" w:hAnsi="Arial" w:cs="Arial"/>
                              <w:i/>
                              <w:sz w:val="10"/>
                              <w:lang w:val="en-US"/>
                            </w:rPr>
                          </w:pPr>
                          <w:r w:rsidRPr="008722D3">
                            <w:rPr>
                              <w:rFonts w:ascii="Arial" w:hAnsi="Arial" w:cs="Arial"/>
                              <w:i/>
                              <w:color w:val="919395"/>
                              <w:w w:val="105"/>
                              <w:sz w:val="10"/>
                              <w:lang w:val="en-US"/>
                            </w:rPr>
                            <w:t>KPMG Auditores</w:t>
                          </w:r>
                          <w:r w:rsidRPr="008722D3">
                            <w:rPr>
                              <w:rFonts w:ascii="Arial" w:hAnsi="Arial" w:cs="Arial"/>
                              <w:i/>
                              <w:color w:val="919395"/>
                              <w:spacing w:val="-3"/>
                              <w:w w:val="105"/>
                              <w:sz w:val="10"/>
                              <w:lang w:val="en-US"/>
                            </w:rPr>
                            <w:t xml:space="preserve"> </w:t>
                          </w:r>
                          <w:r w:rsidRPr="008722D3">
                            <w:rPr>
                              <w:rFonts w:ascii="Arial" w:hAnsi="Arial" w:cs="Arial"/>
                              <w:i/>
                              <w:color w:val="919395"/>
                              <w:w w:val="105"/>
                              <w:sz w:val="10"/>
                              <w:lang w:val="en-US"/>
                            </w:rPr>
                            <w:t>Independentes Ltda.,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Brazilian</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liability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and</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firm</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the</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global</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organization</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independent</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firms affiliated</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with</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International</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a private</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English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limited by guarantee.</w:t>
                          </w:r>
                        </w:p>
                      </w:txbxContent>
                    </wps:txbx>
                    <wps:bodyPr wrap="square" lIns="0" tIns="0" rIns="0" bIns="0" rtlCol="0">
                      <a:noAutofit/>
                    </wps:bodyPr>
                  </wps:wsp>
                </a:graphicData>
              </a:graphic>
            </wp:anchor>
          </w:drawing>
        </mc:Choice>
        <mc:Fallback>
          <w:pict>
            <v:shape w14:anchorId="6D5F22BF" id="Textbox 7" o:spid="_x0000_s1035" type="#_x0000_t202" style="position:absolute;margin-left:333.75pt;margin-top:-11.55pt;width:177.4pt;height:25.65pt;z-index:-251606016;visibility:visible;mso-wrap-style:square;mso-wrap-distance-left:0;mso-wrap-distance-top:0;mso-wrap-distance-right:0;mso-wrap-distance-bottom:0;mso-position-horizontal:absolute;mso-position-horizontal-relative:page;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" filled="f" stroked="f">
              <v:textbox inset="0,0,0,0">
                <w:txbxContent>
                  <w:p w14:paraId="118E7A85" w14:textId="5D587BAB" w:rsidR="008722D3" w:rsidRPr="008722D3" w:rsidRDefault="008722D3" w:rsidP="008722D3">
                    <w:pPr>
                      <w:spacing w:before="19" w:line="249" w:lineRule="auto"/>
                      <w:ind w:left="20" w:right="18"/>
                      <w:rPr>
                        <w:rFonts w:ascii="Arial" w:hAnsi="Arial" w:cs="Arial"/>
                        <w:i/>
                        <w:sz w:val="10"/>
                        <w:lang w:val="en-US"/>
                      </w:rPr>
                    </w:pPr>
                    <w:r w:rsidRPr="008722D3">
                      <w:rPr>
                        <w:rFonts w:ascii="Arial" w:hAnsi="Arial" w:cs="Arial"/>
                        <w:i/>
                        <w:color w:val="919395"/>
                        <w:w w:val="105"/>
                        <w:sz w:val="10"/>
                        <w:lang w:val="en-US"/>
                      </w:rPr>
                      <w:t>KPMG Auditores</w:t>
                    </w:r>
                    <w:r w:rsidRPr="008722D3">
                      <w:rPr>
                        <w:rFonts w:ascii="Arial" w:hAnsi="Arial" w:cs="Arial"/>
                        <w:i/>
                        <w:color w:val="919395"/>
                        <w:spacing w:val="-3"/>
                        <w:w w:val="105"/>
                        <w:sz w:val="10"/>
                        <w:lang w:val="en-US"/>
                      </w:rPr>
                      <w:t xml:space="preserve"> </w:t>
                    </w:r>
                    <w:r w:rsidRPr="008722D3">
                      <w:rPr>
                        <w:rFonts w:ascii="Arial" w:hAnsi="Arial" w:cs="Arial"/>
                        <w:i/>
                        <w:color w:val="919395"/>
                        <w:w w:val="105"/>
                        <w:sz w:val="10"/>
                        <w:lang w:val="en-US"/>
                      </w:rPr>
                      <w:t>Independentes Ltda.,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Brazilian</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liability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and</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firm</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the</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global</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organization</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independent</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firms affiliated</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with</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International</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a private</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English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limited by guarantee.</w:t>
                    </w:r>
                  </w:p>
                </w:txbxContent>
              </v:textbox>
              <w10:wrap anchorx="page" anchory="margin"/>
            </v:shape>
          </w:pict>
        </mc:Fallback>
      </mc:AlternateContent>
    </w:r>
    <w:r w:rsidR="00A21375">
      <w:rPr>
        <w:noProof/>
        <w:sz w:val="20"/>
      </w:rPr>
      <mc:AlternateContent>
        <mc:Choice Requires="wps">
          <w:drawing>
            <wp:anchor distT="0" distB="0" distL="0" distR="0" simplePos="0" relativeHeight="251706368" behindDoc="1" locked="0" layoutInCell="1" allowOverlap="1" wp14:anchorId="0E7AA915" wp14:editId="1AE2DB5D">
              <wp:simplePos x="0" y="0"/>
              <wp:positionH relativeFrom="page">
                <wp:posOffset>6664440</wp:posOffset>
              </wp:positionH>
              <wp:positionV relativeFrom="page">
                <wp:posOffset>9669357</wp:posOffset>
              </wp:positionV>
              <wp:extent cx="125730" cy="990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 cy="99060"/>
                      </a:xfrm>
                      <a:prstGeom prst="rect">
                        <a:avLst/>
                      </a:prstGeom>
                    </wps:spPr>
                    <wps:txbx>
                      <w:txbxContent>
                        <w:p w14:paraId="0321FD3E" w14:textId="4B480B87" w:rsidR="00A21375" w:rsidRDefault="00A21375">
                          <w:pPr>
                            <w:spacing w:before="19"/>
                            <w:ind w:left="60"/>
                            <w:rPr>
                              <w:sz w:val="10"/>
                            </w:rPr>
                          </w:pPr>
                        </w:p>
                      </w:txbxContent>
                    </wps:txbx>
                    <wps:bodyPr wrap="square" lIns="0" tIns="0" rIns="0" bIns="0" rtlCol="0">
                      <a:noAutofit/>
                    </wps:bodyPr>
                  </wps:wsp>
                </a:graphicData>
              </a:graphic>
            </wp:anchor>
          </w:drawing>
        </mc:Choice>
        <mc:Fallback>
          <w:pict>
            <v:shape w14:anchorId="0E7AA915" id="Textbox 4" o:spid="_x0000_s1036" type="#_x0000_t202" style="position:absolute;margin-left:524.75pt;margin-top:761.35pt;width:9.9pt;height:7.8pt;z-index:-25161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" filled="f" stroked="f">
              <v:textbox inset="0,0,0,0">
                <w:txbxContent>
                  <w:p w14:paraId="0321FD3E" w14:textId="4B480B87" w:rsidR="00A21375" w:rsidRDefault="00A21375">
                    <w:pPr>
                      <w:spacing w:before="19"/>
                      <w:ind w:left="60"/>
                      <w:rPr>
                        <w:sz w:val="10"/>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3F27C" w14:textId="25EF1502" w:rsidR="00A21375" w:rsidRDefault="008722D3">
    <w:pPr>
      <w:pStyle w:val="Corpodetexto"/>
      <w:spacing w:line="14" w:lineRule="auto"/>
      <w:ind w:left="0"/>
      <w:rPr>
        <w:sz w:val="20"/>
      </w:rPr>
    </w:pPr>
    <w:r>
      <w:rPr>
        <w:noProof/>
        <w:sz w:val="20"/>
      </w:rPr>
      <mc:AlternateContent>
        <mc:Choice Requires="wps">
          <w:drawing>
            <wp:anchor distT="0" distB="0" distL="0" distR="0" simplePos="0" relativeHeight="251704320" behindDoc="1" locked="0" layoutInCell="1" allowOverlap="1" wp14:anchorId="66A4B751" wp14:editId="4D9094A0">
              <wp:simplePos x="0" y="0"/>
              <wp:positionH relativeFrom="page">
                <wp:posOffset>1885950</wp:posOffset>
              </wp:positionH>
              <wp:positionV relativeFrom="bottomMargin">
                <wp:align>top</wp:align>
              </wp:positionV>
              <wp:extent cx="2336165" cy="325755"/>
              <wp:effectExtent l="0" t="0" r="0" b="0"/>
              <wp:wrapNone/>
              <wp:docPr id="142672465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165" cy="325755"/>
                      </a:xfrm>
                      <a:prstGeom prst="rect">
                        <a:avLst/>
                      </a:prstGeom>
                    </wps:spPr>
                    <wps:txbx>
                      <w:txbxContent>
                        <w:p w14:paraId="7152BC21" w14:textId="77777777" w:rsidR="00A21375" w:rsidRPr="008722D3" w:rsidRDefault="00A21375">
                          <w:pPr>
                            <w:spacing w:before="19" w:line="249" w:lineRule="auto"/>
                            <w:ind w:left="20" w:right="18"/>
                            <w:rPr>
                              <w:rFonts w:ascii="Arial" w:hAnsi="Arial" w:cs="Arial"/>
                              <w:sz w:val="10"/>
                            </w:rPr>
                          </w:pPr>
                          <w:r w:rsidRPr="008722D3">
                            <w:rPr>
                              <w:rFonts w:ascii="Arial" w:hAnsi="Arial" w:cs="Arial"/>
                              <w:color w:val="919395"/>
                              <w:w w:val="105"/>
                              <w:sz w:val="10"/>
                            </w:rPr>
                            <w:t>KPMG</w:t>
                          </w:r>
                          <w:r w:rsidRPr="008722D3">
                            <w:rPr>
                              <w:rFonts w:ascii="Arial" w:hAnsi="Arial" w:cs="Arial"/>
                              <w:color w:val="919395"/>
                              <w:spacing w:val="-3"/>
                              <w:w w:val="105"/>
                              <w:sz w:val="10"/>
                            </w:rPr>
                            <w:t xml:space="preserve"> </w:t>
                          </w:r>
                          <w:r w:rsidRPr="008722D3">
                            <w:rPr>
                              <w:rFonts w:ascii="Arial" w:hAnsi="Arial" w:cs="Arial"/>
                              <w:color w:val="919395"/>
                              <w:w w:val="105"/>
                              <w:sz w:val="10"/>
                            </w:rPr>
                            <w:t>Auditores</w:t>
                          </w:r>
                          <w:r w:rsidRPr="008722D3">
                            <w:rPr>
                              <w:rFonts w:ascii="Arial" w:hAnsi="Arial" w:cs="Arial"/>
                              <w:color w:val="919395"/>
                              <w:spacing w:val="-3"/>
                              <w:w w:val="105"/>
                              <w:sz w:val="10"/>
                            </w:rPr>
                            <w:t xml:space="preserve"> </w:t>
                          </w:r>
                          <w:r w:rsidRPr="008722D3">
                            <w:rPr>
                              <w:rFonts w:ascii="Arial" w:hAnsi="Arial" w:cs="Arial"/>
                              <w:color w:val="919395"/>
                              <w:w w:val="105"/>
                              <w:sz w:val="10"/>
                            </w:rPr>
                            <w:t>Independentes Ltda.,</w:t>
                          </w:r>
                          <w:r w:rsidRPr="008722D3">
                            <w:rPr>
                              <w:rFonts w:ascii="Arial" w:hAnsi="Arial" w:cs="Arial"/>
                              <w:color w:val="919395"/>
                              <w:spacing w:val="-1"/>
                              <w:w w:val="105"/>
                              <w:sz w:val="10"/>
                            </w:rPr>
                            <w:t xml:space="preserve"> </w:t>
                          </w:r>
                          <w:r w:rsidRPr="008722D3">
                            <w:rPr>
                              <w:rFonts w:ascii="Arial" w:hAnsi="Arial" w:cs="Arial"/>
                              <w:color w:val="919395"/>
                              <w:w w:val="105"/>
                              <w:sz w:val="10"/>
                            </w:rPr>
                            <w:t>uma</w:t>
                          </w:r>
                          <w:r w:rsidRPr="008722D3">
                            <w:rPr>
                              <w:rFonts w:ascii="Arial" w:hAnsi="Arial" w:cs="Arial"/>
                              <w:color w:val="919395"/>
                              <w:spacing w:val="-2"/>
                              <w:w w:val="105"/>
                              <w:sz w:val="10"/>
                            </w:rPr>
                            <w:t xml:space="preserve"> </w:t>
                          </w:r>
                          <w:r w:rsidRPr="008722D3">
                            <w:rPr>
                              <w:rFonts w:ascii="Arial" w:hAnsi="Arial" w:cs="Arial"/>
                              <w:color w:val="919395"/>
                              <w:w w:val="105"/>
                              <w:sz w:val="10"/>
                            </w:rPr>
                            <w:t>sociedade</w:t>
                          </w:r>
                          <w:r w:rsidRPr="008722D3">
                            <w:rPr>
                              <w:rFonts w:ascii="Arial" w:hAnsi="Arial" w:cs="Arial"/>
                              <w:color w:val="919395"/>
                              <w:spacing w:val="-1"/>
                              <w:w w:val="105"/>
                              <w:sz w:val="10"/>
                            </w:rPr>
                            <w:t xml:space="preserve"> </w:t>
                          </w:r>
                          <w:r w:rsidRPr="008722D3">
                            <w:rPr>
                              <w:rFonts w:ascii="Arial" w:hAnsi="Arial" w:cs="Arial"/>
                              <w:color w:val="919395"/>
                              <w:w w:val="105"/>
                              <w:sz w:val="10"/>
                            </w:rPr>
                            <w:t>simples brasileira,</w:t>
                          </w:r>
                          <w:r w:rsidRPr="008722D3">
                            <w:rPr>
                              <w:rFonts w:ascii="Arial" w:hAnsi="Arial" w:cs="Arial"/>
                              <w:color w:val="919395"/>
                              <w:spacing w:val="-2"/>
                              <w:w w:val="105"/>
                              <w:sz w:val="10"/>
                            </w:rPr>
                            <w:t xml:space="preserve"> </w:t>
                          </w:r>
                          <w:r w:rsidRPr="008722D3">
                            <w:rPr>
                              <w:rFonts w:ascii="Arial" w:hAnsi="Arial" w:cs="Arial"/>
                              <w:color w:val="919395"/>
                              <w:w w:val="105"/>
                              <w:sz w:val="10"/>
                            </w:rPr>
                            <w:t>de</w:t>
                          </w:r>
                          <w:r w:rsidRPr="008722D3">
                            <w:rPr>
                              <w:rFonts w:ascii="Arial" w:hAnsi="Arial" w:cs="Arial"/>
                              <w:color w:val="919395"/>
                              <w:spacing w:val="40"/>
                              <w:w w:val="105"/>
                              <w:sz w:val="10"/>
                            </w:rPr>
                            <w:t xml:space="preserve"> </w:t>
                          </w:r>
                          <w:r w:rsidRPr="008722D3">
                            <w:rPr>
                              <w:rFonts w:ascii="Arial" w:hAnsi="Arial" w:cs="Arial"/>
                              <w:color w:val="919395"/>
                              <w:w w:val="105"/>
                              <w:sz w:val="10"/>
                            </w:rPr>
                            <w:t>responsabilidade</w:t>
                          </w:r>
                          <w:r w:rsidRPr="008722D3">
                            <w:rPr>
                              <w:rFonts w:ascii="Arial" w:hAnsi="Arial" w:cs="Arial"/>
                              <w:color w:val="919395"/>
                              <w:spacing w:val="-1"/>
                              <w:w w:val="105"/>
                              <w:sz w:val="10"/>
                            </w:rPr>
                            <w:t xml:space="preserve"> </w:t>
                          </w:r>
                          <w:r w:rsidRPr="008722D3">
                            <w:rPr>
                              <w:rFonts w:ascii="Arial" w:hAnsi="Arial" w:cs="Arial"/>
                              <w:color w:val="919395"/>
                              <w:w w:val="105"/>
                              <w:sz w:val="10"/>
                            </w:rPr>
                            <w:t>limitada</w:t>
                          </w:r>
                          <w:r w:rsidRPr="008722D3">
                            <w:rPr>
                              <w:rFonts w:ascii="Arial" w:hAnsi="Arial" w:cs="Arial"/>
                              <w:color w:val="919395"/>
                              <w:spacing w:val="-1"/>
                              <w:w w:val="105"/>
                              <w:sz w:val="10"/>
                            </w:rPr>
                            <w:t xml:space="preserve"> </w:t>
                          </w:r>
                          <w:r w:rsidRPr="008722D3">
                            <w:rPr>
                              <w:rFonts w:ascii="Arial" w:hAnsi="Arial" w:cs="Arial"/>
                              <w:color w:val="919395"/>
                              <w:w w:val="105"/>
                              <w:sz w:val="10"/>
                            </w:rPr>
                            <w:t>e</w:t>
                          </w:r>
                          <w:r w:rsidRPr="008722D3">
                            <w:rPr>
                              <w:rFonts w:ascii="Arial" w:hAnsi="Arial" w:cs="Arial"/>
                              <w:color w:val="919395"/>
                              <w:spacing w:val="-1"/>
                              <w:w w:val="105"/>
                              <w:sz w:val="10"/>
                            </w:rPr>
                            <w:t xml:space="preserve"> </w:t>
                          </w:r>
                          <w:r w:rsidRPr="008722D3">
                            <w:rPr>
                              <w:rFonts w:ascii="Arial" w:hAnsi="Arial" w:cs="Arial"/>
                              <w:color w:val="919395"/>
                              <w:w w:val="105"/>
                              <w:sz w:val="10"/>
                            </w:rPr>
                            <w:t>firma-membro da</w:t>
                          </w:r>
                          <w:r w:rsidRPr="008722D3">
                            <w:rPr>
                              <w:rFonts w:ascii="Arial" w:hAnsi="Arial" w:cs="Arial"/>
                              <w:color w:val="919395"/>
                              <w:spacing w:val="-3"/>
                              <w:w w:val="105"/>
                              <w:sz w:val="10"/>
                            </w:rPr>
                            <w:t xml:space="preserve"> </w:t>
                          </w:r>
                          <w:r w:rsidRPr="008722D3">
                            <w:rPr>
                              <w:rFonts w:ascii="Arial" w:hAnsi="Arial" w:cs="Arial"/>
                              <w:color w:val="919395"/>
                              <w:w w:val="105"/>
                              <w:sz w:val="10"/>
                            </w:rPr>
                            <w:t>organização</w:t>
                          </w:r>
                          <w:r w:rsidRPr="008722D3">
                            <w:rPr>
                              <w:rFonts w:ascii="Arial" w:hAnsi="Arial" w:cs="Arial"/>
                              <w:color w:val="919395"/>
                              <w:spacing w:val="-2"/>
                              <w:w w:val="105"/>
                              <w:sz w:val="10"/>
                            </w:rPr>
                            <w:t xml:space="preserve"> </w:t>
                          </w:r>
                          <w:r w:rsidRPr="008722D3">
                            <w:rPr>
                              <w:rFonts w:ascii="Arial" w:hAnsi="Arial" w:cs="Arial"/>
                              <w:color w:val="919395"/>
                              <w:w w:val="105"/>
                              <w:sz w:val="10"/>
                            </w:rPr>
                            <w:t>global</w:t>
                          </w:r>
                          <w:r w:rsidRPr="008722D3">
                            <w:rPr>
                              <w:rFonts w:ascii="Arial" w:hAnsi="Arial" w:cs="Arial"/>
                              <w:color w:val="919395"/>
                              <w:spacing w:val="-3"/>
                              <w:w w:val="105"/>
                              <w:sz w:val="10"/>
                            </w:rPr>
                            <w:t xml:space="preserve"> </w:t>
                          </w:r>
                          <w:r w:rsidRPr="008722D3">
                            <w:rPr>
                              <w:rFonts w:ascii="Arial" w:hAnsi="Arial" w:cs="Arial"/>
                              <w:color w:val="919395"/>
                              <w:w w:val="105"/>
                              <w:sz w:val="10"/>
                            </w:rPr>
                            <w:t>KPMG de</w:t>
                          </w:r>
                          <w:r w:rsidRPr="008722D3">
                            <w:rPr>
                              <w:rFonts w:ascii="Arial" w:hAnsi="Arial" w:cs="Arial"/>
                              <w:color w:val="919395"/>
                              <w:spacing w:val="40"/>
                              <w:w w:val="105"/>
                              <w:sz w:val="10"/>
                            </w:rPr>
                            <w:t xml:space="preserve"> </w:t>
                          </w:r>
                          <w:r w:rsidRPr="008722D3">
                            <w:rPr>
                              <w:rFonts w:ascii="Arial" w:hAnsi="Arial" w:cs="Arial"/>
                              <w:color w:val="919395"/>
                              <w:spacing w:val="-2"/>
                              <w:w w:val="105"/>
                              <w:sz w:val="10"/>
                            </w:rPr>
                            <w:t xml:space="preserve">firmas-membro independentes licenciadas da KPMG </w:t>
                          </w:r>
                          <w:proofErr w:type="spellStart"/>
                          <w:r w:rsidRPr="008722D3">
                            <w:rPr>
                              <w:rFonts w:ascii="Arial" w:hAnsi="Arial" w:cs="Arial"/>
                              <w:color w:val="919395"/>
                              <w:spacing w:val="-2"/>
                              <w:w w:val="105"/>
                              <w:sz w:val="10"/>
                            </w:rPr>
                            <w:t>International</w:t>
                          </w:r>
                          <w:proofErr w:type="spellEnd"/>
                          <w:r w:rsidRPr="008722D3">
                            <w:rPr>
                              <w:rFonts w:ascii="Arial" w:hAnsi="Arial" w:cs="Arial"/>
                              <w:color w:val="919395"/>
                              <w:spacing w:val="-2"/>
                              <w:w w:val="105"/>
                              <w:sz w:val="10"/>
                            </w:rPr>
                            <w:t xml:space="preserve"> </w:t>
                          </w:r>
                          <w:proofErr w:type="spellStart"/>
                          <w:r w:rsidRPr="008722D3">
                            <w:rPr>
                              <w:rFonts w:ascii="Arial" w:hAnsi="Arial" w:cs="Arial"/>
                              <w:color w:val="919395"/>
                              <w:spacing w:val="-2"/>
                              <w:w w:val="105"/>
                              <w:sz w:val="10"/>
                            </w:rPr>
                            <w:t>Limited</w:t>
                          </w:r>
                          <w:proofErr w:type="spellEnd"/>
                          <w:r w:rsidRPr="008722D3">
                            <w:rPr>
                              <w:rFonts w:ascii="Arial" w:hAnsi="Arial" w:cs="Arial"/>
                              <w:color w:val="919395"/>
                              <w:spacing w:val="-2"/>
                              <w:w w:val="105"/>
                              <w:sz w:val="10"/>
                            </w:rPr>
                            <w:t>, uma</w:t>
                          </w:r>
                          <w:r w:rsidRPr="008722D3">
                            <w:rPr>
                              <w:rFonts w:ascii="Arial" w:hAnsi="Arial" w:cs="Arial"/>
                              <w:color w:val="919395"/>
                              <w:spacing w:val="40"/>
                              <w:w w:val="105"/>
                              <w:sz w:val="10"/>
                            </w:rPr>
                            <w:t xml:space="preserve"> </w:t>
                          </w:r>
                          <w:r w:rsidRPr="008722D3">
                            <w:rPr>
                              <w:rFonts w:ascii="Arial" w:hAnsi="Arial" w:cs="Arial"/>
                              <w:color w:val="919395"/>
                              <w:w w:val="105"/>
                              <w:sz w:val="10"/>
                            </w:rPr>
                            <w:t>empresa inglesa privada de responsabilidade limitada.</w:t>
                          </w:r>
                        </w:p>
                      </w:txbxContent>
                    </wps:txbx>
                    <wps:bodyPr wrap="square" lIns="0" tIns="0" rIns="0" bIns="0" rtlCol="0">
                      <a:noAutofit/>
                    </wps:bodyPr>
                  </wps:wsp>
                </a:graphicData>
              </a:graphic>
            </wp:anchor>
          </w:drawing>
        </mc:Choice>
        <mc:Fallback>
          <w:pict>
            <v:shapetype w14:anchorId="66A4B751" id="_x0000_t202" coordsize="21600,21600" o:spt="202" path="m,l,21600r21600,l21600,xe">
              <v:stroke joinstyle="miter"/>
              <v:path gradientshapeok="t" o:connecttype="rect"/>
            </v:shapetype>
            <v:shape id="_x0000_s1037" type="#_x0000_t202" style="position:absolute;margin-left:148.5pt;margin-top:0;width:183.95pt;height:25.65pt;z-index:-251612160;visibility:visible;mso-wrap-style:square;mso-wrap-distance-left:0;mso-wrap-distance-top:0;mso-wrap-distance-right:0;mso-wrap-distance-bottom:0;mso-position-horizontal:absolute;mso-position-horizontal-relative:page;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" filled="f" stroked="f">
              <v:textbox inset="0,0,0,0">
                <w:txbxContent>
                  <w:p w14:paraId="7152BC21" w14:textId="77777777" w:rsidR="00A21375" w:rsidRPr="008722D3" w:rsidRDefault="00A21375">
                    <w:pPr>
                      <w:spacing w:before="19" w:line="249" w:lineRule="auto"/>
                      <w:ind w:left="20" w:right="18"/>
                      <w:rPr>
                        <w:rFonts w:ascii="Arial" w:hAnsi="Arial" w:cs="Arial"/>
                        <w:sz w:val="10"/>
                      </w:rPr>
                    </w:pPr>
                    <w:r w:rsidRPr="008722D3">
                      <w:rPr>
                        <w:rFonts w:ascii="Arial" w:hAnsi="Arial" w:cs="Arial"/>
                        <w:color w:val="919395"/>
                        <w:w w:val="105"/>
                        <w:sz w:val="10"/>
                      </w:rPr>
                      <w:t>KPMG</w:t>
                    </w:r>
                    <w:r w:rsidRPr="008722D3">
                      <w:rPr>
                        <w:rFonts w:ascii="Arial" w:hAnsi="Arial" w:cs="Arial"/>
                        <w:color w:val="919395"/>
                        <w:spacing w:val="-3"/>
                        <w:w w:val="105"/>
                        <w:sz w:val="10"/>
                      </w:rPr>
                      <w:t xml:space="preserve"> </w:t>
                    </w:r>
                    <w:r w:rsidRPr="008722D3">
                      <w:rPr>
                        <w:rFonts w:ascii="Arial" w:hAnsi="Arial" w:cs="Arial"/>
                        <w:color w:val="919395"/>
                        <w:w w:val="105"/>
                        <w:sz w:val="10"/>
                      </w:rPr>
                      <w:t>Auditores</w:t>
                    </w:r>
                    <w:r w:rsidRPr="008722D3">
                      <w:rPr>
                        <w:rFonts w:ascii="Arial" w:hAnsi="Arial" w:cs="Arial"/>
                        <w:color w:val="919395"/>
                        <w:spacing w:val="-3"/>
                        <w:w w:val="105"/>
                        <w:sz w:val="10"/>
                      </w:rPr>
                      <w:t xml:space="preserve"> </w:t>
                    </w:r>
                    <w:r w:rsidRPr="008722D3">
                      <w:rPr>
                        <w:rFonts w:ascii="Arial" w:hAnsi="Arial" w:cs="Arial"/>
                        <w:color w:val="919395"/>
                        <w:w w:val="105"/>
                        <w:sz w:val="10"/>
                      </w:rPr>
                      <w:t>Independentes Ltda.,</w:t>
                    </w:r>
                    <w:r w:rsidRPr="008722D3">
                      <w:rPr>
                        <w:rFonts w:ascii="Arial" w:hAnsi="Arial" w:cs="Arial"/>
                        <w:color w:val="919395"/>
                        <w:spacing w:val="-1"/>
                        <w:w w:val="105"/>
                        <w:sz w:val="10"/>
                      </w:rPr>
                      <w:t xml:space="preserve"> </w:t>
                    </w:r>
                    <w:r w:rsidRPr="008722D3">
                      <w:rPr>
                        <w:rFonts w:ascii="Arial" w:hAnsi="Arial" w:cs="Arial"/>
                        <w:color w:val="919395"/>
                        <w:w w:val="105"/>
                        <w:sz w:val="10"/>
                      </w:rPr>
                      <w:t>uma</w:t>
                    </w:r>
                    <w:r w:rsidRPr="008722D3">
                      <w:rPr>
                        <w:rFonts w:ascii="Arial" w:hAnsi="Arial" w:cs="Arial"/>
                        <w:color w:val="919395"/>
                        <w:spacing w:val="-2"/>
                        <w:w w:val="105"/>
                        <w:sz w:val="10"/>
                      </w:rPr>
                      <w:t xml:space="preserve"> </w:t>
                    </w:r>
                    <w:r w:rsidRPr="008722D3">
                      <w:rPr>
                        <w:rFonts w:ascii="Arial" w:hAnsi="Arial" w:cs="Arial"/>
                        <w:color w:val="919395"/>
                        <w:w w:val="105"/>
                        <w:sz w:val="10"/>
                      </w:rPr>
                      <w:t>sociedade</w:t>
                    </w:r>
                    <w:r w:rsidRPr="008722D3">
                      <w:rPr>
                        <w:rFonts w:ascii="Arial" w:hAnsi="Arial" w:cs="Arial"/>
                        <w:color w:val="919395"/>
                        <w:spacing w:val="-1"/>
                        <w:w w:val="105"/>
                        <w:sz w:val="10"/>
                      </w:rPr>
                      <w:t xml:space="preserve"> </w:t>
                    </w:r>
                    <w:r w:rsidRPr="008722D3">
                      <w:rPr>
                        <w:rFonts w:ascii="Arial" w:hAnsi="Arial" w:cs="Arial"/>
                        <w:color w:val="919395"/>
                        <w:w w:val="105"/>
                        <w:sz w:val="10"/>
                      </w:rPr>
                      <w:t>simples brasileira,</w:t>
                    </w:r>
                    <w:r w:rsidRPr="008722D3">
                      <w:rPr>
                        <w:rFonts w:ascii="Arial" w:hAnsi="Arial" w:cs="Arial"/>
                        <w:color w:val="919395"/>
                        <w:spacing w:val="-2"/>
                        <w:w w:val="105"/>
                        <w:sz w:val="10"/>
                      </w:rPr>
                      <w:t xml:space="preserve"> </w:t>
                    </w:r>
                    <w:r w:rsidRPr="008722D3">
                      <w:rPr>
                        <w:rFonts w:ascii="Arial" w:hAnsi="Arial" w:cs="Arial"/>
                        <w:color w:val="919395"/>
                        <w:w w:val="105"/>
                        <w:sz w:val="10"/>
                      </w:rPr>
                      <w:t>de</w:t>
                    </w:r>
                    <w:r w:rsidRPr="008722D3">
                      <w:rPr>
                        <w:rFonts w:ascii="Arial" w:hAnsi="Arial" w:cs="Arial"/>
                        <w:color w:val="919395"/>
                        <w:spacing w:val="40"/>
                        <w:w w:val="105"/>
                        <w:sz w:val="10"/>
                      </w:rPr>
                      <w:t xml:space="preserve"> </w:t>
                    </w:r>
                    <w:r w:rsidRPr="008722D3">
                      <w:rPr>
                        <w:rFonts w:ascii="Arial" w:hAnsi="Arial" w:cs="Arial"/>
                        <w:color w:val="919395"/>
                        <w:w w:val="105"/>
                        <w:sz w:val="10"/>
                      </w:rPr>
                      <w:t>responsabilidade</w:t>
                    </w:r>
                    <w:r w:rsidRPr="008722D3">
                      <w:rPr>
                        <w:rFonts w:ascii="Arial" w:hAnsi="Arial" w:cs="Arial"/>
                        <w:color w:val="919395"/>
                        <w:spacing w:val="-1"/>
                        <w:w w:val="105"/>
                        <w:sz w:val="10"/>
                      </w:rPr>
                      <w:t xml:space="preserve"> </w:t>
                    </w:r>
                    <w:r w:rsidRPr="008722D3">
                      <w:rPr>
                        <w:rFonts w:ascii="Arial" w:hAnsi="Arial" w:cs="Arial"/>
                        <w:color w:val="919395"/>
                        <w:w w:val="105"/>
                        <w:sz w:val="10"/>
                      </w:rPr>
                      <w:t>limitada</w:t>
                    </w:r>
                    <w:r w:rsidRPr="008722D3">
                      <w:rPr>
                        <w:rFonts w:ascii="Arial" w:hAnsi="Arial" w:cs="Arial"/>
                        <w:color w:val="919395"/>
                        <w:spacing w:val="-1"/>
                        <w:w w:val="105"/>
                        <w:sz w:val="10"/>
                      </w:rPr>
                      <w:t xml:space="preserve"> </w:t>
                    </w:r>
                    <w:r w:rsidRPr="008722D3">
                      <w:rPr>
                        <w:rFonts w:ascii="Arial" w:hAnsi="Arial" w:cs="Arial"/>
                        <w:color w:val="919395"/>
                        <w:w w:val="105"/>
                        <w:sz w:val="10"/>
                      </w:rPr>
                      <w:t>e</w:t>
                    </w:r>
                    <w:r w:rsidRPr="008722D3">
                      <w:rPr>
                        <w:rFonts w:ascii="Arial" w:hAnsi="Arial" w:cs="Arial"/>
                        <w:color w:val="919395"/>
                        <w:spacing w:val="-1"/>
                        <w:w w:val="105"/>
                        <w:sz w:val="10"/>
                      </w:rPr>
                      <w:t xml:space="preserve"> </w:t>
                    </w:r>
                    <w:r w:rsidRPr="008722D3">
                      <w:rPr>
                        <w:rFonts w:ascii="Arial" w:hAnsi="Arial" w:cs="Arial"/>
                        <w:color w:val="919395"/>
                        <w:w w:val="105"/>
                        <w:sz w:val="10"/>
                      </w:rPr>
                      <w:t>firma-membro da</w:t>
                    </w:r>
                    <w:r w:rsidRPr="008722D3">
                      <w:rPr>
                        <w:rFonts w:ascii="Arial" w:hAnsi="Arial" w:cs="Arial"/>
                        <w:color w:val="919395"/>
                        <w:spacing w:val="-3"/>
                        <w:w w:val="105"/>
                        <w:sz w:val="10"/>
                      </w:rPr>
                      <w:t xml:space="preserve"> </w:t>
                    </w:r>
                    <w:r w:rsidRPr="008722D3">
                      <w:rPr>
                        <w:rFonts w:ascii="Arial" w:hAnsi="Arial" w:cs="Arial"/>
                        <w:color w:val="919395"/>
                        <w:w w:val="105"/>
                        <w:sz w:val="10"/>
                      </w:rPr>
                      <w:t>organização</w:t>
                    </w:r>
                    <w:r w:rsidRPr="008722D3">
                      <w:rPr>
                        <w:rFonts w:ascii="Arial" w:hAnsi="Arial" w:cs="Arial"/>
                        <w:color w:val="919395"/>
                        <w:spacing w:val="-2"/>
                        <w:w w:val="105"/>
                        <w:sz w:val="10"/>
                      </w:rPr>
                      <w:t xml:space="preserve"> </w:t>
                    </w:r>
                    <w:r w:rsidRPr="008722D3">
                      <w:rPr>
                        <w:rFonts w:ascii="Arial" w:hAnsi="Arial" w:cs="Arial"/>
                        <w:color w:val="919395"/>
                        <w:w w:val="105"/>
                        <w:sz w:val="10"/>
                      </w:rPr>
                      <w:t>global</w:t>
                    </w:r>
                    <w:r w:rsidRPr="008722D3">
                      <w:rPr>
                        <w:rFonts w:ascii="Arial" w:hAnsi="Arial" w:cs="Arial"/>
                        <w:color w:val="919395"/>
                        <w:spacing w:val="-3"/>
                        <w:w w:val="105"/>
                        <w:sz w:val="10"/>
                      </w:rPr>
                      <w:t xml:space="preserve"> </w:t>
                    </w:r>
                    <w:r w:rsidRPr="008722D3">
                      <w:rPr>
                        <w:rFonts w:ascii="Arial" w:hAnsi="Arial" w:cs="Arial"/>
                        <w:color w:val="919395"/>
                        <w:w w:val="105"/>
                        <w:sz w:val="10"/>
                      </w:rPr>
                      <w:t>KPMG de</w:t>
                    </w:r>
                    <w:r w:rsidRPr="008722D3">
                      <w:rPr>
                        <w:rFonts w:ascii="Arial" w:hAnsi="Arial" w:cs="Arial"/>
                        <w:color w:val="919395"/>
                        <w:spacing w:val="40"/>
                        <w:w w:val="105"/>
                        <w:sz w:val="10"/>
                      </w:rPr>
                      <w:t xml:space="preserve"> </w:t>
                    </w:r>
                    <w:r w:rsidRPr="008722D3">
                      <w:rPr>
                        <w:rFonts w:ascii="Arial" w:hAnsi="Arial" w:cs="Arial"/>
                        <w:color w:val="919395"/>
                        <w:spacing w:val="-2"/>
                        <w:w w:val="105"/>
                        <w:sz w:val="10"/>
                      </w:rPr>
                      <w:t xml:space="preserve">firmas-membro independentes licenciadas da KPMG </w:t>
                    </w:r>
                    <w:proofErr w:type="spellStart"/>
                    <w:r w:rsidRPr="008722D3">
                      <w:rPr>
                        <w:rFonts w:ascii="Arial" w:hAnsi="Arial" w:cs="Arial"/>
                        <w:color w:val="919395"/>
                        <w:spacing w:val="-2"/>
                        <w:w w:val="105"/>
                        <w:sz w:val="10"/>
                      </w:rPr>
                      <w:t>International</w:t>
                    </w:r>
                    <w:proofErr w:type="spellEnd"/>
                    <w:r w:rsidRPr="008722D3">
                      <w:rPr>
                        <w:rFonts w:ascii="Arial" w:hAnsi="Arial" w:cs="Arial"/>
                        <w:color w:val="919395"/>
                        <w:spacing w:val="-2"/>
                        <w:w w:val="105"/>
                        <w:sz w:val="10"/>
                      </w:rPr>
                      <w:t xml:space="preserve"> </w:t>
                    </w:r>
                    <w:proofErr w:type="spellStart"/>
                    <w:r w:rsidRPr="008722D3">
                      <w:rPr>
                        <w:rFonts w:ascii="Arial" w:hAnsi="Arial" w:cs="Arial"/>
                        <w:color w:val="919395"/>
                        <w:spacing w:val="-2"/>
                        <w:w w:val="105"/>
                        <w:sz w:val="10"/>
                      </w:rPr>
                      <w:t>Limited</w:t>
                    </w:r>
                    <w:proofErr w:type="spellEnd"/>
                    <w:r w:rsidRPr="008722D3">
                      <w:rPr>
                        <w:rFonts w:ascii="Arial" w:hAnsi="Arial" w:cs="Arial"/>
                        <w:color w:val="919395"/>
                        <w:spacing w:val="-2"/>
                        <w:w w:val="105"/>
                        <w:sz w:val="10"/>
                      </w:rPr>
                      <w:t>, uma</w:t>
                    </w:r>
                    <w:r w:rsidRPr="008722D3">
                      <w:rPr>
                        <w:rFonts w:ascii="Arial" w:hAnsi="Arial" w:cs="Arial"/>
                        <w:color w:val="919395"/>
                        <w:spacing w:val="40"/>
                        <w:w w:val="105"/>
                        <w:sz w:val="10"/>
                      </w:rPr>
                      <w:t xml:space="preserve"> </w:t>
                    </w:r>
                    <w:r w:rsidRPr="008722D3">
                      <w:rPr>
                        <w:rFonts w:ascii="Arial" w:hAnsi="Arial" w:cs="Arial"/>
                        <w:color w:val="919395"/>
                        <w:w w:val="105"/>
                        <w:sz w:val="10"/>
                      </w:rPr>
                      <w:t>empresa inglesa privada de responsabilidade limitada.</w:t>
                    </w:r>
                  </w:p>
                </w:txbxContent>
              </v:textbox>
              <w10:wrap anchorx="page" anchory="margin"/>
            </v:shape>
          </w:pict>
        </mc:Fallback>
      </mc:AlternateContent>
    </w:r>
    <w:r>
      <w:rPr>
        <w:noProof/>
        <w:sz w:val="20"/>
      </w:rPr>
      <mc:AlternateContent>
        <mc:Choice Requires="wps">
          <w:drawing>
            <wp:anchor distT="0" distB="0" distL="0" distR="0" simplePos="0" relativeHeight="251705344" behindDoc="1" locked="0" layoutInCell="1" allowOverlap="1" wp14:anchorId="67B111A3" wp14:editId="1D8E6380">
              <wp:simplePos x="0" y="0"/>
              <wp:positionH relativeFrom="page">
                <wp:posOffset>4271645</wp:posOffset>
              </wp:positionH>
              <wp:positionV relativeFrom="bottomMargin">
                <wp:align>top</wp:align>
              </wp:positionV>
              <wp:extent cx="2252980" cy="3257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2980" cy="325755"/>
                      </a:xfrm>
                      <a:prstGeom prst="rect">
                        <a:avLst/>
                      </a:prstGeom>
                    </wps:spPr>
                    <wps:txbx>
                      <w:txbxContent>
                        <w:p w14:paraId="6D71CDAE" w14:textId="43C7720A" w:rsidR="00A21375" w:rsidRPr="008722D3" w:rsidRDefault="00A21375">
                          <w:pPr>
                            <w:spacing w:before="19" w:line="249" w:lineRule="auto"/>
                            <w:ind w:left="20" w:right="18"/>
                            <w:rPr>
                              <w:rFonts w:ascii="Arial" w:hAnsi="Arial" w:cs="Arial"/>
                              <w:i/>
                              <w:sz w:val="10"/>
                              <w:lang w:val="en-US"/>
                            </w:rPr>
                          </w:pPr>
                          <w:r w:rsidRPr="008722D3">
                            <w:rPr>
                              <w:rFonts w:ascii="Arial" w:hAnsi="Arial" w:cs="Arial"/>
                              <w:i/>
                              <w:color w:val="919395"/>
                              <w:w w:val="105"/>
                              <w:sz w:val="10"/>
                              <w:lang w:val="en-US"/>
                            </w:rPr>
                            <w:t>KPMG Auditores</w:t>
                          </w:r>
                          <w:r w:rsidRPr="008722D3">
                            <w:rPr>
                              <w:rFonts w:ascii="Arial" w:hAnsi="Arial" w:cs="Arial"/>
                              <w:i/>
                              <w:color w:val="919395"/>
                              <w:spacing w:val="-3"/>
                              <w:w w:val="105"/>
                              <w:sz w:val="10"/>
                              <w:lang w:val="en-US"/>
                            </w:rPr>
                            <w:t xml:space="preserve"> </w:t>
                          </w:r>
                          <w:r w:rsidRPr="008722D3">
                            <w:rPr>
                              <w:rFonts w:ascii="Arial" w:hAnsi="Arial" w:cs="Arial"/>
                              <w:i/>
                              <w:color w:val="919395"/>
                              <w:w w:val="105"/>
                              <w:sz w:val="10"/>
                              <w:lang w:val="en-US"/>
                            </w:rPr>
                            <w:t>Independentes Ltda.,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Brazilian</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liability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and</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firm</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the</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global</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organization</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independent</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firms affiliated</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with</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International</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a private</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English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limited by guarantee.</w:t>
                          </w:r>
                        </w:p>
                      </w:txbxContent>
                    </wps:txbx>
                    <wps:bodyPr wrap="square" lIns="0" tIns="0" rIns="0" bIns="0" rtlCol="0">
                      <a:noAutofit/>
                    </wps:bodyPr>
                  </wps:wsp>
                </a:graphicData>
              </a:graphic>
            </wp:anchor>
          </w:drawing>
        </mc:Choice>
        <mc:Fallback>
          <w:pict>
            <v:shape w14:anchorId="67B111A3" id="_x0000_s1038" type="#_x0000_t202" style="position:absolute;margin-left:336.35pt;margin-top:0;width:177.4pt;height:25.65pt;z-index:-251611136;visibility:visible;mso-wrap-style:square;mso-wrap-distance-left:0;mso-wrap-distance-top:0;mso-wrap-distance-right:0;mso-wrap-distance-bottom:0;mso-position-horizontal:absolute;mso-position-horizontal-relative:page;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" filled="f" stroked="f">
              <v:textbox inset="0,0,0,0">
                <w:txbxContent>
                  <w:p w14:paraId="6D71CDAE" w14:textId="43C7720A" w:rsidR="00A21375" w:rsidRPr="008722D3" w:rsidRDefault="00A21375">
                    <w:pPr>
                      <w:spacing w:before="19" w:line="249" w:lineRule="auto"/>
                      <w:ind w:left="20" w:right="18"/>
                      <w:rPr>
                        <w:rFonts w:ascii="Arial" w:hAnsi="Arial" w:cs="Arial"/>
                        <w:i/>
                        <w:sz w:val="10"/>
                        <w:lang w:val="en-US"/>
                      </w:rPr>
                    </w:pPr>
                    <w:r w:rsidRPr="008722D3">
                      <w:rPr>
                        <w:rFonts w:ascii="Arial" w:hAnsi="Arial" w:cs="Arial"/>
                        <w:i/>
                        <w:color w:val="919395"/>
                        <w:w w:val="105"/>
                        <w:sz w:val="10"/>
                        <w:lang w:val="en-US"/>
                      </w:rPr>
                      <w:t>KPMG Auditores</w:t>
                    </w:r>
                    <w:r w:rsidRPr="008722D3">
                      <w:rPr>
                        <w:rFonts w:ascii="Arial" w:hAnsi="Arial" w:cs="Arial"/>
                        <w:i/>
                        <w:color w:val="919395"/>
                        <w:spacing w:val="-3"/>
                        <w:w w:val="105"/>
                        <w:sz w:val="10"/>
                        <w:lang w:val="en-US"/>
                      </w:rPr>
                      <w:t xml:space="preserve"> </w:t>
                    </w:r>
                    <w:r w:rsidRPr="008722D3">
                      <w:rPr>
                        <w:rFonts w:ascii="Arial" w:hAnsi="Arial" w:cs="Arial"/>
                        <w:i/>
                        <w:color w:val="919395"/>
                        <w:w w:val="105"/>
                        <w:sz w:val="10"/>
                        <w:lang w:val="en-US"/>
                      </w:rPr>
                      <w:t>Independentes Ltda.,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Brazilian</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liability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and</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a</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firm</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the</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global</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organization</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of</w:t>
                    </w:r>
                    <w:r w:rsidRPr="008722D3">
                      <w:rPr>
                        <w:rFonts w:ascii="Arial" w:hAnsi="Arial" w:cs="Arial"/>
                        <w:i/>
                        <w:color w:val="919395"/>
                        <w:spacing w:val="-7"/>
                        <w:w w:val="105"/>
                        <w:sz w:val="10"/>
                        <w:lang w:val="en-US"/>
                      </w:rPr>
                      <w:t xml:space="preserve"> </w:t>
                    </w:r>
                    <w:r w:rsidRPr="008722D3">
                      <w:rPr>
                        <w:rFonts w:ascii="Arial" w:hAnsi="Arial" w:cs="Arial"/>
                        <w:i/>
                        <w:color w:val="919395"/>
                        <w:w w:val="105"/>
                        <w:sz w:val="10"/>
                        <w:lang w:val="en-US"/>
                      </w:rPr>
                      <w:t>independent</w:t>
                    </w:r>
                    <w:r w:rsidRPr="008722D3">
                      <w:rPr>
                        <w:rFonts w:ascii="Arial" w:hAnsi="Arial" w:cs="Arial"/>
                        <w:i/>
                        <w:color w:val="919395"/>
                        <w:spacing w:val="-8"/>
                        <w:w w:val="105"/>
                        <w:sz w:val="10"/>
                        <w:lang w:val="en-US"/>
                      </w:rPr>
                      <w:t xml:space="preserve"> </w:t>
                    </w:r>
                    <w:r w:rsidRPr="008722D3">
                      <w:rPr>
                        <w:rFonts w:ascii="Arial" w:hAnsi="Arial" w:cs="Arial"/>
                        <w:i/>
                        <w:color w:val="919395"/>
                        <w:w w:val="105"/>
                        <w:sz w:val="10"/>
                        <w:lang w:val="en-US"/>
                      </w:rPr>
                      <w:t>member</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firms affiliated</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with</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KPMG</w:t>
                    </w:r>
                    <w:r w:rsidRPr="008722D3">
                      <w:rPr>
                        <w:rFonts w:ascii="Arial" w:hAnsi="Arial" w:cs="Arial"/>
                        <w:i/>
                        <w:color w:val="919395"/>
                        <w:spacing w:val="-1"/>
                        <w:w w:val="105"/>
                        <w:sz w:val="10"/>
                        <w:lang w:val="en-US"/>
                      </w:rPr>
                      <w:t xml:space="preserve"> </w:t>
                    </w:r>
                    <w:r w:rsidRPr="008722D3">
                      <w:rPr>
                        <w:rFonts w:ascii="Arial" w:hAnsi="Arial" w:cs="Arial"/>
                        <w:i/>
                        <w:color w:val="919395"/>
                        <w:w w:val="105"/>
                        <w:sz w:val="10"/>
                        <w:lang w:val="en-US"/>
                      </w:rPr>
                      <w:t>International</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Limited,</w:t>
                    </w:r>
                    <w:r w:rsidRPr="008722D3">
                      <w:rPr>
                        <w:rFonts w:ascii="Arial" w:hAnsi="Arial" w:cs="Arial"/>
                        <w:i/>
                        <w:color w:val="919395"/>
                        <w:spacing w:val="-4"/>
                        <w:w w:val="105"/>
                        <w:sz w:val="10"/>
                        <w:lang w:val="en-US"/>
                      </w:rPr>
                      <w:t xml:space="preserve"> </w:t>
                    </w:r>
                    <w:r w:rsidRPr="008722D3">
                      <w:rPr>
                        <w:rFonts w:ascii="Arial" w:hAnsi="Arial" w:cs="Arial"/>
                        <w:i/>
                        <w:color w:val="919395"/>
                        <w:w w:val="105"/>
                        <w:sz w:val="10"/>
                        <w:lang w:val="en-US"/>
                      </w:rPr>
                      <w:t>a private</w:t>
                    </w:r>
                    <w:r w:rsidRPr="008722D3">
                      <w:rPr>
                        <w:rFonts w:ascii="Arial" w:hAnsi="Arial" w:cs="Arial"/>
                        <w:i/>
                        <w:color w:val="919395"/>
                        <w:spacing w:val="-2"/>
                        <w:w w:val="105"/>
                        <w:sz w:val="10"/>
                        <w:lang w:val="en-US"/>
                      </w:rPr>
                      <w:t xml:space="preserve"> </w:t>
                    </w:r>
                    <w:r w:rsidRPr="008722D3">
                      <w:rPr>
                        <w:rFonts w:ascii="Arial" w:hAnsi="Arial" w:cs="Arial"/>
                        <w:i/>
                        <w:color w:val="919395"/>
                        <w:w w:val="105"/>
                        <w:sz w:val="10"/>
                        <w:lang w:val="en-US"/>
                      </w:rPr>
                      <w:t>English company</w:t>
                    </w:r>
                    <w:r w:rsidRPr="008722D3">
                      <w:rPr>
                        <w:rFonts w:ascii="Arial" w:hAnsi="Arial" w:cs="Arial"/>
                        <w:i/>
                        <w:color w:val="919395"/>
                        <w:spacing w:val="40"/>
                        <w:w w:val="105"/>
                        <w:sz w:val="10"/>
                        <w:lang w:val="en-US"/>
                      </w:rPr>
                      <w:t xml:space="preserve"> </w:t>
                    </w:r>
                    <w:r w:rsidRPr="008722D3">
                      <w:rPr>
                        <w:rFonts w:ascii="Arial" w:hAnsi="Arial" w:cs="Arial"/>
                        <w:i/>
                        <w:color w:val="919395"/>
                        <w:w w:val="105"/>
                        <w:sz w:val="10"/>
                        <w:lang w:val="en-US"/>
                      </w:rPr>
                      <w:t>limited by guarantee.</w:t>
                    </w:r>
                  </w:p>
                </w:txbxContent>
              </v:textbox>
              <w10:wrap anchorx="page" anchory="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F414B" w14:textId="2284FDEA" w:rsidR="00C660AC" w:rsidRDefault="00C660AC" w:rsidP="00C660AC">
    <w:pPr>
      <w:pStyle w:val="Rodap"/>
      <w:jc w:val="center"/>
      <w:rPr>
        <w:rFonts w:ascii="BancoDoBrasil Textos Light" w:hAnsi="BancoDoBrasil Textos Light"/>
        <w:sz w:val="20"/>
        <w:szCs w:val="20"/>
      </w:rPr>
    </w:pPr>
    <w:r>
      <w:rPr>
        <w:rFonts w:ascii="BancoDoBrasil Textos Light" w:hAnsi="BancoDoBrasil Textos Light"/>
        <w:sz w:val="20"/>
        <w:szCs w:val="20"/>
      </w:rPr>
      <w:t>__________________________________________________________________________________________</w:t>
    </w:r>
  </w:p>
  <w:p w14:paraId="695897AF" w14:textId="77777777" w:rsidR="00C660AC" w:rsidRPr="003C5747" w:rsidRDefault="00C660AC" w:rsidP="00C660AC">
    <w:pPr>
      <w:pStyle w:val="Rodap"/>
      <w:jc w:val="center"/>
      <w:rPr>
        <w:rFonts w:ascii="BancoDoBrasil Textos" w:hAnsi="BancoDoBrasil Textos"/>
        <w:sz w:val="20"/>
        <w:szCs w:val="20"/>
      </w:rPr>
    </w:pPr>
    <w:r w:rsidRPr="00184C50">
      <w:rPr>
        <w:noProof/>
        <w:sz w:val="23"/>
        <w:szCs w:val="23"/>
      </w:rPr>
      <w:drawing>
        <wp:anchor distT="0" distB="0" distL="114300" distR="114300" simplePos="0" relativeHeight="251726848" behindDoc="1" locked="0" layoutInCell="1" allowOverlap="1" wp14:anchorId="06C012AF" wp14:editId="11996B97">
          <wp:simplePos x="0" y="0"/>
          <wp:positionH relativeFrom="margin">
            <wp:posOffset>5985510</wp:posOffset>
          </wp:positionH>
          <wp:positionV relativeFrom="paragraph">
            <wp:posOffset>55245</wp:posOffset>
          </wp:positionV>
          <wp:extent cx="163830" cy="163830"/>
          <wp:effectExtent l="0" t="0" r="7620" b="7620"/>
          <wp:wrapTight wrapText="bothSides">
            <wp:wrapPolygon edited="0">
              <wp:start x="2512" y="0"/>
              <wp:lineTo x="0" y="2512"/>
              <wp:lineTo x="0" y="20093"/>
              <wp:lineTo x="5023" y="20093"/>
              <wp:lineTo x="15070" y="20093"/>
              <wp:lineTo x="20093" y="15070"/>
              <wp:lineTo x="20093" y="0"/>
              <wp:lineTo x="2512" y="0"/>
            </wp:wrapPolygon>
          </wp:wrapTight>
          <wp:docPr id="413154093" name="Imagem 41315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 cy="163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ancoDoBrasil Textos" w:hAnsi="BancoDoBrasil Textos"/>
        <w:sz w:val="20"/>
        <w:szCs w:val="22"/>
      </w:rPr>
      <w:t xml:space="preserve">      </w:t>
    </w:r>
    <w:r w:rsidRPr="00767236">
      <w:rPr>
        <w:rFonts w:ascii="BancoDoBrasil Textos" w:hAnsi="BancoDoBrasil Textos"/>
        <w:sz w:val="20"/>
        <w:szCs w:val="22"/>
      </w:rPr>
      <w:t xml:space="preserve">           </w:t>
    </w:r>
    <w:r>
      <w:rPr>
        <w:rFonts w:ascii="BancoDoBrasil Textos" w:hAnsi="BancoDoBrasil Textos"/>
        <w:sz w:val="20"/>
        <w:szCs w:val="22"/>
      </w:rPr>
      <w:t xml:space="preserve">   </w:t>
    </w:r>
    <w:r w:rsidRPr="003C5747">
      <w:rPr>
        <w:rFonts w:ascii="BancoDoBrasil Textos" w:hAnsi="BancoDoBrasil Textos"/>
        <w:sz w:val="20"/>
        <w:szCs w:val="22"/>
      </w:rPr>
      <w:t xml:space="preserve">Comitê de Auditoria </w:t>
    </w:r>
    <w:r>
      <w:rPr>
        <w:rFonts w:ascii="BancoDoBrasil Textos" w:hAnsi="BancoDoBrasil Textos"/>
        <w:sz w:val="20"/>
        <w:szCs w:val="22"/>
      </w:rPr>
      <w:t>-</w:t>
    </w:r>
    <w:r w:rsidRPr="003C5747">
      <w:rPr>
        <w:rFonts w:ascii="BancoDoBrasil Textos" w:hAnsi="BancoDoBrasil Textos"/>
        <w:sz w:val="20"/>
        <w:szCs w:val="22"/>
      </w:rPr>
      <w:t xml:space="preserve"> Resumo do Relatório</w:t>
    </w:r>
    <w:r>
      <w:rPr>
        <w:rFonts w:ascii="BancoDoBrasil Textos" w:hAnsi="BancoDoBrasil Textos"/>
        <w:sz w:val="20"/>
        <w:szCs w:val="22"/>
      </w:rPr>
      <w:t xml:space="preserve"> do Exercício</w:t>
    </w:r>
    <w:r w:rsidRPr="003C5747">
      <w:rPr>
        <w:rFonts w:ascii="BancoDoBrasil Textos" w:hAnsi="BancoDoBrasil Textos"/>
        <w:sz w:val="20"/>
        <w:szCs w:val="22"/>
      </w:rPr>
      <w:t xml:space="preserve"> 202</w:t>
    </w:r>
    <w:r>
      <w:rPr>
        <w:rFonts w:ascii="BancoDoBrasil Textos" w:hAnsi="BancoDoBrasil Textos"/>
        <w:sz w:val="20"/>
        <w:szCs w:val="22"/>
      </w:rPr>
      <w:t xml:space="preserve">5            </w:t>
    </w:r>
    <w:r w:rsidRPr="003C5747">
      <w:rPr>
        <w:rFonts w:ascii="BancoDoBrasil Textos" w:hAnsi="BancoDoBrasil Textos"/>
        <w:sz w:val="20"/>
        <w:szCs w:val="22"/>
      </w:rPr>
      <w:t xml:space="preserve">             Página </w:t>
    </w:r>
    <w:sdt>
      <w:sdtPr>
        <w:rPr>
          <w:rFonts w:ascii="BancoDoBrasil Textos" w:hAnsi="BancoDoBrasil Textos"/>
          <w:sz w:val="20"/>
          <w:szCs w:val="20"/>
        </w:rPr>
        <w:id w:val="1945650411"/>
        <w:docPartObj>
          <w:docPartGallery w:val="Page Numbers (Bottom of Page)"/>
          <w:docPartUnique/>
        </w:docPartObj>
      </w:sdtPr>
      <w:sdtContent>
        <w:r w:rsidRPr="003C5747">
          <w:rPr>
            <w:rFonts w:ascii="BancoDoBrasil Textos" w:hAnsi="BancoDoBrasil Textos"/>
            <w:sz w:val="20"/>
            <w:szCs w:val="20"/>
          </w:rPr>
          <w:fldChar w:fldCharType="begin"/>
        </w:r>
        <w:r w:rsidRPr="003C5747">
          <w:rPr>
            <w:rFonts w:ascii="BancoDoBrasil Textos" w:hAnsi="BancoDoBrasil Textos"/>
            <w:sz w:val="20"/>
            <w:szCs w:val="20"/>
          </w:rPr>
          <w:instrText>PAGE   \* MERGEFORMAT</w:instrText>
        </w:r>
        <w:r w:rsidRPr="003C5747">
          <w:rPr>
            <w:rFonts w:ascii="BancoDoBrasil Textos" w:hAnsi="BancoDoBrasil Textos"/>
            <w:sz w:val="20"/>
            <w:szCs w:val="20"/>
          </w:rPr>
          <w:fldChar w:fldCharType="separate"/>
        </w:r>
        <w:r>
          <w:rPr>
            <w:rFonts w:ascii="BancoDoBrasil Textos" w:hAnsi="BancoDoBrasil Textos"/>
            <w:sz w:val="20"/>
            <w:szCs w:val="20"/>
          </w:rPr>
          <w:t>1</w:t>
        </w:r>
        <w:r w:rsidRPr="003C5747">
          <w:rPr>
            <w:rFonts w:ascii="BancoDoBrasil Textos" w:hAnsi="BancoDoBrasil Textos"/>
            <w:sz w:val="20"/>
            <w:szCs w:val="20"/>
          </w:rPr>
          <w:fldChar w:fldCharType="end"/>
        </w:r>
        <w:r w:rsidRPr="003C5747">
          <w:rPr>
            <w:rFonts w:ascii="BancoDoBrasil Textos" w:hAnsi="BancoDoBrasil Textos"/>
            <w:sz w:val="20"/>
            <w:szCs w:val="20"/>
          </w:rPr>
          <w:t xml:space="preserve"> de 2</w:t>
        </w:r>
      </w:sdtContent>
    </w:sdt>
  </w:p>
  <w:p w14:paraId="6E5B7E09" w14:textId="37306C87" w:rsidR="00C660AC" w:rsidRDefault="00C660AC">
    <w:pPr>
      <w:pStyle w:val="Corpodetexto"/>
      <w:spacing w:line="14" w:lineRule="auto"/>
      <w:ind w:left="0"/>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3683" w14:textId="0ADF60CE" w:rsidR="00B61731" w:rsidRDefault="00B61731" w:rsidP="00B61731">
    <w:pPr>
      <w:pStyle w:val="Rodap"/>
      <w:tabs>
        <w:tab w:val="clear" w:pos="4252"/>
        <w:tab w:val="clear" w:pos="8504"/>
        <w:tab w:val="left" w:pos="838"/>
        <w:tab w:val="right" w:pos="9354"/>
      </w:tabs>
      <w:spacing w:before="60"/>
      <w:rPr>
        <w:rFonts w:ascii="Arial" w:hAnsi="Arial" w:cs="Arial"/>
        <w:b/>
        <w:sz w:val="20"/>
        <w:szCs w:val="20"/>
      </w:rPr>
    </w:pPr>
    <w:r>
      <w:rPr>
        <w:rFonts w:ascii="Arial" w:hAnsi="Arial" w:cs="Arial"/>
        <w:b/>
        <w:sz w:val="20"/>
        <w:szCs w:val="20"/>
      </w:rPr>
      <w:tab/>
    </w:r>
    <w:r>
      <w:rPr>
        <w:rFonts w:ascii="Arial" w:hAnsi="Arial" w:cs="Arial"/>
        <w:noProof/>
        <w:color w:val="6423FF"/>
        <w:sz w:val="18"/>
        <w:szCs w:val="18"/>
      </w:rPr>
      <w:drawing>
        <wp:inline distT="0" distB="0" distL="0" distR="0" wp14:anchorId="20BBECC6" wp14:editId="64772FB6">
          <wp:extent cx="3540760" cy="116840"/>
          <wp:effectExtent l="0" t="0" r="2540" b="0"/>
          <wp:docPr id="11219929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40760" cy="116840"/>
                  </a:xfrm>
                  <a:prstGeom prst="rect">
                    <a:avLst/>
                  </a:prstGeom>
                  <a:noFill/>
                  <a:ln>
                    <a:noFill/>
                  </a:ln>
                </pic:spPr>
              </pic:pic>
            </a:graphicData>
          </a:graphic>
        </wp:inline>
      </w:drawing>
    </w:r>
    <w:r>
      <w:rPr>
        <w:rFonts w:ascii="Arial" w:hAnsi="Arial" w:cs="Arial"/>
        <w:b/>
        <w:sz w:val="20"/>
        <w:szCs w:val="20"/>
      </w:rPr>
      <w:tab/>
    </w:r>
    <w:r w:rsidRPr="004768F1">
      <w:rPr>
        <w:rFonts w:ascii="Arial" w:hAnsi="Arial" w:cs="Arial"/>
        <w:b/>
        <w:bCs/>
        <w:color w:val="6423FF"/>
        <w:sz w:val="18"/>
        <w:szCs w:val="18"/>
      </w:rPr>
      <w:t>www.ativosbb.com.br</w:t>
    </w:r>
    <w:r w:rsidRPr="002B3425">
      <w:rPr>
        <w:rFonts w:ascii="Arial" w:hAnsi="Arial" w:cs="Arial"/>
        <w:b/>
        <w:sz w:val="20"/>
        <w:szCs w:val="20"/>
      </w:rPr>
      <w:t xml:space="preserve"> </w:t>
    </w:r>
    <w:r w:rsidRPr="002B3425">
      <w:rPr>
        <w:rFonts w:ascii="Arial" w:hAnsi="Arial" w:cs="Arial"/>
        <w:b/>
        <w:sz w:val="20"/>
        <w:szCs w:val="20"/>
      </w:rPr>
      <w:fldChar w:fldCharType="begin"/>
    </w:r>
    <w:r w:rsidRPr="002B3425">
      <w:rPr>
        <w:rFonts w:ascii="Arial" w:hAnsi="Arial" w:cs="Arial"/>
        <w:b/>
        <w:sz w:val="20"/>
        <w:szCs w:val="20"/>
      </w:rPr>
      <w:instrText>PAGE  \* Arabic  \* MERGEFORMAT</w:instrText>
    </w:r>
    <w:r w:rsidRPr="002B3425">
      <w:rPr>
        <w:rFonts w:ascii="Arial" w:hAnsi="Arial" w:cs="Arial"/>
        <w:b/>
        <w:sz w:val="20"/>
        <w:szCs w:val="20"/>
      </w:rPr>
      <w:fldChar w:fldCharType="separate"/>
    </w:r>
    <w:r>
      <w:rPr>
        <w:rFonts w:ascii="Arial" w:hAnsi="Arial" w:cs="Arial"/>
        <w:b/>
        <w:sz w:val="20"/>
        <w:szCs w:val="20"/>
      </w:rPr>
      <w:t>1</w:t>
    </w:r>
    <w:r w:rsidRPr="002B3425">
      <w:rPr>
        <w:rFonts w:ascii="Arial" w:hAnsi="Arial" w:cs="Arial"/>
        <w:b/>
        <w:sz w:val="20"/>
        <w:szCs w:val="20"/>
      </w:rPr>
      <w:fldChar w:fldCharType="end"/>
    </w:r>
    <w:r w:rsidRPr="002B3425">
      <w:rPr>
        <w:rFonts w:ascii="Arial" w:hAnsi="Arial" w:cs="Arial"/>
        <w:sz w:val="20"/>
        <w:szCs w:val="20"/>
      </w:rPr>
      <w:t xml:space="preserve"> de </w:t>
    </w:r>
    <w:r w:rsidRPr="00B61731">
      <w:rPr>
        <w:rFonts w:ascii="Arial" w:hAnsi="Arial" w:cs="Arial"/>
        <w:b/>
        <w:bCs/>
        <w:sz w:val="20"/>
        <w:szCs w:val="20"/>
      </w:rPr>
      <w:t>1</w:t>
    </w:r>
  </w:p>
  <w:p w14:paraId="02A778DB" w14:textId="77777777" w:rsidR="00B61731" w:rsidRDefault="00B61731" w:rsidP="00B61731">
    <w:pPr>
      <w:pStyle w:val="Rodap"/>
      <w:jc w:val="center"/>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35062"/>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46C8A0B4" w14:textId="77777777" w:rsidR="00D6651F" w:rsidRPr="000E0E62" w:rsidRDefault="00D6651F" w:rsidP="00D6651F">
        <w:pPr>
          <w:pStyle w:val="Rodap"/>
          <w:pBdr>
            <w:top w:val="nil"/>
            <w:left w:val="nil"/>
            <w:bottom w:val="nil"/>
            <w:right w:val="nil"/>
            <w:between w:val="nil"/>
            <w:bar w:val="nil"/>
          </w:pBdr>
          <w:jc w:val="center"/>
          <w:rPr>
            <w:rFonts w:ascii="Aptos" w:eastAsia="Aptos" w:hAnsi="Aptos" w:cs="Times New Roman"/>
            <w:bdr w:val="nil"/>
          </w:rPr>
        </w:pPr>
      </w:p>
      <w:p w14:paraId="19C9FC13" w14:textId="77777777" w:rsidR="00D6651F" w:rsidRPr="000E0E62" w:rsidRDefault="00D6651F" w:rsidP="00D6651F">
        <w:pPr>
          <w:pStyle w:val="Rodap"/>
          <w:pBdr>
            <w:top w:val="single" w:sz="8" w:space="1" w:color="6423FF"/>
            <w:left w:val="nil"/>
            <w:bottom w:val="nil"/>
            <w:right w:val="nil"/>
            <w:between w:val="nil"/>
            <w:bar w:val="nil"/>
          </w:pBdr>
          <w:jc w:val="center"/>
          <w:rPr>
            <w:rFonts w:ascii="Aptos" w:eastAsia="Aptos" w:hAnsi="Aptos" w:cs="Times New Roman"/>
            <w:bdr w:val="nil"/>
          </w:rPr>
        </w:pPr>
      </w:p>
      <w:p w14:paraId="74D820D8" w14:textId="77777777" w:rsidR="00D6651F" w:rsidRDefault="00D6651F" w:rsidP="00D6651F">
        <w:pPr>
          <w:pStyle w:val="Rodap"/>
          <w:pBdr>
            <w:top w:val="nil"/>
            <w:left w:val="nil"/>
            <w:bottom w:val="nil"/>
            <w:right w:val="nil"/>
            <w:between w:val="nil"/>
            <w:bar w:val="nil"/>
          </w:pBdr>
          <w:jc w:val="center"/>
          <w:rPr>
            <w:rFonts w:ascii="Times New Roman" w:eastAsia="Times New Roman" w:hAnsi="Times New Roman" w:cs="Times New Roman"/>
            <w:color w:val="000000"/>
            <w:sz w:val="20"/>
            <w:szCs w:val="2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bdr w:val="nil"/>
          </w:rPr>
          <w:t>34</w:t>
        </w:r>
        <w:r w:rsidRPr="00BF4659">
          <w:rPr>
            <w:rFonts w:ascii="Aptos" w:eastAsia="Aptos" w:hAnsi="Aptos" w:cs="Times New Roman"/>
            <w:color w:val="000000"/>
            <w:bdr w:val="nil"/>
          </w:rPr>
          <w:fldChar w:fldCharType="end"/>
        </w:r>
      </w:p>
    </w:sdtContent>
  </w:sdt>
  <w:p w14:paraId="1C30D3F2" w14:textId="5F4646AA" w:rsidR="00C660AC" w:rsidRDefault="00C660AC">
    <w:pPr>
      <w:pStyle w:val="Corpodetexto"/>
      <w:spacing w:line="14" w:lineRule="auto"/>
      <w:ind w:left="0"/>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046601"/>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244A56B8" w14:textId="77777777" w:rsidR="007D11BF" w:rsidRPr="000E0E62" w:rsidRDefault="007D11BF" w:rsidP="007D11BF">
        <w:pPr>
          <w:pStyle w:val="Rodap"/>
          <w:pBdr>
            <w:top w:val="nil"/>
            <w:left w:val="nil"/>
            <w:bottom w:val="nil"/>
            <w:right w:val="nil"/>
            <w:between w:val="nil"/>
            <w:bar w:val="nil"/>
          </w:pBdr>
          <w:jc w:val="center"/>
          <w:rPr>
            <w:rFonts w:ascii="Aptos" w:eastAsia="Aptos" w:hAnsi="Aptos" w:cs="Times New Roman"/>
            <w:bdr w:val="nil"/>
          </w:rPr>
        </w:pPr>
      </w:p>
      <w:p w14:paraId="52EDA836" w14:textId="77777777" w:rsidR="007D11BF" w:rsidRPr="000E0E62" w:rsidRDefault="007D11BF" w:rsidP="007D11BF">
        <w:pPr>
          <w:pStyle w:val="Rodap"/>
          <w:pBdr>
            <w:top w:val="single" w:sz="8" w:space="1" w:color="6423FF"/>
            <w:left w:val="nil"/>
            <w:bottom w:val="nil"/>
            <w:right w:val="nil"/>
            <w:between w:val="nil"/>
            <w:bar w:val="nil"/>
          </w:pBdr>
          <w:jc w:val="center"/>
          <w:rPr>
            <w:rFonts w:ascii="Aptos" w:eastAsia="Aptos" w:hAnsi="Aptos" w:cs="Times New Roman"/>
            <w:bdr w:val="nil"/>
          </w:rPr>
        </w:pPr>
      </w:p>
      <w:p w14:paraId="025AF185" w14:textId="77777777" w:rsidR="007D11BF" w:rsidRPr="00BF4659" w:rsidRDefault="00E22017" w:rsidP="007D11BF">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1</w:t>
        </w:r>
        <w:r w:rsidRPr="00BF4659">
          <w:rPr>
            <w:rFonts w:ascii="Aptos" w:eastAsia="Aptos" w:hAnsi="Aptos" w:cs="Times New Roman"/>
            <w:color w:val="000000"/>
            <w:bdr w:val="nil"/>
          </w:rPr>
          <w:fldChar w:fldCharType="end"/>
        </w:r>
      </w:p>
    </w:sdtContent>
  </w:sdt>
  <w:p w14:paraId="75F01CE2" w14:textId="77777777"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76991"/>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2EAD6465" w14:textId="77777777" w:rsidR="007D11BF" w:rsidRPr="000E0E62" w:rsidRDefault="007D11BF" w:rsidP="007D11BF">
        <w:pPr>
          <w:pStyle w:val="Rodap"/>
          <w:pBdr>
            <w:top w:val="nil"/>
            <w:left w:val="nil"/>
            <w:bottom w:val="nil"/>
            <w:right w:val="nil"/>
            <w:between w:val="nil"/>
            <w:bar w:val="nil"/>
          </w:pBdr>
          <w:jc w:val="center"/>
          <w:rPr>
            <w:rFonts w:ascii="Aptos" w:eastAsia="Aptos" w:hAnsi="Aptos" w:cs="Times New Roman"/>
            <w:bdr w:val="nil"/>
          </w:rPr>
        </w:pPr>
      </w:p>
      <w:p w14:paraId="4CF15566" w14:textId="77777777" w:rsidR="007D11BF" w:rsidRPr="000E0E62" w:rsidRDefault="007D11BF" w:rsidP="007D11BF">
        <w:pPr>
          <w:pStyle w:val="Rodap"/>
          <w:pBdr>
            <w:top w:val="single" w:sz="8" w:space="1" w:color="6423FF"/>
            <w:left w:val="nil"/>
            <w:bottom w:val="nil"/>
            <w:right w:val="nil"/>
            <w:between w:val="nil"/>
            <w:bar w:val="nil"/>
          </w:pBdr>
          <w:jc w:val="center"/>
          <w:rPr>
            <w:rFonts w:ascii="Aptos" w:eastAsia="Aptos" w:hAnsi="Aptos" w:cs="Times New Roman"/>
            <w:bdr w:val="nil"/>
          </w:rPr>
        </w:pPr>
      </w:p>
      <w:p w14:paraId="61661AAC" w14:textId="77777777" w:rsidR="007D11BF" w:rsidRPr="00BF4659" w:rsidRDefault="00E22017" w:rsidP="007D11BF">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35</w:t>
        </w:r>
        <w:r w:rsidRPr="00BF4659">
          <w:rPr>
            <w:rFonts w:ascii="Aptos" w:eastAsia="Aptos" w:hAnsi="Aptos" w:cs="Times New Roman"/>
            <w:color w:val="000000"/>
            <w:bdr w:val="nil"/>
          </w:rPr>
          <w:fldChar w:fldCharType="end"/>
        </w:r>
      </w:p>
    </w:sdtContent>
  </w:sdt>
  <w:p w14:paraId="251A128D" w14:textId="77777777"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F2F91" w14:textId="77777777" w:rsidR="00950A68" w:rsidRDefault="00950A68">
    <w:pPr>
      <w:pBdr>
        <w:top w:val="nil"/>
        <w:left w:val="nil"/>
        <w:bottom w:val="nil"/>
        <w:right w:val="nil"/>
        <w:between w:val="nil"/>
        <w:bar w:val="nil"/>
      </w:pBdr>
      <w:spacing w:after="200" w:line="276" w:lineRule="auto"/>
      <w:rPr>
        <w:rFonts w:cs="Times New Roman"/>
        <w:kern w:val="0"/>
        <w:bdr w:val="n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71DFF" w14:textId="77777777" w:rsidR="00E22017" w:rsidRDefault="00E22017">
      <w:pPr>
        <w:spacing w:after="0" w:line="240" w:lineRule="auto"/>
      </w:pPr>
      <w:r>
        <w:separator/>
      </w:r>
    </w:p>
  </w:footnote>
  <w:footnote w:type="continuationSeparator" w:id="0">
    <w:p w14:paraId="68FDA9D1" w14:textId="77777777" w:rsidR="00E22017" w:rsidRDefault="00E22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F526" w14:textId="77777777" w:rsidR="004E1392" w:rsidRPr="000E0E62" w:rsidRDefault="00E22017">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3600" behindDoc="0" locked="0" layoutInCell="1" allowOverlap="1" wp14:anchorId="22F725C4" wp14:editId="7E70A46B">
              <wp:simplePos x="0" y="0"/>
              <wp:positionH relativeFrom="page">
                <wp:align>right</wp:align>
              </wp:positionH>
              <wp:positionV relativeFrom="page">
                <wp:align>top</wp:align>
              </wp:positionV>
              <wp:extent cx="709930" cy="370205"/>
              <wp:effectExtent l="0" t="0" r="0" b="10795"/>
              <wp:wrapNone/>
              <wp:docPr id="1558926052"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4F7100EC" w14:textId="77777777" w:rsidR="00C95554" w:rsidRPr="00C95554" w:rsidRDefault="00E22017"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2F725C4" id="_x0000_t202" coordsize="21600,21600" o:spt="202" path="m,l,21600r21600,l21600,xe">
              <v:stroke joinstyle="miter"/>
              <v:path gradientshapeok="t" o:connecttype="rect"/>
            </v:shapetype>
            <v:shape id="Caixa de Texto 3" o:spid="_x0000_s1027" type="#_x0000_t202" alt="#interna" style="position:absolute;margin-left:4.7pt;margin-top:0;width:55.9pt;height:29.15pt;z-index:2516736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" filled="f" stroked="f">
              <v:textbox style="mso-fit-shape-to-text:t" inset="0,15pt,20pt,0">
                <w:txbxContent>
                  <w:p w14:paraId="4F7100EC" w14:textId="77777777" w:rsidR="00C95554" w:rsidRPr="00C95554" w:rsidRDefault="00E22017"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3360" behindDoc="0" locked="0" layoutInCell="1" allowOverlap="1" wp14:anchorId="4260A35E" wp14:editId="106828CA">
          <wp:simplePos x="0" y="0"/>
          <wp:positionH relativeFrom="margin">
            <wp:posOffset>-186690</wp:posOffset>
          </wp:positionH>
          <wp:positionV relativeFrom="paragraph">
            <wp:posOffset>-455204</wp:posOffset>
          </wp:positionV>
          <wp:extent cx="2196335" cy="648000"/>
          <wp:effectExtent l="0" t="0" r="0" b="0"/>
          <wp:wrapNone/>
          <wp:docPr id="1556362636"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362636"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7456" behindDoc="0" locked="0" layoutInCell="1" allowOverlap="1" wp14:anchorId="06F1867B" wp14:editId="7AC0DFE4">
              <wp:simplePos x="0" y="0"/>
              <wp:positionH relativeFrom="column">
                <wp:posOffset>2165985</wp:posOffset>
              </wp:positionH>
              <wp:positionV relativeFrom="paragraph">
                <wp:posOffset>-342265</wp:posOffset>
              </wp:positionV>
              <wp:extent cx="4061460" cy="904875"/>
              <wp:effectExtent l="0" t="0" r="0" b="0"/>
              <wp:wrapSquare wrapText="bothSides"/>
              <wp:docPr id="82134855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73CB6E91" w14:textId="77777777" w:rsidR="000E553C" w:rsidRPr="000E0E62"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E5DAA9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A660459" w14:textId="77777777" w:rsidR="004E1392" w:rsidRPr="0050113D"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46C1AB97"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EE090DB"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821E298" w14:textId="77777777" w:rsidR="00871738" w:rsidRPr="000E0E62" w:rsidRDefault="00E22017"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6FED48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92C5427"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4A5217A"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06F1867B" id="_x0000_s1028" type="#_x0000_t202" style="position:absolute;margin-left:170.55pt;margin-top:-26.95pt;width:319.8pt;height:7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" filled="f" stroked="f">
              <v:textbox>
                <w:txbxContent>
                  <w:p w14:paraId="73CB6E91" w14:textId="77777777" w:rsidR="000E553C" w:rsidRPr="000E0E62"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E5DAA9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4A660459" w14:textId="77777777" w:rsidR="004E1392" w:rsidRPr="0050113D"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46C1AB97"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EE090DB"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821E298" w14:textId="77777777" w:rsidR="00871738" w:rsidRPr="000E0E62" w:rsidRDefault="00E22017"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6FED48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92C5427"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4A5217A"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61312" behindDoc="1" locked="0" layoutInCell="1" allowOverlap="1" wp14:anchorId="545A2B68" wp14:editId="22401F1B">
              <wp:simplePos x="0" y="0"/>
              <wp:positionH relativeFrom="column">
                <wp:posOffset>-748665</wp:posOffset>
              </wp:positionH>
              <wp:positionV relativeFrom="paragraph">
                <wp:posOffset>-504190</wp:posOffset>
              </wp:positionV>
              <wp:extent cx="7879080" cy="809625"/>
              <wp:effectExtent l="0" t="0" r="7620" b="9525"/>
              <wp:wrapNone/>
              <wp:docPr id="440985038"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1" style="width:620.4pt;height:63.75pt;margin-top:-39.7pt;margin-left:-58.95pt;mso-height-percent:0;mso-height-relative:margin;mso-width-percent:0;mso-width-relative:margin;mso-wrap-distance-bottom:0;mso-wrap-distance-left:9pt;mso-wrap-distance-right:9pt;mso-wrap-distance-top:0;position:absolute;v-text-anchor:middle;z-index:-251656192" fillcolor="#6423ff" stroked="f" strokecolor="#042433" strokeweight="1.5pt"/>
          </w:pict>
        </mc:Fallback>
      </mc:AlternateContent>
    </w:r>
  </w:p>
  <w:p w14:paraId="3057A260"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2CFD021C"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0146BFB9"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7D6A" w14:textId="77777777" w:rsidR="004E1392" w:rsidRPr="000E0E62" w:rsidRDefault="00E22017">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1552" behindDoc="0" locked="0" layoutInCell="1" allowOverlap="1" wp14:anchorId="10F61EFC" wp14:editId="4D0F6AA9">
              <wp:simplePos x="0" y="0"/>
              <wp:positionH relativeFrom="page">
                <wp:align>right</wp:align>
              </wp:positionH>
              <wp:positionV relativeFrom="page">
                <wp:align>top</wp:align>
              </wp:positionV>
              <wp:extent cx="709930" cy="370205"/>
              <wp:effectExtent l="0" t="0" r="0" b="10795"/>
              <wp:wrapNone/>
              <wp:docPr id="1106617522"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128C1868" w14:textId="77777777" w:rsidR="00C95554" w:rsidRPr="00C95554" w:rsidRDefault="00E22017"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0F61EFC" id="_x0000_t202" coordsize="21600,21600" o:spt="202" path="m,l,21600r21600,l21600,xe">
              <v:stroke joinstyle="miter"/>
              <v:path gradientshapeok="t" o:connecttype="rect"/>
            </v:shapetype>
            <v:shape id="_x0000_s1029" type="#_x0000_t202" alt="#interna" style="position:absolute;margin-left:4.7pt;margin-top:0;width:55.9pt;height:29.15pt;z-index:2516715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BwM6XC&#10;EgIAACEEAAAOAAAAAAAAAAAAAAAAAC4CAABkcnMvZTJvRG9jLnhtbFBLAQItABQABgAIAAAAIQBI&#10;EX523AAAAAQBAAAPAAAAAAAAAAAAAAAAAGwEAABkcnMvZG93bnJldi54bWxQSwUGAAAAAAQABADz&#10;AAAAdQUAAAAA&#10;" filled="f" stroked="f">
              <v:textbox style="mso-fit-shape-to-text:t" inset="0,15pt,20pt,0">
                <w:txbxContent>
                  <w:p w14:paraId="128C1868" w14:textId="77777777" w:rsidR="00C95554" w:rsidRPr="00C95554" w:rsidRDefault="00E22017"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2336" behindDoc="0" locked="0" layoutInCell="1" allowOverlap="1" wp14:anchorId="637BA950" wp14:editId="1A1B4CB0">
          <wp:simplePos x="0" y="0"/>
          <wp:positionH relativeFrom="margin">
            <wp:posOffset>-186690</wp:posOffset>
          </wp:positionH>
          <wp:positionV relativeFrom="paragraph">
            <wp:posOffset>-455204</wp:posOffset>
          </wp:positionV>
          <wp:extent cx="2196335" cy="648000"/>
          <wp:effectExtent l="0" t="0" r="0" b="0"/>
          <wp:wrapNone/>
          <wp:docPr id="53608915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8915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5408" behindDoc="0" locked="0" layoutInCell="1" allowOverlap="1" wp14:anchorId="2459C19F" wp14:editId="2265C7C1">
              <wp:simplePos x="0" y="0"/>
              <wp:positionH relativeFrom="column">
                <wp:posOffset>2165985</wp:posOffset>
              </wp:positionH>
              <wp:positionV relativeFrom="paragraph">
                <wp:posOffset>-342265</wp:posOffset>
              </wp:positionV>
              <wp:extent cx="4061460" cy="904875"/>
              <wp:effectExtent l="0" t="0" r="0" b="0"/>
              <wp:wrapSquare wrapText="bothSides"/>
              <wp:docPr id="1050945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0D09B13B" w14:textId="77777777" w:rsidR="000E553C" w:rsidRPr="000E0E62"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47E0D07E"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6AB441F" w14:textId="77777777" w:rsidR="004E1392" w:rsidRPr="0050113D"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436124A4"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0C7771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300963" w14:textId="77777777" w:rsidR="00871738" w:rsidRPr="000E0E62" w:rsidRDefault="00E22017"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70E513F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3C2A53"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230772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459C19F" id="_x0000_s1030" type="#_x0000_t202" style="position:absolute;margin-left:170.55pt;margin-top:-26.95pt;width:319.8pt;height:7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" filled="f" stroked="f">
              <v:textbox>
                <w:txbxContent>
                  <w:p w14:paraId="0D09B13B" w14:textId="77777777" w:rsidR="000E553C" w:rsidRPr="000E0E62"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47E0D07E"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16AB441F" w14:textId="77777777" w:rsidR="004E1392" w:rsidRPr="0050113D" w:rsidRDefault="00E22017"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436124A4"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0C77715"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300963" w14:textId="77777777" w:rsidR="00871738" w:rsidRPr="000E0E62" w:rsidRDefault="00E22017"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70E513F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F3C2A53"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230772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59264" behindDoc="1" locked="0" layoutInCell="1" allowOverlap="1" wp14:anchorId="35AD0C88" wp14:editId="4AC699F1">
              <wp:simplePos x="0" y="0"/>
              <wp:positionH relativeFrom="column">
                <wp:posOffset>-748665</wp:posOffset>
              </wp:positionH>
              <wp:positionV relativeFrom="paragraph">
                <wp:posOffset>-504190</wp:posOffset>
              </wp:positionV>
              <wp:extent cx="7879080" cy="809625"/>
              <wp:effectExtent l="0" t="0" r="7620" b="9525"/>
              <wp:wrapNone/>
              <wp:docPr id="77086089"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4" style="width:620.4pt;height:63.75pt;margin-top:-39.7pt;margin-left:-58.95pt;mso-height-percent:0;mso-height-relative:margin;mso-width-percent:0;mso-width-relative:margin;mso-wrap-distance-bottom:0;mso-wrap-distance-left:9pt;mso-wrap-distance-right:9pt;mso-wrap-distance-top:0;position:absolute;v-text-anchor:middle;z-index:-251658240" fillcolor="#6423ff" stroked="f" strokecolor="#042433" strokeweight="1.5pt"/>
          </w:pict>
        </mc:Fallback>
      </mc:AlternateContent>
    </w:r>
  </w:p>
  <w:p w14:paraId="6AB02C20"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0399BD4E"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3C0003E5"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6A6D" w14:textId="77777777" w:rsidR="00C95554" w:rsidRDefault="00E22017">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bdr w:val="nil"/>
      </w:rPr>
      <mc:AlternateContent>
        <mc:Choice Requires="wps">
          <w:drawing>
            <wp:anchor distT="0" distB="0" distL="0" distR="0" simplePos="0" relativeHeight="251669504" behindDoc="0" locked="0" layoutInCell="1" allowOverlap="1" wp14:anchorId="400C98E7" wp14:editId="3E52B467">
              <wp:simplePos x="0" y="0"/>
              <wp:positionH relativeFrom="page">
                <wp:align>right</wp:align>
              </wp:positionH>
              <wp:positionV relativeFrom="page">
                <wp:align>top</wp:align>
              </wp:positionV>
              <wp:extent cx="709930" cy="370205"/>
              <wp:effectExtent l="0" t="0" r="0" b="10795"/>
              <wp:wrapNone/>
              <wp:docPr id="1492381045"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6D57FFB2" w14:textId="77777777" w:rsidR="00C95554" w:rsidRPr="00C95554" w:rsidRDefault="00C95554" w:rsidP="00C95554">
                          <w:pPr>
                            <w:pBdr>
                              <w:top w:val="nil"/>
                              <w:left w:val="nil"/>
                              <w:bottom w:val="nil"/>
                              <w:right w:val="nil"/>
                              <w:between w:val="nil"/>
                              <w:bar w:val="nil"/>
                            </w:pBdr>
                            <w:spacing w:after="0"/>
                            <w:rPr>
                              <w:rFonts w:ascii="Aptos" w:eastAsia="Aptos" w:hAnsi="Aptos" w:cs="Aptos"/>
                              <w:noProof/>
                              <w:color w:val="000000"/>
                              <w:sz w:val="20"/>
                              <w:szCs w:val="20"/>
                              <w:bdr w:val="nil"/>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00C98E7" id="_x0000_t202" coordsize="21600,21600" o:spt="202" path="m,l,21600r21600,l21600,xe">
              <v:stroke joinstyle="miter"/>
              <v:path gradientshapeok="t" o:connecttype="rect"/>
            </v:shapetype>
            <v:shape id="Caixa de Texto 1" o:spid="_x0000_s1031" type="#_x0000_t202" alt="#interna" style="position:absolute;margin-left:4.7pt;margin-top:0;width:55.9pt;height:29.15pt;z-index:2516695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DSH0JH&#10;EgIAACEEAAAOAAAAAAAAAAAAAAAAAC4CAABkcnMvZTJvRG9jLnhtbFBLAQItABQABgAIAAAAIQBI&#10;EX523AAAAAQBAAAPAAAAAAAAAAAAAAAAAGwEAABkcnMvZG93bnJldi54bWxQSwUGAAAAAAQABADz&#10;AAAAdQUAAAAA&#10;" filled="f" stroked="f">
              <v:textbox style="mso-fit-shape-to-text:t" inset="0,15pt,20pt,0">
                <w:txbxContent>
                  <w:p w14:paraId="6D57FFB2" w14:textId="77777777" w:rsidR="00C95554" w:rsidRPr="00C95554" w:rsidRDefault="00C95554" w:rsidP="00C95554">
                    <w:pPr>
                      <w:pBdr>
                        <w:top w:val="nil"/>
                        <w:left w:val="nil"/>
                        <w:bottom w:val="nil"/>
                        <w:right w:val="nil"/>
                        <w:between w:val="nil"/>
                        <w:bar w:val="nil"/>
                      </w:pBdr>
                      <w:spacing w:after="0"/>
                      <w:rPr>
                        <w:rFonts w:ascii="Aptos" w:eastAsia="Aptos" w:hAnsi="Aptos" w:cs="Aptos"/>
                        <w:noProof/>
                        <w:color w:val="000000"/>
                        <w:sz w:val="20"/>
                        <w:szCs w:val="20"/>
                        <w:bdr w:val="nil"/>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8711" w14:textId="77777777" w:rsidR="0020778E" w:rsidRPr="005962C2" w:rsidRDefault="00E22017"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81792" behindDoc="0" locked="0" layoutInCell="1" allowOverlap="1" wp14:anchorId="05DFAF22" wp14:editId="714E6B6A">
          <wp:simplePos x="0" y="0"/>
          <wp:positionH relativeFrom="margin">
            <wp:posOffset>-178435</wp:posOffset>
          </wp:positionH>
          <wp:positionV relativeFrom="paragraph">
            <wp:posOffset>-64135</wp:posOffset>
          </wp:positionV>
          <wp:extent cx="2196335" cy="648000"/>
          <wp:effectExtent l="0" t="0" r="0" b="0"/>
          <wp:wrapNone/>
          <wp:docPr id="858301783"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5497"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80768" behindDoc="1" locked="0" layoutInCell="1" allowOverlap="1" wp14:anchorId="687BA6F5" wp14:editId="6AC1031B">
              <wp:simplePos x="0" y="0"/>
              <wp:positionH relativeFrom="page">
                <wp:posOffset>0</wp:posOffset>
              </wp:positionH>
              <wp:positionV relativeFrom="paragraph">
                <wp:posOffset>-167640</wp:posOffset>
              </wp:positionV>
              <wp:extent cx="7879080" cy="809625"/>
              <wp:effectExtent l="0" t="0" r="7620" b="9525"/>
              <wp:wrapNone/>
              <wp:docPr id="669224457"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6" style="width:620.4pt;height:63.75pt;margin-top:-13.2pt;margin-left:0;mso-height-percent:0;mso-height-relative:margin;mso-position-horizontal-relative:page;mso-width-percent:0;mso-width-relative:margin;mso-wrap-distance-bottom:0;mso-wrap-distance-left:9pt;mso-wrap-distance-right:9pt;mso-wrap-distance-top:0;position:absolute;v-text-anchor:middle;z-index:-251636736" fillcolor="#6423ff" stroked="f" strokecolor="#042433" strokeweight="1.5p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83840" behindDoc="0" locked="0" layoutInCell="1" allowOverlap="1" wp14:anchorId="09A1178D" wp14:editId="04112F8D">
              <wp:simplePos x="0" y="0"/>
              <wp:positionH relativeFrom="margin">
                <wp:posOffset>2371090</wp:posOffset>
              </wp:positionH>
              <wp:positionV relativeFrom="paragraph">
                <wp:posOffset>0</wp:posOffset>
              </wp:positionV>
              <wp:extent cx="4061460" cy="904875"/>
              <wp:effectExtent l="0" t="0" r="0" b="0"/>
              <wp:wrapSquare wrapText="bothSides"/>
              <wp:docPr id="72993555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E62CA6D" w14:textId="77777777" w:rsidR="003C7BA0" w:rsidRPr="000E0E62" w:rsidRDefault="00E22017"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EFCB8EC"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04F235B" w14:textId="77777777" w:rsidR="003C7BA0" w:rsidRPr="0050113D" w:rsidRDefault="00E22017"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dezembro de 2025</w:t>
                          </w:r>
                        </w:p>
                        <w:p w14:paraId="170C29EF"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8B1816D"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CBF1700" w14:textId="77777777" w:rsidR="003C7BA0" w:rsidRPr="000E0E62" w:rsidRDefault="00E22017" w:rsidP="003C7BA0">
                          <w:pPr>
                            <w:pBdr>
                              <w:top w:val="nil"/>
                              <w:left w:val="nil"/>
                              <w:bottom w:val="nil"/>
                              <w:right w:val="nil"/>
                              <w:between w:val="nil"/>
                              <w:bar w:val="nil"/>
                            </w:pBdr>
                            <w:spacing w:after="0" w:line="240" w:lineRule="auto"/>
                            <w:jc w:val="right"/>
                            <w:rPr>
                              <w:rFonts w:ascii="Arial" w:eastAsia="Aptos" w:hAnsi="Arial" w:cs="Arial"/>
                              <w:b/>
                              <w:color w:val="FFFFFF"/>
                              <w:bdr w:val="nil"/>
                            </w:rPr>
                          </w:pPr>
                          <w:r w:rsidRPr="000E0E62">
                            <w:rPr>
                              <w:rFonts w:ascii="Arial" w:eastAsia="Calibri" w:hAnsi="Arial" w:cs="Arial"/>
                              <w:sz w:val="16"/>
                              <w:szCs w:val="16"/>
                            </w:rPr>
                            <w:t>Valores expressos em milhares de Reais, exceto quando indicado</w:t>
                          </w:r>
                        </w:p>
                        <w:p w14:paraId="29E24420"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85C5365"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8F8266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9A1178D" id="_x0000_t202" coordsize="21600,21600" o:spt="202" path="m,l,21600r21600,l21600,xe">
              <v:stroke joinstyle="miter"/>
              <v:path gradientshapeok="t" o:connecttype="rect"/>
            </v:shapetype>
            <v:shape id="_x0000_s1032" type="#_x0000_t202" style="position:absolute;margin-left:186.7pt;margin-top:0;width:319.8pt;height:71.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" filled="f" stroked="f">
              <v:textbox>
                <w:txbxContent>
                  <w:p w14:paraId="6E62CA6D" w14:textId="77777777" w:rsidR="003C7BA0" w:rsidRPr="000E0E62" w:rsidRDefault="00E22017"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EFCB8EC"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204F235B" w14:textId="77777777" w:rsidR="003C7BA0" w:rsidRPr="0050113D" w:rsidRDefault="00E22017"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dezembro de 2025</w:t>
                    </w:r>
                  </w:p>
                  <w:p w14:paraId="170C29EF"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48B1816D"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CBF1700" w14:textId="77777777" w:rsidR="003C7BA0" w:rsidRPr="000E0E62" w:rsidRDefault="00E22017" w:rsidP="003C7BA0">
                    <w:pPr>
                      <w:pBdr>
                        <w:top w:val="nil"/>
                        <w:left w:val="nil"/>
                        <w:bottom w:val="nil"/>
                        <w:right w:val="nil"/>
                        <w:between w:val="nil"/>
                        <w:bar w:val="nil"/>
                      </w:pBdr>
                      <w:spacing w:after="0" w:line="240" w:lineRule="auto"/>
                      <w:jc w:val="right"/>
                      <w:rPr>
                        <w:rFonts w:ascii="Arial" w:eastAsia="Aptos" w:hAnsi="Arial" w:cs="Arial"/>
                        <w:b/>
                        <w:color w:val="FFFFFF"/>
                        <w:bdr w:val="nil"/>
                      </w:rPr>
                    </w:pPr>
                    <w:r w:rsidRPr="000E0E62">
                      <w:rPr>
                        <w:rFonts w:ascii="Arial" w:eastAsia="Calibri" w:hAnsi="Arial" w:cs="Arial"/>
                        <w:sz w:val="16"/>
                        <w:szCs w:val="16"/>
                      </w:rPr>
                      <w:t>Valores expressos em milhares de Reais, exceto quando indicado</w:t>
                    </w:r>
                  </w:p>
                  <w:p w14:paraId="29E24420"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685C5365"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8F8266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9C57" w14:textId="77777777" w:rsidR="0020778E" w:rsidRPr="005962C2" w:rsidRDefault="00E22017"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76672" behindDoc="0" locked="0" layoutInCell="1" allowOverlap="1" wp14:anchorId="2259F7F6" wp14:editId="708A53A2">
          <wp:simplePos x="0" y="0"/>
          <wp:positionH relativeFrom="margin">
            <wp:posOffset>-178435</wp:posOffset>
          </wp:positionH>
          <wp:positionV relativeFrom="paragraph">
            <wp:posOffset>-64135</wp:posOffset>
          </wp:positionV>
          <wp:extent cx="2196335" cy="648000"/>
          <wp:effectExtent l="0" t="0" r="0" b="0"/>
          <wp:wrapNone/>
          <wp:docPr id="880993045"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6999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75648" behindDoc="1" locked="0" layoutInCell="1" allowOverlap="1" wp14:anchorId="05B761B2" wp14:editId="672B963F">
              <wp:simplePos x="0" y="0"/>
              <wp:positionH relativeFrom="page">
                <wp:posOffset>0</wp:posOffset>
              </wp:positionH>
              <wp:positionV relativeFrom="paragraph">
                <wp:posOffset>-167640</wp:posOffset>
              </wp:positionV>
              <wp:extent cx="7879080" cy="809625"/>
              <wp:effectExtent l="0" t="0" r="7620" b="9525"/>
              <wp:wrapNone/>
              <wp:docPr id="1506514815"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8" style="width:620.4pt;height:63.75pt;margin-top:-13.2pt;margin-left:0;mso-height-percent:0;mso-height-relative:margin;mso-position-horizontal-relative:page;mso-width-percent:0;mso-width-relative:margin;mso-wrap-distance-bottom:0;mso-wrap-distance-left:9pt;mso-wrap-distance-right:9pt;mso-wrap-distance-top:0;position:absolute;v-text-anchor:middle;z-index:-251641856" fillcolor="#6423ff" stroked="f" strokecolor="#042433" strokeweight="1.5p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78720" behindDoc="0" locked="0" layoutInCell="1" allowOverlap="1" wp14:anchorId="0E2FCBA7" wp14:editId="5AA47432">
              <wp:simplePos x="0" y="0"/>
              <wp:positionH relativeFrom="margin">
                <wp:posOffset>2371090</wp:posOffset>
              </wp:positionH>
              <wp:positionV relativeFrom="paragraph">
                <wp:posOffset>0</wp:posOffset>
              </wp:positionV>
              <wp:extent cx="4061460" cy="904875"/>
              <wp:effectExtent l="0" t="0" r="0" b="0"/>
              <wp:wrapSquare wrapText="bothSides"/>
              <wp:docPr id="19983631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4BCF9280" w14:textId="77777777" w:rsidR="003C7BA0" w:rsidRPr="00222A53" w:rsidRDefault="00E22017"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Ativos S.A. Securitizadora de Créditos Financeiros</w:t>
                          </w:r>
                        </w:p>
                        <w:p w14:paraId="753414F5" w14:textId="77777777" w:rsidR="003C7BA0" w:rsidRPr="00222A53" w:rsidRDefault="003C7BA0" w:rsidP="003C7BA0">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6A1500C0" w14:textId="77777777" w:rsidR="003C7BA0" w:rsidRPr="00222A53" w:rsidRDefault="00E22017"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Demonstrações Contábeis – 31 de dezembro de 2025</w:t>
                          </w:r>
                        </w:p>
                        <w:p w14:paraId="42CAA86E"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3AC6644"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7DC2488" w14:textId="77777777" w:rsidR="003C7BA0" w:rsidRPr="000E0E62" w:rsidRDefault="00E22017" w:rsidP="003C7BA0">
                          <w:pPr>
                            <w:pBdr>
                              <w:top w:val="nil"/>
                              <w:left w:val="nil"/>
                              <w:bottom w:val="nil"/>
                              <w:right w:val="nil"/>
                              <w:between w:val="nil"/>
                              <w:bar w:val="nil"/>
                            </w:pBdr>
                            <w:spacing w:after="0" w:line="240" w:lineRule="auto"/>
                            <w:jc w:val="right"/>
                            <w:rPr>
                              <w:rFonts w:ascii="Arial" w:eastAsia="Aptos" w:hAnsi="Arial" w:cs="Arial"/>
                              <w:b/>
                              <w:color w:val="FFFFFF"/>
                              <w:bdr w:val="nil"/>
                            </w:rPr>
                          </w:pPr>
                          <w:r w:rsidRPr="000E0E62">
                            <w:rPr>
                              <w:rFonts w:ascii="Arial" w:eastAsia="Calibri" w:hAnsi="Arial" w:cs="Arial"/>
                              <w:sz w:val="16"/>
                              <w:szCs w:val="16"/>
                            </w:rPr>
                            <w:t>Valores expressos em milhares de Reais, exceto quando indicado</w:t>
                          </w:r>
                        </w:p>
                        <w:p w14:paraId="1372498E"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27C7F64"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D2FD8A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E2FCBA7" id="_x0000_t202" coordsize="21600,21600" o:spt="202" path="m,l,21600r21600,l21600,xe">
              <v:stroke joinstyle="miter"/>
              <v:path gradientshapeok="t" o:connecttype="rect"/>
            </v:shapetype>
            <v:shape id="_x0000_s1033" type="#_x0000_t202" style="position:absolute;margin-left:186.7pt;margin-top:0;width:319.8pt;height:71.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" filled="f" stroked="f">
              <v:textbox>
                <w:txbxContent>
                  <w:p w14:paraId="4BCF9280" w14:textId="77777777" w:rsidR="003C7BA0" w:rsidRPr="00222A53" w:rsidRDefault="00E22017"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Ativos S.A. Securitizadora de Créditos Financeiros</w:t>
                    </w:r>
                  </w:p>
                  <w:p w14:paraId="753414F5" w14:textId="77777777" w:rsidR="003C7BA0" w:rsidRPr="00222A53" w:rsidRDefault="003C7BA0" w:rsidP="003C7BA0">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6A1500C0" w14:textId="77777777" w:rsidR="003C7BA0" w:rsidRPr="00222A53" w:rsidRDefault="00E22017"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Demonstrações Contábeis – 31 de dezembro de 2025</w:t>
                    </w:r>
                  </w:p>
                  <w:p w14:paraId="42CAA86E"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3AC6644"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7DC2488" w14:textId="77777777" w:rsidR="003C7BA0" w:rsidRPr="000E0E62" w:rsidRDefault="00E22017" w:rsidP="003C7BA0">
                    <w:pPr>
                      <w:pBdr>
                        <w:top w:val="nil"/>
                        <w:left w:val="nil"/>
                        <w:bottom w:val="nil"/>
                        <w:right w:val="nil"/>
                        <w:between w:val="nil"/>
                        <w:bar w:val="nil"/>
                      </w:pBdr>
                      <w:spacing w:after="0" w:line="240" w:lineRule="auto"/>
                      <w:jc w:val="right"/>
                      <w:rPr>
                        <w:rFonts w:ascii="Arial" w:eastAsia="Aptos" w:hAnsi="Arial" w:cs="Arial"/>
                        <w:b/>
                        <w:color w:val="FFFFFF"/>
                        <w:bdr w:val="nil"/>
                      </w:rPr>
                    </w:pPr>
                    <w:r w:rsidRPr="000E0E62">
                      <w:rPr>
                        <w:rFonts w:ascii="Arial" w:eastAsia="Calibri" w:hAnsi="Arial" w:cs="Arial"/>
                        <w:sz w:val="16"/>
                        <w:szCs w:val="16"/>
                      </w:rPr>
                      <w:t>Valores expressos em milhares de Reais, exceto quando indicado</w:t>
                    </w:r>
                  </w:p>
                  <w:p w14:paraId="1372498E"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27C7F64"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D2FD8A7"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C52D" w14:textId="77777777" w:rsidR="00950A68" w:rsidRDefault="00950A68">
    <w:pPr>
      <w:pBdr>
        <w:top w:val="nil"/>
        <w:left w:val="nil"/>
        <w:bottom w:val="nil"/>
        <w:right w:val="nil"/>
        <w:between w:val="nil"/>
        <w:bar w:val="nil"/>
      </w:pBdr>
      <w:spacing w:after="200" w:line="276" w:lineRule="auto"/>
      <w:rPr>
        <w:rFonts w:cs="Times New Roman"/>
        <w:kern w:val="0"/>
        <w:bdr w:val="ni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7E629" w14:textId="77777777" w:rsidR="00A21375" w:rsidRDefault="00A21375">
    <w:pPr>
      <w:pStyle w:val="Corpodetexto"/>
      <w:spacing w:line="14" w:lineRule="auto"/>
      <w:ind w:left="0"/>
      <w:rPr>
        <w:sz w:val="20"/>
      </w:rPr>
    </w:pPr>
    <w:r>
      <w:rPr>
        <w:noProof/>
        <w:sz w:val="20"/>
      </w:rPr>
      <mc:AlternateContent>
        <mc:Choice Requires="wps">
          <w:drawing>
            <wp:anchor distT="0" distB="0" distL="0" distR="0" simplePos="0" relativeHeight="251704320" behindDoc="1" locked="0" layoutInCell="1" allowOverlap="1" wp14:anchorId="41DF7766" wp14:editId="34F45E6B">
              <wp:simplePos x="0" y="0"/>
              <wp:positionH relativeFrom="page">
                <wp:posOffset>630936</wp:posOffset>
              </wp:positionH>
              <wp:positionV relativeFrom="page">
                <wp:posOffset>835151</wp:posOffset>
              </wp:positionV>
              <wp:extent cx="906780" cy="356870"/>
              <wp:effectExtent l="0" t="0" r="0" b="0"/>
              <wp:wrapNone/>
              <wp:docPr id="15994399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356870"/>
                      </a:xfrm>
                      <a:custGeom>
                        <a:avLst/>
                        <a:gdLst/>
                        <a:ahLst/>
                        <a:cxnLst/>
                        <a:rect l="l" t="t" r="r" b="b"/>
                        <a:pathLst>
                          <a:path w="906780" h="356870">
                            <a:moveTo>
                              <a:pt x="45720" y="353568"/>
                            </a:moveTo>
                            <a:lnTo>
                              <a:pt x="0" y="353568"/>
                            </a:lnTo>
                            <a:lnTo>
                              <a:pt x="51816" y="184404"/>
                            </a:lnTo>
                            <a:lnTo>
                              <a:pt x="51816" y="0"/>
                            </a:lnTo>
                            <a:lnTo>
                              <a:pt x="252984" y="0"/>
                            </a:lnTo>
                            <a:lnTo>
                              <a:pt x="252984" y="7620"/>
                            </a:lnTo>
                            <a:lnTo>
                              <a:pt x="59435" y="7620"/>
                            </a:lnTo>
                            <a:lnTo>
                              <a:pt x="59435" y="163068"/>
                            </a:lnTo>
                            <a:lnTo>
                              <a:pt x="103632" y="163068"/>
                            </a:lnTo>
                            <a:lnTo>
                              <a:pt x="79247" y="240792"/>
                            </a:lnTo>
                            <a:lnTo>
                              <a:pt x="137160" y="240792"/>
                            </a:lnTo>
                            <a:lnTo>
                              <a:pt x="120395" y="257556"/>
                            </a:lnTo>
                            <a:lnTo>
                              <a:pt x="126492" y="272796"/>
                            </a:lnTo>
                            <a:lnTo>
                              <a:pt x="906780" y="272796"/>
                            </a:lnTo>
                            <a:lnTo>
                              <a:pt x="906780" y="278892"/>
                            </a:lnTo>
                            <a:lnTo>
                              <a:pt x="68580" y="278892"/>
                            </a:lnTo>
                            <a:lnTo>
                              <a:pt x="45720" y="353568"/>
                            </a:lnTo>
                            <a:close/>
                          </a:path>
                          <a:path w="906780" h="356870">
                            <a:moveTo>
                              <a:pt x="275844" y="163068"/>
                            </a:moveTo>
                            <a:lnTo>
                              <a:pt x="269747" y="163068"/>
                            </a:lnTo>
                            <a:lnTo>
                              <a:pt x="269747" y="0"/>
                            </a:lnTo>
                            <a:lnTo>
                              <a:pt x="470916" y="0"/>
                            </a:lnTo>
                            <a:lnTo>
                              <a:pt x="470916" y="7620"/>
                            </a:lnTo>
                            <a:lnTo>
                              <a:pt x="275844" y="7620"/>
                            </a:lnTo>
                            <a:lnTo>
                              <a:pt x="275844" y="163068"/>
                            </a:lnTo>
                            <a:close/>
                          </a:path>
                          <a:path w="906780" h="356870">
                            <a:moveTo>
                              <a:pt x="434340" y="272796"/>
                            </a:moveTo>
                            <a:lnTo>
                              <a:pt x="384048" y="272796"/>
                            </a:lnTo>
                            <a:lnTo>
                              <a:pt x="417576" y="163068"/>
                            </a:lnTo>
                            <a:lnTo>
                              <a:pt x="487680" y="163068"/>
                            </a:lnTo>
                            <a:lnTo>
                              <a:pt x="487680" y="0"/>
                            </a:lnTo>
                            <a:lnTo>
                              <a:pt x="688848" y="0"/>
                            </a:lnTo>
                            <a:lnTo>
                              <a:pt x="688848" y="7620"/>
                            </a:lnTo>
                            <a:lnTo>
                              <a:pt x="493776" y="7620"/>
                            </a:lnTo>
                            <a:lnTo>
                              <a:pt x="493776" y="204216"/>
                            </a:lnTo>
                            <a:lnTo>
                              <a:pt x="452628" y="204216"/>
                            </a:lnTo>
                            <a:lnTo>
                              <a:pt x="434340" y="272796"/>
                            </a:lnTo>
                            <a:close/>
                          </a:path>
                          <a:path w="906780" h="356870">
                            <a:moveTo>
                              <a:pt x="762000" y="193548"/>
                            </a:moveTo>
                            <a:lnTo>
                              <a:pt x="688848" y="193548"/>
                            </a:lnTo>
                            <a:lnTo>
                              <a:pt x="699516" y="184404"/>
                            </a:lnTo>
                            <a:lnTo>
                              <a:pt x="705612" y="178308"/>
                            </a:lnTo>
                            <a:lnTo>
                              <a:pt x="705612" y="0"/>
                            </a:lnTo>
                            <a:lnTo>
                              <a:pt x="906780" y="0"/>
                            </a:lnTo>
                            <a:lnTo>
                              <a:pt x="906780" y="7620"/>
                            </a:lnTo>
                            <a:lnTo>
                              <a:pt x="713232" y="7620"/>
                            </a:lnTo>
                            <a:lnTo>
                              <a:pt x="713232" y="173736"/>
                            </a:lnTo>
                            <a:lnTo>
                              <a:pt x="861060" y="173736"/>
                            </a:lnTo>
                            <a:lnTo>
                              <a:pt x="862584" y="175260"/>
                            </a:lnTo>
                            <a:lnTo>
                              <a:pt x="868680" y="185928"/>
                            </a:lnTo>
                            <a:lnTo>
                              <a:pt x="868680" y="188976"/>
                            </a:lnTo>
                            <a:lnTo>
                              <a:pt x="783336" y="188976"/>
                            </a:lnTo>
                            <a:lnTo>
                              <a:pt x="762000" y="193548"/>
                            </a:lnTo>
                            <a:close/>
                          </a:path>
                          <a:path w="906780" h="356870">
                            <a:moveTo>
                              <a:pt x="335280" y="272796"/>
                            </a:moveTo>
                            <a:lnTo>
                              <a:pt x="214884" y="272796"/>
                            </a:lnTo>
                            <a:lnTo>
                              <a:pt x="216408" y="269748"/>
                            </a:lnTo>
                            <a:lnTo>
                              <a:pt x="242316" y="181356"/>
                            </a:lnTo>
                            <a:lnTo>
                              <a:pt x="245364" y="172212"/>
                            </a:lnTo>
                            <a:lnTo>
                              <a:pt x="245364" y="7620"/>
                            </a:lnTo>
                            <a:lnTo>
                              <a:pt x="252984" y="7620"/>
                            </a:lnTo>
                            <a:lnTo>
                              <a:pt x="252984" y="163068"/>
                            </a:lnTo>
                            <a:lnTo>
                              <a:pt x="347472" y="163068"/>
                            </a:lnTo>
                            <a:lnTo>
                              <a:pt x="362712" y="167640"/>
                            </a:lnTo>
                            <a:lnTo>
                              <a:pt x="374904" y="176784"/>
                            </a:lnTo>
                            <a:lnTo>
                              <a:pt x="379476" y="184404"/>
                            </a:lnTo>
                            <a:lnTo>
                              <a:pt x="381000" y="193548"/>
                            </a:lnTo>
                            <a:lnTo>
                              <a:pt x="286512" y="193548"/>
                            </a:lnTo>
                            <a:lnTo>
                              <a:pt x="281940" y="216408"/>
                            </a:lnTo>
                            <a:lnTo>
                              <a:pt x="278892" y="225552"/>
                            </a:lnTo>
                            <a:lnTo>
                              <a:pt x="272795" y="246888"/>
                            </a:lnTo>
                            <a:lnTo>
                              <a:pt x="370332" y="246888"/>
                            </a:lnTo>
                            <a:lnTo>
                              <a:pt x="365760" y="251460"/>
                            </a:lnTo>
                            <a:lnTo>
                              <a:pt x="352044" y="263652"/>
                            </a:lnTo>
                            <a:lnTo>
                              <a:pt x="335280" y="272796"/>
                            </a:lnTo>
                            <a:close/>
                          </a:path>
                          <a:path w="906780" h="356870">
                            <a:moveTo>
                              <a:pt x="470916" y="163068"/>
                            </a:moveTo>
                            <a:lnTo>
                              <a:pt x="463296" y="163068"/>
                            </a:lnTo>
                            <a:lnTo>
                              <a:pt x="463296" y="7620"/>
                            </a:lnTo>
                            <a:lnTo>
                              <a:pt x="470916" y="7620"/>
                            </a:lnTo>
                            <a:lnTo>
                              <a:pt x="470916" y="163068"/>
                            </a:lnTo>
                            <a:close/>
                          </a:path>
                          <a:path w="906780" h="356870">
                            <a:moveTo>
                              <a:pt x="713232" y="272796"/>
                            </a:moveTo>
                            <a:lnTo>
                              <a:pt x="653796" y="272796"/>
                            </a:lnTo>
                            <a:lnTo>
                              <a:pt x="655320" y="262128"/>
                            </a:lnTo>
                            <a:lnTo>
                              <a:pt x="659892" y="243840"/>
                            </a:lnTo>
                            <a:lnTo>
                              <a:pt x="672084" y="216408"/>
                            </a:lnTo>
                            <a:lnTo>
                              <a:pt x="681228" y="204216"/>
                            </a:lnTo>
                            <a:lnTo>
                              <a:pt x="681228" y="7620"/>
                            </a:lnTo>
                            <a:lnTo>
                              <a:pt x="688848" y="7620"/>
                            </a:lnTo>
                            <a:lnTo>
                              <a:pt x="688848" y="193548"/>
                            </a:lnTo>
                            <a:lnTo>
                              <a:pt x="762000" y="193548"/>
                            </a:lnTo>
                            <a:lnTo>
                              <a:pt x="723900" y="231648"/>
                            </a:lnTo>
                            <a:lnTo>
                              <a:pt x="713232" y="259080"/>
                            </a:lnTo>
                            <a:lnTo>
                              <a:pt x="713232" y="272796"/>
                            </a:lnTo>
                            <a:close/>
                          </a:path>
                          <a:path w="906780" h="356870">
                            <a:moveTo>
                              <a:pt x="906780" y="272796"/>
                            </a:moveTo>
                            <a:lnTo>
                              <a:pt x="899160" y="272796"/>
                            </a:lnTo>
                            <a:lnTo>
                              <a:pt x="899160" y="7620"/>
                            </a:lnTo>
                            <a:lnTo>
                              <a:pt x="906780" y="7620"/>
                            </a:lnTo>
                            <a:lnTo>
                              <a:pt x="906780" y="272796"/>
                            </a:lnTo>
                            <a:close/>
                          </a:path>
                          <a:path w="906780" h="356870">
                            <a:moveTo>
                              <a:pt x="861060" y="173736"/>
                            </a:moveTo>
                            <a:lnTo>
                              <a:pt x="713232" y="173736"/>
                            </a:lnTo>
                            <a:lnTo>
                              <a:pt x="734568" y="163068"/>
                            </a:lnTo>
                            <a:lnTo>
                              <a:pt x="755904" y="156972"/>
                            </a:lnTo>
                            <a:lnTo>
                              <a:pt x="777240" y="153924"/>
                            </a:lnTo>
                            <a:lnTo>
                              <a:pt x="795528" y="152400"/>
                            </a:lnTo>
                            <a:lnTo>
                              <a:pt x="818388" y="153924"/>
                            </a:lnTo>
                            <a:lnTo>
                              <a:pt x="836676" y="156972"/>
                            </a:lnTo>
                            <a:lnTo>
                              <a:pt x="851916" y="164592"/>
                            </a:lnTo>
                            <a:lnTo>
                              <a:pt x="861060" y="173736"/>
                            </a:lnTo>
                            <a:close/>
                          </a:path>
                          <a:path w="906780" h="356870">
                            <a:moveTo>
                              <a:pt x="137160" y="240792"/>
                            </a:moveTo>
                            <a:lnTo>
                              <a:pt x="79247" y="240792"/>
                            </a:lnTo>
                            <a:lnTo>
                              <a:pt x="153924" y="163068"/>
                            </a:lnTo>
                            <a:lnTo>
                              <a:pt x="214884" y="163068"/>
                            </a:lnTo>
                            <a:lnTo>
                              <a:pt x="137160" y="240792"/>
                            </a:lnTo>
                            <a:close/>
                          </a:path>
                          <a:path w="906780" h="356870">
                            <a:moveTo>
                              <a:pt x="550164" y="272796"/>
                            </a:moveTo>
                            <a:lnTo>
                              <a:pt x="499872" y="272796"/>
                            </a:lnTo>
                            <a:lnTo>
                              <a:pt x="569976" y="163068"/>
                            </a:lnTo>
                            <a:lnTo>
                              <a:pt x="649224" y="163068"/>
                            </a:lnTo>
                            <a:lnTo>
                              <a:pt x="640080" y="207264"/>
                            </a:lnTo>
                            <a:lnTo>
                              <a:pt x="591312" y="207264"/>
                            </a:lnTo>
                            <a:lnTo>
                              <a:pt x="550164" y="272796"/>
                            </a:lnTo>
                            <a:close/>
                          </a:path>
                          <a:path w="906780" h="356870">
                            <a:moveTo>
                              <a:pt x="867156" y="216408"/>
                            </a:moveTo>
                            <a:lnTo>
                              <a:pt x="812292" y="216408"/>
                            </a:lnTo>
                            <a:lnTo>
                              <a:pt x="809244" y="202692"/>
                            </a:lnTo>
                            <a:lnTo>
                              <a:pt x="803148" y="195072"/>
                            </a:lnTo>
                            <a:lnTo>
                              <a:pt x="794004" y="190500"/>
                            </a:lnTo>
                            <a:lnTo>
                              <a:pt x="783336" y="188976"/>
                            </a:lnTo>
                            <a:lnTo>
                              <a:pt x="868680" y="188976"/>
                            </a:lnTo>
                            <a:lnTo>
                              <a:pt x="870204" y="196596"/>
                            </a:lnTo>
                            <a:lnTo>
                              <a:pt x="868680" y="207264"/>
                            </a:lnTo>
                            <a:lnTo>
                              <a:pt x="867156" y="216408"/>
                            </a:lnTo>
                            <a:close/>
                          </a:path>
                          <a:path w="906780" h="356870">
                            <a:moveTo>
                              <a:pt x="370332" y="246888"/>
                            </a:moveTo>
                            <a:lnTo>
                              <a:pt x="295656" y="246888"/>
                            </a:lnTo>
                            <a:lnTo>
                              <a:pt x="297180" y="245364"/>
                            </a:lnTo>
                            <a:lnTo>
                              <a:pt x="312420" y="242316"/>
                            </a:lnTo>
                            <a:lnTo>
                              <a:pt x="321564" y="237744"/>
                            </a:lnTo>
                            <a:lnTo>
                              <a:pt x="329184" y="230124"/>
                            </a:lnTo>
                            <a:lnTo>
                              <a:pt x="333756" y="219456"/>
                            </a:lnTo>
                            <a:lnTo>
                              <a:pt x="336804" y="208788"/>
                            </a:lnTo>
                            <a:lnTo>
                              <a:pt x="336804" y="202692"/>
                            </a:lnTo>
                            <a:lnTo>
                              <a:pt x="333756" y="198120"/>
                            </a:lnTo>
                            <a:lnTo>
                              <a:pt x="330708" y="195072"/>
                            </a:lnTo>
                            <a:lnTo>
                              <a:pt x="324612" y="193548"/>
                            </a:lnTo>
                            <a:lnTo>
                              <a:pt x="382524" y="193548"/>
                            </a:lnTo>
                            <a:lnTo>
                              <a:pt x="382524" y="207264"/>
                            </a:lnTo>
                            <a:lnTo>
                              <a:pt x="381000" y="219456"/>
                            </a:lnTo>
                            <a:lnTo>
                              <a:pt x="374904" y="237744"/>
                            </a:lnTo>
                            <a:lnTo>
                              <a:pt x="370332" y="246888"/>
                            </a:lnTo>
                            <a:close/>
                          </a:path>
                          <a:path w="906780" h="356870">
                            <a:moveTo>
                              <a:pt x="493776" y="272796"/>
                            </a:moveTo>
                            <a:lnTo>
                              <a:pt x="454152" y="272796"/>
                            </a:lnTo>
                            <a:lnTo>
                              <a:pt x="452729" y="208788"/>
                            </a:lnTo>
                            <a:lnTo>
                              <a:pt x="452628" y="204216"/>
                            </a:lnTo>
                            <a:lnTo>
                              <a:pt x="493776" y="204216"/>
                            </a:lnTo>
                            <a:lnTo>
                              <a:pt x="493776" y="272796"/>
                            </a:lnTo>
                            <a:close/>
                          </a:path>
                          <a:path w="906780" h="356870">
                            <a:moveTo>
                              <a:pt x="626364" y="272796"/>
                            </a:moveTo>
                            <a:lnTo>
                              <a:pt x="577596" y="272796"/>
                            </a:lnTo>
                            <a:lnTo>
                              <a:pt x="591312" y="207264"/>
                            </a:lnTo>
                            <a:lnTo>
                              <a:pt x="640080" y="207264"/>
                            </a:lnTo>
                            <a:lnTo>
                              <a:pt x="626364" y="272796"/>
                            </a:lnTo>
                            <a:close/>
                          </a:path>
                          <a:path w="906780" h="356870">
                            <a:moveTo>
                              <a:pt x="851916" y="272796"/>
                            </a:moveTo>
                            <a:lnTo>
                              <a:pt x="757428" y="272796"/>
                            </a:lnTo>
                            <a:lnTo>
                              <a:pt x="765048" y="242316"/>
                            </a:lnTo>
                            <a:lnTo>
                              <a:pt x="859536" y="242316"/>
                            </a:lnTo>
                            <a:lnTo>
                              <a:pt x="851916" y="272796"/>
                            </a:lnTo>
                            <a:close/>
                          </a:path>
                          <a:path w="906780" h="356870">
                            <a:moveTo>
                              <a:pt x="166116" y="353568"/>
                            </a:moveTo>
                            <a:lnTo>
                              <a:pt x="112776" y="353568"/>
                            </a:lnTo>
                            <a:lnTo>
                              <a:pt x="74676" y="278892"/>
                            </a:lnTo>
                            <a:lnTo>
                              <a:pt x="131064" y="278892"/>
                            </a:lnTo>
                            <a:lnTo>
                              <a:pt x="166116" y="353568"/>
                            </a:lnTo>
                            <a:close/>
                          </a:path>
                          <a:path w="906780" h="356870">
                            <a:moveTo>
                              <a:pt x="239268" y="353568"/>
                            </a:moveTo>
                            <a:lnTo>
                              <a:pt x="190500" y="353568"/>
                            </a:lnTo>
                            <a:lnTo>
                              <a:pt x="211836" y="278892"/>
                            </a:lnTo>
                            <a:lnTo>
                              <a:pt x="262128" y="278892"/>
                            </a:lnTo>
                            <a:lnTo>
                              <a:pt x="239268" y="353568"/>
                            </a:lnTo>
                            <a:close/>
                          </a:path>
                          <a:path w="906780" h="356870">
                            <a:moveTo>
                              <a:pt x="409956" y="353568"/>
                            </a:moveTo>
                            <a:lnTo>
                              <a:pt x="361188" y="353568"/>
                            </a:lnTo>
                            <a:lnTo>
                              <a:pt x="382524" y="278892"/>
                            </a:lnTo>
                            <a:lnTo>
                              <a:pt x="431292" y="278892"/>
                            </a:lnTo>
                            <a:lnTo>
                              <a:pt x="409956" y="353568"/>
                            </a:lnTo>
                            <a:close/>
                          </a:path>
                          <a:path w="906780" h="356870">
                            <a:moveTo>
                              <a:pt x="496824" y="353568"/>
                            </a:moveTo>
                            <a:lnTo>
                              <a:pt x="455676" y="353568"/>
                            </a:lnTo>
                            <a:lnTo>
                              <a:pt x="454152" y="278892"/>
                            </a:lnTo>
                            <a:lnTo>
                              <a:pt x="544068" y="278892"/>
                            </a:lnTo>
                            <a:lnTo>
                              <a:pt x="496824" y="353568"/>
                            </a:lnTo>
                            <a:close/>
                          </a:path>
                          <a:path w="906780" h="356870">
                            <a:moveTo>
                              <a:pt x="608076" y="353568"/>
                            </a:moveTo>
                            <a:lnTo>
                              <a:pt x="559308" y="353568"/>
                            </a:lnTo>
                            <a:lnTo>
                              <a:pt x="576072" y="278892"/>
                            </a:lnTo>
                            <a:lnTo>
                              <a:pt x="624840" y="278892"/>
                            </a:lnTo>
                            <a:lnTo>
                              <a:pt x="608076" y="353568"/>
                            </a:lnTo>
                            <a:close/>
                          </a:path>
                          <a:path w="906780" h="356870">
                            <a:moveTo>
                              <a:pt x="765048" y="356616"/>
                            </a:moveTo>
                            <a:lnTo>
                              <a:pt x="725424" y="356616"/>
                            </a:lnTo>
                            <a:lnTo>
                              <a:pt x="707136" y="353568"/>
                            </a:lnTo>
                            <a:lnTo>
                              <a:pt x="662940" y="324612"/>
                            </a:lnTo>
                            <a:lnTo>
                              <a:pt x="652272" y="278892"/>
                            </a:lnTo>
                            <a:lnTo>
                              <a:pt x="711708" y="278892"/>
                            </a:lnTo>
                            <a:lnTo>
                              <a:pt x="714756" y="297180"/>
                            </a:lnTo>
                            <a:lnTo>
                              <a:pt x="725424" y="310896"/>
                            </a:lnTo>
                            <a:lnTo>
                              <a:pt x="739140" y="316992"/>
                            </a:lnTo>
                            <a:lnTo>
                              <a:pt x="757428" y="320040"/>
                            </a:lnTo>
                            <a:lnTo>
                              <a:pt x="839724" y="320040"/>
                            </a:lnTo>
                            <a:lnTo>
                              <a:pt x="833628" y="345948"/>
                            </a:lnTo>
                            <a:lnTo>
                              <a:pt x="810768" y="350520"/>
                            </a:lnTo>
                            <a:lnTo>
                              <a:pt x="765048" y="356616"/>
                            </a:lnTo>
                            <a:close/>
                          </a:path>
                          <a:path w="906780" h="356870">
                            <a:moveTo>
                              <a:pt x="839724" y="320040"/>
                            </a:moveTo>
                            <a:lnTo>
                              <a:pt x="765048" y="320040"/>
                            </a:lnTo>
                            <a:lnTo>
                              <a:pt x="774192" y="318516"/>
                            </a:lnTo>
                            <a:lnTo>
                              <a:pt x="781812" y="318516"/>
                            </a:lnTo>
                            <a:lnTo>
                              <a:pt x="789432" y="316992"/>
                            </a:lnTo>
                            <a:lnTo>
                              <a:pt x="798576" y="278892"/>
                            </a:lnTo>
                            <a:lnTo>
                              <a:pt x="850392" y="278892"/>
                            </a:lnTo>
                            <a:lnTo>
                              <a:pt x="839724" y="32004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2EA0C967" id="Graphic 1" o:spid="_x0000_s1026" style="position:absolute;margin-left:49.7pt;margin-top:65.75pt;width:71.4pt;height:28.1pt;z-index:-251612160;visibility:visible;mso-wrap-style:square;mso-wrap-distance-left:0;mso-wrap-distance-top:0;mso-wrap-distance-right:0;mso-wrap-distance-bottom:0;mso-position-horizontal:absolute;mso-position-horizontal-relative:page;mso-position-vertical:absolute;mso-position-vertical-relative:page;v-text-anchor:top" coordsize="906780,35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" path="m45720,353568l,353568,51816,184404,51816,,252984,r,7620l59435,7620r,155448l103632,163068,79247,240792r57913,l120395,257556r6097,15240l906780,272796r,6096l68580,278892,45720,353568xem275844,163068r-6097,l269747,,470916,r,7620l275844,7620r,155448xem434340,272796r-50292,l417576,163068r70104,l487680,,688848,r,7620l493776,7620r,196596l452628,204216r-18288,68580xem762000,193548r-73152,l699516,184404r6096,-6096l705612,,906780,r,7620l713232,7620r,166116l861060,173736r1524,1524l868680,185928r,3048l783336,188976r-21336,4572xem335280,272796r-120396,l216408,269748r25908,-88392l245364,172212r,-164592l252984,7620r,155448l347472,163068r15240,4572l374904,176784r4572,7620l381000,193548r-94488,l281940,216408r-3048,9144l272795,246888r97537,l365760,251460r-13716,12192l335280,272796xem470916,163068r-7620,l463296,7620r7620,l470916,163068xem713232,272796r-59436,l655320,262128r4572,-18288l672084,216408r9144,-12192l681228,7620r7620,l688848,193548r73152,l723900,231648r-10668,27432l713232,272796xem906780,272796r-7620,l899160,7620r7620,l906780,272796xem861060,173736r-147828,l734568,163068r21336,-6096l777240,153924r18288,-1524l818388,153924r18288,3048l851916,164592r9144,9144xem137160,240792r-57913,l153924,163068r60960,l137160,240792xem550164,272796r-50292,l569976,163068r79248,l640080,207264r-48768,l550164,272796xem867156,216408r-54864,l809244,202692r-6096,-7620l794004,190500r-10668,-1524l868680,188976r1524,7620l868680,207264r-1524,9144xem370332,246888r-74676,l297180,245364r15240,-3048l321564,237744r7620,-7620l333756,219456r3048,-10668l336804,202692r-3048,-4572l330708,195072r-6096,-1524l382524,193548r,13716l381000,219456r-6096,18288l370332,246888xem493776,272796r-39624,l452729,208788r-101,-4572l493776,204216r,68580xem626364,272796r-48768,l591312,207264r48768,l626364,272796xem851916,272796r-94488,l765048,242316r94488,l851916,272796xem166116,353568r-53340,l74676,278892r56388,l166116,353568xem239268,353568r-48768,l211836,278892r50292,l239268,353568xem409956,353568r-48768,l382524,278892r48768,l409956,353568xem496824,353568r-41148,l454152,278892r89916,l496824,353568xem608076,353568r-48768,l576072,278892r48768,l608076,353568xem765048,356616r-39624,l707136,353568,662940,324612,652272,278892r59436,l714756,297180r10668,13716l739140,316992r18288,3048l839724,320040r-6096,25908l810768,350520r-45720,6096xem839724,320040r-74676,l774192,318516r7620,l789432,316992r9144,-38100l850392,278892r-10668,41148xe" fillcolor="#004689" stroked="f">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2127" w14:textId="173D5B24" w:rsidR="00A21375" w:rsidRDefault="00A21375">
    <w:pPr>
      <w:pStyle w:val="Corpodetexto"/>
      <w:spacing w:line="14" w:lineRule="auto"/>
      <w:ind w:left="0"/>
      <w:rPr>
        <w:sz w:val="20"/>
      </w:rPr>
    </w:pPr>
    <w:r>
      <w:rPr>
        <w:noProof/>
        <w:sz w:val="20"/>
      </w:rPr>
      <mc:AlternateContent>
        <mc:Choice Requires="wps">
          <w:drawing>
            <wp:anchor distT="0" distB="0" distL="0" distR="0" simplePos="0" relativeHeight="251704320" behindDoc="1" locked="0" layoutInCell="1" allowOverlap="1" wp14:anchorId="7BDB2DC6" wp14:editId="22780489">
              <wp:simplePos x="0" y="0"/>
              <wp:positionH relativeFrom="page">
                <wp:posOffset>630936</wp:posOffset>
              </wp:positionH>
              <wp:positionV relativeFrom="page">
                <wp:posOffset>835151</wp:posOffset>
              </wp:positionV>
              <wp:extent cx="906780" cy="3568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356870"/>
                      </a:xfrm>
                      <a:custGeom>
                        <a:avLst/>
                        <a:gdLst/>
                        <a:ahLst/>
                        <a:cxnLst/>
                        <a:rect l="l" t="t" r="r" b="b"/>
                        <a:pathLst>
                          <a:path w="906780" h="356870">
                            <a:moveTo>
                              <a:pt x="45720" y="353568"/>
                            </a:moveTo>
                            <a:lnTo>
                              <a:pt x="0" y="353568"/>
                            </a:lnTo>
                            <a:lnTo>
                              <a:pt x="51816" y="184404"/>
                            </a:lnTo>
                            <a:lnTo>
                              <a:pt x="51816" y="0"/>
                            </a:lnTo>
                            <a:lnTo>
                              <a:pt x="252984" y="0"/>
                            </a:lnTo>
                            <a:lnTo>
                              <a:pt x="252984" y="7620"/>
                            </a:lnTo>
                            <a:lnTo>
                              <a:pt x="59435" y="7620"/>
                            </a:lnTo>
                            <a:lnTo>
                              <a:pt x="59435" y="163068"/>
                            </a:lnTo>
                            <a:lnTo>
                              <a:pt x="103632" y="163068"/>
                            </a:lnTo>
                            <a:lnTo>
                              <a:pt x="79247" y="240792"/>
                            </a:lnTo>
                            <a:lnTo>
                              <a:pt x="137160" y="240792"/>
                            </a:lnTo>
                            <a:lnTo>
                              <a:pt x="120395" y="257556"/>
                            </a:lnTo>
                            <a:lnTo>
                              <a:pt x="126492" y="272796"/>
                            </a:lnTo>
                            <a:lnTo>
                              <a:pt x="906780" y="272796"/>
                            </a:lnTo>
                            <a:lnTo>
                              <a:pt x="906780" y="278892"/>
                            </a:lnTo>
                            <a:lnTo>
                              <a:pt x="68580" y="278892"/>
                            </a:lnTo>
                            <a:lnTo>
                              <a:pt x="45720" y="353568"/>
                            </a:lnTo>
                            <a:close/>
                          </a:path>
                          <a:path w="906780" h="356870">
                            <a:moveTo>
                              <a:pt x="275844" y="163068"/>
                            </a:moveTo>
                            <a:lnTo>
                              <a:pt x="269747" y="163068"/>
                            </a:lnTo>
                            <a:lnTo>
                              <a:pt x="269747" y="0"/>
                            </a:lnTo>
                            <a:lnTo>
                              <a:pt x="470916" y="0"/>
                            </a:lnTo>
                            <a:lnTo>
                              <a:pt x="470916" y="7620"/>
                            </a:lnTo>
                            <a:lnTo>
                              <a:pt x="275844" y="7620"/>
                            </a:lnTo>
                            <a:lnTo>
                              <a:pt x="275844" y="163068"/>
                            </a:lnTo>
                            <a:close/>
                          </a:path>
                          <a:path w="906780" h="356870">
                            <a:moveTo>
                              <a:pt x="434340" y="272796"/>
                            </a:moveTo>
                            <a:lnTo>
                              <a:pt x="384048" y="272796"/>
                            </a:lnTo>
                            <a:lnTo>
                              <a:pt x="417576" y="163068"/>
                            </a:lnTo>
                            <a:lnTo>
                              <a:pt x="487680" y="163068"/>
                            </a:lnTo>
                            <a:lnTo>
                              <a:pt x="487680" y="0"/>
                            </a:lnTo>
                            <a:lnTo>
                              <a:pt x="688848" y="0"/>
                            </a:lnTo>
                            <a:lnTo>
                              <a:pt x="688848" y="7620"/>
                            </a:lnTo>
                            <a:lnTo>
                              <a:pt x="493776" y="7620"/>
                            </a:lnTo>
                            <a:lnTo>
                              <a:pt x="493776" y="204216"/>
                            </a:lnTo>
                            <a:lnTo>
                              <a:pt x="452628" y="204216"/>
                            </a:lnTo>
                            <a:lnTo>
                              <a:pt x="434340" y="272796"/>
                            </a:lnTo>
                            <a:close/>
                          </a:path>
                          <a:path w="906780" h="356870">
                            <a:moveTo>
                              <a:pt x="762000" y="193548"/>
                            </a:moveTo>
                            <a:lnTo>
                              <a:pt x="688848" y="193548"/>
                            </a:lnTo>
                            <a:lnTo>
                              <a:pt x="699516" y="184404"/>
                            </a:lnTo>
                            <a:lnTo>
                              <a:pt x="705612" y="178308"/>
                            </a:lnTo>
                            <a:lnTo>
                              <a:pt x="705612" y="0"/>
                            </a:lnTo>
                            <a:lnTo>
                              <a:pt x="906780" y="0"/>
                            </a:lnTo>
                            <a:lnTo>
                              <a:pt x="906780" y="7620"/>
                            </a:lnTo>
                            <a:lnTo>
                              <a:pt x="713232" y="7620"/>
                            </a:lnTo>
                            <a:lnTo>
                              <a:pt x="713232" y="173736"/>
                            </a:lnTo>
                            <a:lnTo>
                              <a:pt x="861060" y="173736"/>
                            </a:lnTo>
                            <a:lnTo>
                              <a:pt x="862584" y="175260"/>
                            </a:lnTo>
                            <a:lnTo>
                              <a:pt x="868680" y="185928"/>
                            </a:lnTo>
                            <a:lnTo>
                              <a:pt x="868680" y="188976"/>
                            </a:lnTo>
                            <a:lnTo>
                              <a:pt x="783336" y="188976"/>
                            </a:lnTo>
                            <a:lnTo>
                              <a:pt x="762000" y="193548"/>
                            </a:lnTo>
                            <a:close/>
                          </a:path>
                          <a:path w="906780" h="356870">
                            <a:moveTo>
                              <a:pt x="335280" y="272796"/>
                            </a:moveTo>
                            <a:lnTo>
                              <a:pt x="214884" y="272796"/>
                            </a:lnTo>
                            <a:lnTo>
                              <a:pt x="216408" y="269748"/>
                            </a:lnTo>
                            <a:lnTo>
                              <a:pt x="242316" y="181356"/>
                            </a:lnTo>
                            <a:lnTo>
                              <a:pt x="245364" y="172212"/>
                            </a:lnTo>
                            <a:lnTo>
                              <a:pt x="245364" y="7620"/>
                            </a:lnTo>
                            <a:lnTo>
                              <a:pt x="252984" y="7620"/>
                            </a:lnTo>
                            <a:lnTo>
                              <a:pt x="252984" y="163068"/>
                            </a:lnTo>
                            <a:lnTo>
                              <a:pt x="347472" y="163068"/>
                            </a:lnTo>
                            <a:lnTo>
                              <a:pt x="362712" y="167640"/>
                            </a:lnTo>
                            <a:lnTo>
                              <a:pt x="374904" y="176784"/>
                            </a:lnTo>
                            <a:lnTo>
                              <a:pt x="379476" y="184404"/>
                            </a:lnTo>
                            <a:lnTo>
                              <a:pt x="381000" y="193548"/>
                            </a:lnTo>
                            <a:lnTo>
                              <a:pt x="286512" y="193548"/>
                            </a:lnTo>
                            <a:lnTo>
                              <a:pt x="281940" y="216408"/>
                            </a:lnTo>
                            <a:lnTo>
                              <a:pt x="278892" y="225552"/>
                            </a:lnTo>
                            <a:lnTo>
                              <a:pt x="272795" y="246888"/>
                            </a:lnTo>
                            <a:lnTo>
                              <a:pt x="370332" y="246888"/>
                            </a:lnTo>
                            <a:lnTo>
                              <a:pt x="365760" y="251460"/>
                            </a:lnTo>
                            <a:lnTo>
                              <a:pt x="352044" y="263652"/>
                            </a:lnTo>
                            <a:lnTo>
                              <a:pt x="335280" y="272796"/>
                            </a:lnTo>
                            <a:close/>
                          </a:path>
                          <a:path w="906780" h="356870">
                            <a:moveTo>
                              <a:pt x="470916" y="163068"/>
                            </a:moveTo>
                            <a:lnTo>
                              <a:pt x="463296" y="163068"/>
                            </a:lnTo>
                            <a:lnTo>
                              <a:pt x="463296" y="7620"/>
                            </a:lnTo>
                            <a:lnTo>
                              <a:pt x="470916" y="7620"/>
                            </a:lnTo>
                            <a:lnTo>
                              <a:pt x="470916" y="163068"/>
                            </a:lnTo>
                            <a:close/>
                          </a:path>
                          <a:path w="906780" h="356870">
                            <a:moveTo>
                              <a:pt x="713232" y="272796"/>
                            </a:moveTo>
                            <a:lnTo>
                              <a:pt x="653796" y="272796"/>
                            </a:lnTo>
                            <a:lnTo>
                              <a:pt x="655320" y="262128"/>
                            </a:lnTo>
                            <a:lnTo>
                              <a:pt x="659892" y="243840"/>
                            </a:lnTo>
                            <a:lnTo>
                              <a:pt x="672084" y="216408"/>
                            </a:lnTo>
                            <a:lnTo>
                              <a:pt x="681228" y="204216"/>
                            </a:lnTo>
                            <a:lnTo>
                              <a:pt x="681228" y="7620"/>
                            </a:lnTo>
                            <a:lnTo>
                              <a:pt x="688848" y="7620"/>
                            </a:lnTo>
                            <a:lnTo>
                              <a:pt x="688848" y="193548"/>
                            </a:lnTo>
                            <a:lnTo>
                              <a:pt x="762000" y="193548"/>
                            </a:lnTo>
                            <a:lnTo>
                              <a:pt x="723900" y="231648"/>
                            </a:lnTo>
                            <a:lnTo>
                              <a:pt x="713232" y="259080"/>
                            </a:lnTo>
                            <a:lnTo>
                              <a:pt x="713232" y="272796"/>
                            </a:lnTo>
                            <a:close/>
                          </a:path>
                          <a:path w="906780" h="356870">
                            <a:moveTo>
                              <a:pt x="906780" y="272796"/>
                            </a:moveTo>
                            <a:lnTo>
                              <a:pt x="899160" y="272796"/>
                            </a:lnTo>
                            <a:lnTo>
                              <a:pt x="899160" y="7620"/>
                            </a:lnTo>
                            <a:lnTo>
                              <a:pt x="906780" y="7620"/>
                            </a:lnTo>
                            <a:lnTo>
                              <a:pt x="906780" y="272796"/>
                            </a:lnTo>
                            <a:close/>
                          </a:path>
                          <a:path w="906780" h="356870">
                            <a:moveTo>
                              <a:pt x="861060" y="173736"/>
                            </a:moveTo>
                            <a:lnTo>
                              <a:pt x="713232" y="173736"/>
                            </a:lnTo>
                            <a:lnTo>
                              <a:pt x="734568" y="163068"/>
                            </a:lnTo>
                            <a:lnTo>
                              <a:pt x="755904" y="156972"/>
                            </a:lnTo>
                            <a:lnTo>
                              <a:pt x="777240" y="153924"/>
                            </a:lnTo>
                            <a:lnTo>
                              <a:pt x="795528" y="152400"/>
                            </a:lnTo>
                            <a:lnTo>
                              <a:pt x="818388" y="153924"/>
                            </a:lnTo>
                            <a:lnTo>
                              <a:pt x="836676" y="156972"/>
                            </a:lnTo>
                            <a:lnTo>
                              <a:pt x="851916" y="164592"/>
                            </a:lnTo>
                            <a:lnTo>
                              <a:pt x="861060" y="173736"/>
                            </a:lnTo>
                            <a:close/>
                          </a:path>
                          <a:path w="906780" h="356870">
                            <a:moveTo>
                              <a:pt x="137160" y="240792"/>
                            </a:moveTo>
                            <a:lnTo>
                              <a:pt x="79247" y="240792"/>
                            </a:lnTo>
                            <a:lnTo>
                              <a:pt x="153924" y="163068"/>
                            </a:lnTo>
                            <a:lnTo>
                              <a:pt x="214884" y="163068"/>
                            </a:lnTo>
                            <a:lnTo>
                              <a:pt x="137160" y="240792"/>
                            </a:lnTo>
                            <a:close/>
                          </a:path>
                          <a:path w="906780" h="356870">
                            <a:moveTo>
                              <a:pt x="550164" y="272796"/>
                            </a:moveTo>
                            <a:lnTo>
                              <a:pt x="499872" y="272796"/>
                            </a:lnTo>
                            <a:lnTo>
                              <a:pt x="569976" y="163068"/>
                            </a:lnTo>
                            <a:lnTo>
                              <a:pt x="649224" y="163068"/>
                            </a:lnTo>
                            <a:lnTo>
                              <a:pt x="640080" y="207264"/>
                            </a:lnTo>
                            <a:lnTo>
                              <a:pt x="591312" y="207264"/>
                            </a:lnTo>
                            <a:lnTo>
                              <a:pt x="550164" y="272796"/>
                            </a:lnTo>
                            <a:close/>
                          </a:path>
                          <a:path w="906780" h="356870">
                            <a:moveTo>
                              <a:pt x="867156" y="216408"/>
                            </a:moveTo>
                            <a:lnTo>
                              <a:pt x="812292" y="216408"/>
                            </a:lnTo>
                            <a:lnTo>
                              <a:pt x="809244" y="202692"/>
                            </a:lnTo>
                            <a:lnTo>
                              <a:pt x="803148" y="195072"/>
                            </a:lnTo>
                            <a:lnTo>
                              <a:pt x="794004" y="190500"/>
                            </a:lnTo>
                            <a:lnTo>
                              <a:pt x="783336" y="188976"/>
                            </a:lnTo>
                            <a:lnTo>
                              <a:pt x="868680" y="188976"/>
                            </a:lnTo>
                            <a:lnTo>
                              <a:pt x="870204" y="196596"/>
                            </a:lnTo>
                            <a:lnTo>
                              <a:pt x="868680" y="207264"/>
                            </a:lnTo>
                            <a:lnTo>
                              <a:pt x="867156" y="216408"/>
                            </a:lnTo>
                            <a:close/>
                          </a:path>
                          <a:path w="906780" h="356870">
                            <a:moveTo>
                              <a:pt x="370332" y="246888"/>
                            </a:moveTo>
                            <a:lnTo>
                              <a:pt x="295656" y="246888"/>
                            </a:lnTo>
                            <a:lnTo>
                              <a:pt x="297180" y="245364"/>
                            </a:lnTo>
                            <a:lnTo>
                              <a:pt x="312420" y="242316"/>
                            </a:lnTo>
                            <a:lnTo>
                              <a:pt x="321564" y="237744"/>
                            </a:lnTo>
                            <a:lnTo>
                              <a:pt x="329184" y="230124"/>
                            </a:lnTo>
                            <a:lnTo>
                              <a:pt x="333756" y="219456"/>
                            </a:lnTo>
                            <a:lnTo>
                              <a:pt x="336804" y="208788"/>
                            </a:lnTo>
                            <a:lnTo>
                              <a:pt x="336804" y="202692"/>
                            </a:lnTo>
                            <a:lnTo>
                              <a:pt x="333756" y="198120"/>
                            </a:lnTo>
                            <a:lnTo>
                              <a:pt x="330708" y="195072"/>
                            </a:lnTo>
                            <a:lnTo>
                              <a:pt x="324612" y="193548"/>
                            </a:lnTo>
                            <a:lnTo>
                              <a:pt x="382524" y="193548"/>
                            </a:lnTo>
                            <a:lnTo>
                              <a:pt x="382524" y="207264"/>
                            </a:lnTo>
                            <a:lnTo>
                              <a:pt x="381000" y="219456"/>
                            </a:lnTo>
                            <a:lnTo>
                              <a:pt x="374904" y="237744"/>
                            </a:lnTo>
                            <a:lnTo>
                              <a:pt x="370332" y="246888"/>
                            </a:lnTo>
                            <a:close/>
                          </a:path>
                          <a:path w="906780" h="356870">
                            <a:moveTo>
                              <a:pt x="493776" y="272796"/>
                            </a:moveTo>
                            <a:lnTo>
                              <a:pt x="454152" y="272796"/>
                            </a:lnTo>
                            <a:lnTo>
                              <a:pt x="452729" y="208788"/>
                            </a:lnTo>
                            <a:lnTo>
                              <a:pt x="452628" y="204216"/>
                            </a:lnTo>
                            <a:lnTo>
                              <a:pt x="493776" y="204216"/>
                            </a:lnTo>
                            <a:lnTo>
                              <a:pt x="493776" y="272796"/>
                            </a:lnTo>
                            <a:close/>
                          </a:path>
                          <a:path w="906780" h="356870">
                            <a:moveTo>
                              <a:pt x="626364" y="272796"/>
                            </a:moveTo>
                            <a:lnTo>
                              <a:pt x="577596" y="272796"/>
                            </a:lnTo>
                            <a:lnTo>
                              <a:pt x="591312" y="207264"/>
                            </a:lnTo>
                            <a:lnTo>
                              <a:pt x="640080" y="207264"/>
                            </a:lnTo>
                            <a:lnTo>
                              <a:pt x="626364" y="272796"/>
                            </a:lnTo>
                            <a:close/>
                          </a:path>
                          <a:path w="906780" h="356870">
                            <a:moveTo>
                              <a:pt x="851916" y="272796"/>
                            </a:moveTo>
                            <a:lnTo>
                              <a:pt x="757428" y="272796"/>
                            </a:lnTo>
                            <a:lnTo>
                              <a:pt x="765048" y="242316"/>
                            </a:lnTo>
                            <a:lnTo>
                              <a:pt x="859536" y="242316"/>
                            </a:lnTo>
                            <a:lnTo>
                              <a:pt x="851916" y="272796"/>
                            </a:lnTo>
                            <a:close/>
                          </a:path>
                          <a:path w="906780" h="356870">
                            <a:moveTo>
                              <a:pt x="166116" y="353568"/>
                            </a:moveTo>
                            <a:lnTo>
                              <a:pt x="112776" y="353568"/>
                            </a:lnTo>
                            <a:lnTo>
                              <a:pt x="74676" y="278892"/>
                            </a:lnTo>
                            <a:lnTo>
                              <a:pt x="131064" y="278892"/>
                            </a:lnTo>
                            <a:lnTo>
                              <a:pt x="166116" y="353568"/>
                            </a:lnTo>
                            <a:close/>
                          </a:path>
                          <a:path w="906780" h="356870">
                            <a:moveTo>
                              <a:pt x="239268" y="353568"/>
                            </a:moveTo>
                            <a:lnTo>
                              <a:pt x="190500" y="353568"/>
                            </a:lnTo>
                            <a:lnTo>
                              <a:pt x="211836" y="278892"/>
                            </a:lnTo>
                            <a:lnTo>
                              <a:pt x="262128" y="278892"/>
                            </a:lnTo>
                            <a:lnTo>
                              <a:pt x="239268" y="353568"/>
                            </a:lnTo>
                            <a:close/>
                          </a:path>
                          <a:path w="906780" h="356870">
                            <a:moveTo>
                              <a:pt x="409956" y="353568"/>
                            </a:moveTo>
                            <a:lnTo>
                              <a:pt x="361188" y="353568"/>
                            </a:lnTo>
                            <a:lnTo>
                              <a:pt x="382524" y="278892"/>
                            </a:lnTo>
                            <a:lnTo>
                              <a:pt x="431292" y="278892"/>
                            </a:lnTo>
                            <a:lnTo>
                              <a:pt x="409956" y="353568"/>
                            </a:lnTo>
                            <a:close/>
                          </a:path>
                          <a:path w="906780" h="356870">
                            <a:moveTo>
                              <a:pt x="496824" y="353568"/>
                            </a:moveTo>
                            <a:lnTo>
                              <a:pt x="455676" y="353568"/>
                            </a:lnTo>
                            <a:lnTo>
                              <a:pt x="454152" y="278892"/>
                            </a:lnTo>
                            <a:lnTo>
                              <a:pt x="544068" y="278892"/>
                            </a:lnTo>
                            <a:lnTo>
                              <a:pt x="496824" y="353568"/>
                            </a:lnTo>
                            <a:close/>
                          </a:path>
                          <a:path w="906780" h="356870">
                            <a:moveTo>
                              <a:pt x="608076" y="353568"/>
                            </a:moveTo>
                            <a:lnTo>
                              <a:pt x="559308" y="353568"/>
                            </a:lnTo>
                            <a:lnTo>
                              <a:pt x="576072" y="278892"/>
                            </a:lnTo>
                            <a:lnTo>
                              <a:pt x="624840" y="278892"/>
                            </a:lnTo>
                            <a:lnTo>
                              <a:pt x="608076" y="353568"/>
                            </a:lnTo>
                            <a:close/>
                          </a:path>
                          <a:path w="906780" h="356870">
                            <a:moveTo>
                              <a:pt x="765048" y="356616"/>
                            </a:moveTo>
                            <a:lnTo>
                              <a:pt x="725424" y="356616"/>
                            </a:lnTo>
                            <a:lnTo>
                              <a:pt x="707136" y="353568"/>
                            </a:lnTo>
                            <a:lnTo>
                              <a:pt x="662940" y="324612"/>
                            </a:lnTo>
                            <a:lnTo>
                              <a:pt x="652272" y="278892"/>
                            </a:lnTo>
                            <a:lnTo>
                              <a:pt x="711708" y="278892"/>
                            </a:lnTo>
                            <a:lnTo>
                              <a:pt x="714756" y="297180"/>
                            </a:lnTo>
                            <a:lnTo>
                              <a:pt x="725424" y="310896"/>
                            </a:lnTo>
                            <a:lnTo>
                              <a:pt x="739140" y="316992"/>
                            </a:lnTo>
                            <a:lnTo>
                              <a:pt x="757428" y="320040"/>
                            </a:lnTo>
                            <a:lnTo>
                              <a:pt x="839724" y="320040"/>
                            </a:lnTo>
                            <a:lnTo>
                              <a:pt x="833628" y="345948"/>
                            </a:lnTo>
                            <a:lnTo>
                              <a:pt x="810768" y="350520"/>
                            </a:lnTo>
                            <a:lnTo>
                              <a:pt x="765048" y="356616"/>
                            </a:lnTo>
                            <a:close/>
                          </a:path>
                          <a:path w="906780" h="356870">
                            <a:moveTo>
                              <a:pt x="839724" y="320040"/>
                            </a:moveTo>
                            <a:lnTo>
                              <a:pt x="765048" y="320040"/>
                            </a:lnTo>
                            <a:lnTo>
                              <a:pt x="774192" y="318516"/>
                            </a:lnTo>
                            <a:lnTo>
                              <a:pt x="781812" y="318516"/>
                            </a:lnTo>
                            <a:lnTo>
                              <a:pt x="789432" y="316992"/>
                            </a:lnTo>
                            <a:lnTo>
                              <a:pt x="798576" y="278892"/>
                            </a:lnTo>
                            <a:lnTo>
                              <a:pt x="850392" y="278892"/>
                            </a:lnTo>
                            <a:lnTo>
                              <a:pt x="839724" y="32004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7F31062B" id="Graphic 5" o:spid="_x0000_s1026" style="position:absolute;margin-left:49.7pt;margin-top:65.75pt;width:71.4pt;height:28.1pt;z-index:-251612160;visibility:visible;mso-wrap-style:square;mso-wrap-distance-left:0;mso-wrap-distance-top:0;mso-wrap-distance-right:0;mso-wrap-distance-bottom:0;mso-position-horizontal:absolute;mso-position-horizontal-relative:page;mso-position-vertical:absolute;mso-position-vertical-relative:page;v-text-anchor:top" coordsize="906780,35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" path="m45720,353568l,353568,51816,184404,51816,,252984,r,7620l59435,7620r,155448l103632,163068,79247,240792r57913,l120395,257556r6097,15240l906780,272796r,6096l68580,278892,45720,353568xem275844,163068r-6097,l269747,,470916,r,7620l275844,7620r,155448xem434340,272796r-50292,l417576,163068r70104,l487680,,688848,r,7620l493776,7620r,196596l452628,204216r-18288,68580xem762000,193548r-73152,l699516,184404r6096,-6096l705612,,906780,r,7620l713232,7620r,166116l861060,173736r1524,1524l868680,185928r,3048l783336,188976r-21336,4572xem335280,272796r-120396,l216408,269748r25908,-88392l245364,172212r,-164592l252984,7620r,155448l347472,163068r15240,4572l374904,176784r4572,7620l381000,193548r-94488,l281940,216408r-3048,9144l272795,246888r97537,l365760,251460r-13716,12192l335280,272796xem470916,163068r-7620,l463296,7620r7620,l470916,163068xem713232,272796r-59436,l655320,262128r4572,-18288l672084,216408r9144,-12192l681228,7620r7620,l688848,193548r73152,l723900,231648r-10668,27432l713232,272796xem906780,272796r-7620,l899160,7620r7620,l906780,272796xem861060,173736r-147828,l734568,163068r21336,-6096l777240,153924r18288,-1524l818388,153924r18288,3048l851916,164592r9144,9144xem137160,240792r-57913,l153924,163068r60960,l137160,240792xem550164,272796r-50292,l569976,163068r79248,l640080,207264r-48768,l550164,272796xem867156,216408r-54864,l809244,202692r-6096,-7620l794004,190500r-10668,-1524l868680,188976r1524,7620l868680,207264r-1524,9144xem370332,246888r-74676,l297180,245364r15240,-3048l321564,237744r7620,-7620l333756,219456r3048,-10668l336804,202692r-3048,-4572l330708,195072r-6096,-1524l382524,193548r,13716l381000,219456r-6096,18288l370332,246888xem493776,272796r-39624,l452729,208788r-101,-4572l493776,204216r,68580xem626364,272796r-48768,l591312,207264r48768,l626364,272796xem851916,272796r-94488,l765048,242316r94488,l851916,272796xem166116,353568r-53340,l74676,278892r56388,l166116,353568xem239268,353568r-48768,l211836,278892r50292,l239268,353568xem409956,353568r-48768,l382524,278892r48768,l409956,353568xem496824,353568r-41148,l454152,278892r89916,l496824,353568xem608076,353568r-48768,l576072,278892r48768,l608076,353568xem765048,356616r-39624,l707136,353568,662940,324612,652272,278892r59436,l714756,297180r10668,13716l739140,316992r18288,3048l839724,320040r-6096,25908l810768,350520r-45720,6096xem839724,320040r-74676,l774192,318516r7620,l789432,316992r9144,-38100l850392,278892r-10668,41148xe" fillcolor="#004689" stroked="f">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406D" w14:textId="4A76BAC7" w:rsidR="001842AF" w:rsidRPr="005962C2" w:rsidRDefault="00A21375" w:rsidP="005962C2">
    <w:pPr>
      <w:pBdr>
        <w:top w:val="nil"/>
        <w:left w:val="nil"/>
        <w:bottom w:val="nil"/>
        <w:right w:val="nil"/>
        <w:between w:val="nil"/>
        <w:bar w:val="nil"/>
      </w:pBdr>
      <w:rPr>
        <w:rFonts w:ascii="Aptos" w:eastAsia="Aptos" w:hAnsi="Aptos" w:cs="Times New Roman"/>
        <w:bdr w:val="nil"/>
      </w:rPr>
    </w:pPr>
    <w:r>
      <w:rPr>
        <w:noProof/>
        <w:sz w:val="20"/>
      </w:rPr>
      <mc:AlternateContent>
        <mc:Choice Requires="wps">
          <w:drawing>
            <wp:anchor distT="0" distB="0" distL="0" distR="0" simplePos="0" relativeHeight="251702272" behindDoc="1" locked="0" layoutInCell="1" allowOverlap="1" wp14:anchorId="47E85247" wp14:editId="5541BDEA">
              <wp:simplePos x="0" y="0"/>
              <wp:positionH relativeFrom="margin">
                <wp:align>left</wp:align>
              </wp:positionH>
              <wp:positionV relativeFrom="page">
                <wp:posOffset>236855</wp:posOffset>
              </wp:positionV>
              <wp:extent cx="906780" cy="356870"/>
              <wp:effectExtent l="0" t="0" r="7620" b="508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6780" cy="356870"/>
                      </a:xfrm>
                      <a:custGeom>
                        <a:avLst/>
                        <a:gdLst/>
                        <a:ahLst/>
                        <a:cxnLst/>
                        <a:rect l="l" t="t" r="r" b="b"/>
                        <a:pathLst>
                          <a:path w="906780" h="356870">
                            <a:moveTo>
                              <a:pt x="45720" y="353568"/>
                            </a:moveTo>
                            <a:lnTo>
                              <a:pt x="0" y="353568"/>
                            </a:lnTo>
                            <a:lnTo>
                              <a:pt x="51816" y="184404"/>
                            </a:lnTo>
                            <a:lnTo>
                              <a:pt x="51816" y="0"/>
                            </a:lnTo>
                            <a:lnTo>
                              <a:pt x="252984" y="0"/>
                            </a:lnTo>
                            <a:lnTo>
                              <a:pt x="252984" y="7620"/>
                            </a:lnTo>
                            <a:lnTo>
                              <a:pt x="59435" y="7620"/>
                            </a:lnTo>
                            <a:lnTo>
                              <a:pt x="59435" y="163068"/>
                            </a:lnTo>
                            <a:lnTo>
                              <a:pt x="103632" y="163068"/>
                            </a:lnTo>
                            <a:lnTo>
                              <a:pt x="79247" y="240792"/>
                            </a:lnTo>
                            <a:lnTo>
                              <a:pt x="137160" y="240792"/>
                            </a:lnTo>
                            <a:lnTo>
                              <a:pt x="120395" y="257556"/>
                            </a:lnTo>
                            <a:lnTo>
                              <a:pt x="126492" y="272796"/>
                            </a:lnTo>
                            <a:lnTo>
                              <a:pt x="906780" y="272796"/>
                            </a:lnTo>
                            <a:lnTo>
                              <a:pt x="906780" y="278892"/>
                            </a:lnTo>
                            <a:lnTo>
                              <a:pt x="68580" y="278892"/>
                            </a:lnTo>
                            <a:lnTo>
                              <a:pt x="45720" y="353568"/>
                            </a:lnTo>
                            <a:close/>
                          </a:path>
                          <a:path w="906780" h="356870">
                            <a:moveTo>
                              <a:pt x="275844" y="163068"/>
                            </a:moveTo>
                            <a:lnTo>
                              <a:pt x="269747" y="163068"/>
                            </a:lnTo>
                            <a:lnTo>
                              <a:pt x="269747" y="0"/>
                            </a:lnTo>
                            <a:lnTo>
                              <a:pt x="470916" y="0"/>
                            </a:lnTo>
                            <a:lnTo>
                              <a:pt x="470916" y="7620"/>
                            </a:lnTo>
                            <a:lnTo>
                              <a:pt x="275844" y="7620"/>
                            </a:lnTo>
                            <a:lnTo>
                              <a:pt x="275844" y="163068"/>
                            </a:lnTo>
                            <a:close/>
                          </a:path>
                          <a:path w="906780" h="356870">
                            <a:moveTo>
                              <a:pt x="434340" y="272796"/>
                            </a:moveTo>
                            <a:lnTo>
                              <a:pt x="384048" y="272796"/>
                            </a:lnTo>
                            <a:lnTo>
                              <a:pt x="417576" y="163068"/>
                            </a:lnTo>
                            <a:lnTo>
                              <a:pt x="487680" y="163068"/>
                            </a:lnTo>
                            <a:lnTo>
                              <a:pt x="487680" y="0"/>
                            </a:lnTo>
                            <a:lnTo>
                              <a:pt x="688848" y="0"/>
                            </a:lnTo>
                            <a:lnTo>
                              <a:pt x="688848" y="7620"/>
                            </a:lnTo>
                            <a:lnTo>
                              <a:pt x="493776" y="7620"/>
                            </a:lnTo>
                            <a:lnTo>
                              <a:pt x="493776" y="204216"/>
                            </a:lnTo>
                            <a:lnTo>
                              <a:pt x="452628" y="204216"/>
                            </a:lnTo>
                            <a:lnTo>
                              <a:pt x="434340" y="272796"/>
                            </a:lnTo>
                            <a:close/>
                          </a:path>
                          <a:path w="906780" h="356870">
                            <a:moveTo>
                              <a:pt x="762000" y="193548"/>
                            </a:moveTo>
                            <a:lnTo>
                              <a:pt x="688848" y="193548"/>
                            </a:lnTo>
                            <a:lnTo>
                              <a:pt x="699516" y="184404"/>
                            </a:lnTo>
                            <a:lnTo>
                              <a:pt x="705612" y="178308"/>
                            </a:lnTo>
                            <a:lnTo>
                              <a:pt x="705612" y="0"/>
                            </a:lnTo>
                            <a:lnTo>
                              <a:pt x="906780" y="0"/>
                            </a:lnTo>
                            <a:lnTo>
                              <a:pt x="906780" y="7620"/>
                            </a:lnTo>
                            <a:lnTo>
                              <a:pt x="713232" y="7620"/>
                            </a:lnTo>
                            <a:lnTo>
                              <a:pt x="713232" y="173736"/>
                            </a:lnTo>
                            <a:lnTo>
                              <a:pt x="861060" y="173736"/>
                            </a:lnTo>
                            <a:lnTo>
                              <a:pt x="862584" y="175260"/>
                            </a:lnTo>
                            <a:lnTo>
                              <a:pt x="868680" y="185928"/>
                            </a:lnTo>
                            <a:lnTo>
                              <a:pt x="868680" y="188976"/>
                            </a:lnTo>
                            <a:lnTo>
                              <a:pt x="783336" y="188976"/>
                            </a:lnTo>
                            <a:lnTo>
                              <a:pt x="762000" y="193548"/>
                            </a:lnTo>
                            <a:close/>
                          </a:path>
                          <a:path w="906780" h="356870">
                            <a:moveTo>
                              <a:pt x="335280" y="272796"/>
                            </a:moveTo>
                            <a:lnTo>
                              <a:pt x="214884" y="272796"/>
                            </a:lnTo>
                            <a:lnTo>
                              <a:pt x="216408" y="269748"/>
                            </a:lnTo>
                            <a:lnTo>
                              <a:pt x="242316" y="181356"/>
                            </a:lnTo>
                            <a:lnTo>
                              <a:pt x="245364" y="172212"/>
                            </a:lnTo>
                            <a:lnTo>
                              <a:pt x="245364" y="7620"/>
                            </a:lnTo>
                            <a:lnTo>
                              <a:pt x="252984" y="7620"/>
                            </a:lnTo>
                            <a:lnTo>
                              <a:pt x="252984" y="163068"/>
                            </a:lnTo>
                            <a:lnTo>
                              <a:pt x="347472" y="163068"/>
                            </a:lnTo>
                            <a:lnTo>
                              <a:pt x="362712" y="167640"/>
                            </a:lnTo>
                            <a:lnTo>
                              <a:pt x="374904" y="176784"/>
                            </a:lnTo>
                            <a:lnTo>
                              <a:pt x="379476" y="184404"/>
                            </a:lnTo>
                            <a:lnTo>
                              <a:pt x="381000" y="193548"/>
                            </a:lnTo>
                            <a:lnTo>
                              <a:pt x="286512" y="193548"/>
                            </a:lnTo>
                            <a:lnTo>
                              <a:pt x="281940" y="216408"/>
                            </a:lnTo>
                            <a:lnTo>
                              <a:pt x="278892" y="225552"/>
                            </a:lnTo>
                            <a:lnTo>
                              <a:pt x="272795" y="246888"/>
                            </a:lnTo>
                            <a:lnTo>
                              <a:pt x="370332" y="246888"/>
                            </a:lnTo>
                            <a:lnTo>
                              <a:pt x="365760" y="251460"/>
                            </a:lnTo>
                            <a:lnTo>
                              <a:pt x="352044" y="263652"/>
                            </a:lnTo>
                            <a:lnTo>
                              <a:pt x="335280" y="272796"/>
                            </a:lnTo>
                            <a:close/>
                          </a:path>
                          <a:path w="906780" h="356870">
                            <a:moveTo>
                              <a:pt x="470916" y="163068"/>
                            </a:moveTo>
                            <a:lnTo>
                              <a:pt x="463296" y="163068"/>
                            </a:lnTo>
                            <a:lnTo>
                              <a:pt x="463296" y="7620"/>
                            </a:lnTo>
                            <a:lnTo>
                              <a:pt x="470916" y="7620"/>
                            </a:lnTo>
                            <a:lnTo>
                              <a:pt x="470916" y="163068"/>
                            </a:lnTo>
                            <a:close/>
                          </a:path>
                          <a:path w="906780" h="356870">
                            <a:moveTo>
                              <a:pt x="713232" y="272796"/>
                            </a:moveTo>
                            <a:lnTo>
                              <a:pt x="653796" y="272796"/>
                            </a:lnTo>
                            <a:lnTo>
                              <a:pt x="655320" y="262128"/>
                            </a:lnTo>
                            <a:lnTo>
                              <a:pt x="659892" y="243840"/>
                            </a:lnTo>
                            <a:lnTo>
                              <a:pt x="672084" y="216408"/>
                            </a:lnTo>
                            <a:lnTo>
                              <a:pt x="681228" y="204216"/>
                            </a:lnTo>
                            <a:lnTo>
                              <a:pt x="681228" y="7620"/>
                            </a:lnTo>
                            <a:lnTo>
                              <a:pt x="688848" y="7620"/>
                            </a:lnTo>
                            <a:lnTo>
                              <a:pt x="688848" y="193548"/>
                            </a:lnTo>
                            <a:lnTo>
                              <a:pt x="762000" y="193548"/>
                            </a:lnTo>
                            <a:lnTo>
                              <a:pt x="723900" y="231648"/>
                            </a:lnTo>
                            <a:lnTo>
                              <a:pt x="713232" y="259080"/>
                            </a:lnTo>
                            <a:lnTo>
                              <a:pt x="713232" y="272796"/>
                            </a:lnTo>
                            <a:close/>
                          </a:path>
                          <a:path w="906780" h="356870">
                            <a:moveTo>
                              <a:pt x="906780" y="272796"/>
                            </a:moveTo>
                            <a:lnTo>
                              <a:pt x="899160" y="272796"/>
                            </a:lnTo>
                            <a:lnTo>
                              <a:pt x="899160" y="7620"/>
                            </a:lnTo>
                            <a:lnTo>
                              <a:pt x="906780" y="7620"/>
                            </a:lnTo>
                            <a:lnTo>
                              <a:pt x="906780" y="272796"/>
                            </a:lnTo>
                            <a:close/>
                          </a:path>
                          <a:path w="906780" h="356870">
                            <a:moveTo>
                              <a:pt x="861060" y="173736"/>
                            </a:moveTo>
                            <a:lnTo>
                              <a:pt x="713232" y="173736"/>
                            </a:lnTo>
                            <a:lnTo>
                              <a:pt x="734568" y="163068"/>
                            </a:lnTo>
                            <a:lnTo>
                              <a:pt x="755904" y="156972"/>
                            </a:lnTo>
                            <a:lnTo>
                              <a:pt x="777240" y="153924"/>
                            </a:lnTo>
                            <a:lnTo>
                              <a:pt x="795528" y="152400"/>
                            </a:lnTo>
                            <a:lnTo>
                              <a:pt x="818388" y="153924"/>
                            </a:lnTo>
                            <a:lnTo>
                              <a:pt x="836676" y="156972"/>
                            </a:lnTo>
                            <a:lnTo>
                              <a:pt x="851916" y="164592"/>
                            </a:lnTo>
                            <a:lnTo>
                              <a:pt x="861060" y="173736"/>
                            </a:lnTo>
                            <a:close/>
                          </a:path>
                          <a:path w="906780" h="356870">
                            <a:moveTo>
                              <a:pt x="137160" y="240792"/>
                            </a:moveTo>
                            <a:lnTo>
                              <a:pt x="79247" y="240792"/>
                            </a:lnTo>
                            <a:lnTo>
                              <a:pt x="153924" y="163068"/>
                            </a:lnTo>
                            <a:lnTo>
                              <a:pt x="214884" y="163068"/>
                            </a:lnTo>
                            <a:lnTo>
                              <a:pt x="137160" y="240792"/>
                            </a:lnTo>
                            <a:close/>
                          </a:path>
                          <a:path w="906780" h="356870">
                            <a:moveTo>
                              <a:pt x="550164" y="272796"/>
                            </a:moveTo>
                            <a:lnTo>
                              <a:pt x="499872" y="272796"/>
                            </a:lnTo>
                            <a:lnTo>
                              <a:pt x="569976" y="163068"/>
                            </a:lnTo>
                            <a:lnTo>
                              <a:pt x="649224" y="163068"/>
                            </a:lnTo>
                            <a:lnTo>
                              <a:pt x="640080" y="207264"/>
                            </a:lnTo>
                            <a:lnTo>
                              <a:pt x="591312" y="207264"/>
                            </a:lnTo>
                            <a:lnTo>
                              <a:pt x="550164" y="272796"/>
                            </a:lnTo>
                            <a:close/>
                          </a:path>
                          <a:path w="906780" h="356870">
                            <a:moveTo>
                              <a:pt x="867156" y="216408"/>
                            </a:moveTo>
                            <a:lnTo>
                              <a:pt x="812292" y="216408"/>
                            </a:lnTo>
                            <a:lnTo>
                              <a:pt x="809244" y="202692"/>
                            </a:lnTo>
                            <a:lnTo>
                              <a:pt x="803148" y="195072"/>
                            </a:lnTo>
                            <a:lnTo>
                              <a:pt x="794004" y="190500"/>
                            </a:lnTo>
                            <a:lnTo>
                              <a:pt x="783336" y="188976"/>
                            </a:lnTo>
                            <a:lnTo>
                              <a:pt x="868680" y="188976"/>
                            </a:lnTo>
                            <a:lnTo>
                              <a:pt x="870204" y="196596"/>
                            </a:lnTo>
                            <a:lnTo>
                              <a:pt x="868680" y="207264"/>
                            </a:lnTo>
                            <a:lnTo>
                              <a:pt x="867156" y="216408"/>
                            </a:lnTo>
                            <a:close/>
                          </a:path>
                          <a:path w="906780" h="356870">
                            <a:moveTo>
                              <a:pt x="370332" y="246888"/>
                            </a:moveTo>
                            <a:lnTo>
                              <a:pt x="295656" y="246888"/>
                            </a:lnTo>
                            <a:lnTo>
                              <a:pt x="297180" y="245364"/>
                            </a:lnTo>
                            <a:lnTo>
                              <a:pt x="312420" y="242316"/>
                            </a:lnTo>
                            <a:lnTo>
                              <a:pt x="321564" y="237744"/>
                            </a:lnTo>
                            <a:lnTo>
                              <a:pt x="329184" y="230124"/>
                            </a:lnTo>
                            <a:lnTo>
                              <a:pt x="333756" y="219456"/>
                            </a:lnTo>
                            <a:lnTo>
                              <a:pt x="336804" y="208788"/>
                            </a:lnTo>
                            <a:lnTo>
                              <a:pt x="336804" y="202692"/>
                            </a:lnTo>
                            <a:lnTo>
                              <a:pt x="333756" y="198120"/>
                            </a:lnTo>
                            <a:lnTo>
                              <a:pt x="330708" y="195072"/>
                            </a:lnTo>
                            <a:lnTo>
                              <a:pt x="324612" y="193548"/>
                            </a:lnTo>
                            <a:lnTo>
                              <a:pt x="382524" y="193548"/>
                            </a:lnTo>
                            <a:lnTo>
                              <a:pt x="382524" y="207264"/>
                            </a:lnTo>
                            <a:lnTo>
                              <a:pt x="381000" y="219456"/>
                            </a:lnTo>
                            <a:lnTo>
                              <a:pt x="374904" y="237744"/>
                            </a:lnTo>
                            <a:lnTo>
                              <a:pt x="370332" y="246888"/>
                            </a:lnTo>
                            <a:close/>
                          </a:path>
                          <a:path w="906780" h="356870">
                            <a:moveTo>
                              <a:pt x="493776" y="272796"/>
                            </a:moveTo>
                            <a:lnTo>
                              <a:pt x="454152" y="272796"/>
                            </a:lnTo>
                            <a:lnTo>
                              <a:pt x="452729" y="208788"/>
                            </a:lnTo>
                            <a:lnTo>
                              <a:pt x="452628" y="204216"/>
                            </a:lnTo>
                            <a:lnTo>
                              <a:pt x="493776" y="204216"/>
                            </a:lnTo>
                            <a:lnTo>
                              <a:pt x="493776" y="272796"/>
                            </a:lnTo>
                            <a:close/>
                          </a:path>
                          <a:path w="906780" h="356870">
                            <a:moveTo>
                              <a:pt x="626364" y="272796"/>
                            </a:moveTo>
                            <a:lnTo>
                              <a:pt x="577596" y="272796"/>
                            </a:lnTo>
                            <a:lnTo>
                              <a:pt x="591312" y="207264"/>
                            </a:lnTo>
                            <a:lnTo>
                              <a:pt x="640080" y="207264"/>
                            </a:lnTo>
                            <a:lnTo>
                              <a:pt x="626364" y="272796"/>
                            </a:lnTo>
                            <a:close/>
                          </a:path>
                          <a:path w="906780" h="356870">
                            <a:moveTo>
                              <a:pt x="851916" y="272796"/>
                            </a:moveTo>
                            <a:lnTo>
                              <a:pt x="757428" y="272796"/>
                            </a:lnTo>
                            <a:lnTo>
                              <a:pt x="765048" y="242316"/>
                            </a:lnTo>
                            <a:lnTo>
                              <a:pt x="859536" y="242316"/>
                            </a:lnTo>
                            <a:lnTo>
                              <a:pt x="851916" y="272796"/>
                            </a:lnTo>
                            <a:close/>
                          </a:path>
                          <a:path w="906780" h="356870">
                            <a:moveTo>
                              <a:pt x="166116" y="353568"/>
                            </a:moveTo>
                            <a:lnTo>
                              <a:pt x="112776" y="353568"/>
                            </a:lnTo>
                            <a:lnTo>
                              <a:pt x="74676" y="278892"/>
                            </a:lnTo>
                            <a:lnTo>
                              <a:pt x="131064" y="278892"/>
                            </a:lnTo>
                            <a:lnTo>
                              <a:pt x="166116" y="353568"/>
                            </a:lnTo>
                            <a:close/>
                          </a:path>
                          <a:path w="906780" h="356870">
                            <a:moveTo>
                              <a:pt x="239268" y="353568"/>
                            </a:moveTo>
                            <a:lnTo>
                              <a:pt x="190500" y="353568"/>
                            </a:lnTo>
                            <a:lnTo>
                              <a:pt x="211836" y="278892"/>
                            </a:lnTo>
                            <a:lnTo>
                              <a:pt x="262128" y="278892"/>
                            </a:lnTo>
                            <a:lnTo>
                              <a:pt x="239268" y="353568"/>
                            </a:lnTo>
                            <a:close/>
                          </a:path>
                          <a:path w="906780" h="356870">
                            <a:moveTo>
                              <a:pt x="409956" y="353568"/>
                            </a:moveTo>
                            <a:lnTo>
                              <a:pt x="361188" y="353568"/>
                            </a:lnTo>
                            <a:lnTo>
                              <a:pt x="382524" y="278892"/>
                            </a:lnTo>
                            <a:lnTo>
                              <a:pt x="431292" y="278892"/>
                            </a:lnTo>
                            <a:lnTo>
                              <a:pt x="409956" y="353568"/>
                            </a:lnTo>
                            <a:close/>
                          </a:path>
                          <a:path w="906780" h="356870">
                            <a:moveTo>
                              <a:pt x="496824" y="353568"/>
                            </a:moveTo>
                            <a:lnTo>
                              <a:pt x="455676" y="353568"/>
                            </a:lnTo>
                            <a:lnTo>
                              <a:pt x="454152" y="278892"/>
                            </a:lnTo>
                            <a:lnTo>
                              <a:pt x="544068" y="278892"/>
                            </a:lnTo>
                            <a:lnTo>
                              <a:pt x="496824" y="353568"/>
                            </a:lnTo>
                            <a:close/>
                          </a:path>
                          <a:path w="906780" h="356870">
                            <a:moveTo>
                              <a:pt x="608076" y="353568"/>
                            </a:moveTo>
                            <a:lnTo>
                              <a:pt x="559308" y="353568"/>
                            </a:lnTo>
                            <a:lnTo>
                              <a:pt x="576072" y="278892"/>
                            </a:lnTo>
                            <a:lnTo>
                              <a:pt x="624840" y="278892"/>
                            </a:lnTo>
                            <a:lnTo>
                              <a:pt x="608076" y="353568"/>
                            </a:lnTo>
                            <a:close/>
                          </a:path>
                          <a:path w="906780" h="356870">
                            <a:moveTo>
                              <a:pt x="765048" y="356616"/>
                            </a:moveTo>
                            <a:lnTo>
                              <a:pt x="725424" y="356616"/>
                            </a:lnTo>
                            <a:lnTo>
                              <a:pt x="707136" y="353568"/>
                            </a:lnTo>
                            <a:lnTo>
                              <a:pt x="662940" y="324612"/>
                            </a:lnTo>
                            <a:lnTo>
                              <a:pt x="652272" y="278892"/>
                            </a:lnTo>
                            <a:lnTo>
                              <a:pt x="711708" y="278892"/>
                            </a:lnTo>
                            <a:lnTo>
                              <a:pt x="714756" y="297180"/>
                            </a:lnTo>
                            <a:lnTo>
                              <a:pt x="725424" y="310896"/>
                            </a:lnTo>
                            <a:lnTo>
                              <a:pt x="739140" y="316992"/>
                            </a:lnTo>
                            <a:lnTo>
                              <a:pt x="757428" y="320040"/>
                            </a:lnTo>
                            <a:lnTo>
                              <a:pt x="839724" y="320040"/>
                            </a:lnTo>
                            <a:lnTo>
                              <a:pt x="833628" y="345948"/>
                            </a:lnTo>
                            <a:lnTo>
                              <a:pt x="810768" y="350520"/>
                            </a:lnTo>
                            <a:lnTo>
                              <a:pt x="765048" y="356616"/>
                            </a:lnTo>
                            <a:close/>
                          </a:path>
                          <a:path w="906780" h="356870">
                            <a:moveTo>
                              <a:pt x="839724" y="320040"/>
                            </a:moveTo>
                            <a:lnTo>
                              <a:pt x="765048" y="320040"/>
                            </a:lnTo>
                            <a:lnTo>
                              <a:pt x="774192" y="318516"/>
                            </a:lnTo>
                            <a:lnTo>
                              <a:pt x="781812" y="318516"/>
                            </a:lnTo>
                            <a:lnTo>
                              <a:pt x="789432" y="316992"/>
                            </a:lnTo>
                            <a:lnTo>
                              <a:pt x="798576" y="278892"/>
                            </a:lnTo>
                            <a:lnTo>
                              <a:pt x="850392" y="278892"/>
                            </a:lnTo>
                            <a:lnTo>
                              <a:pt x="839724" y="32004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25A93399" id="Graphic 1" o:spid="_x0000_s1026" style="position:absolute;margin-left:0;margin-top:18.65pt;width:71.4pt;height:28.1pt;z-index:-251614208;visibility:visible;mso-wrap-style:square;mso-wrap-distance-left:0;mso-wrap-distance-top:0;mso-wrap-distance-right:0;mso-wrap-distance-bottom:0;mso-position-horizontal:left;mso-position-horizontal-relative:margin;mso-position-vertical:absolute;mso-position-vertical-relative:page;v-text-anchor:top" coordsize="906780,35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" path="m45720,353568l,353568,51816,184404,51816,,252984,r,7620l59435,7620r,155448l103632,163068,79247,240792r57913,l120395,257556r6097,15240l906780,272796r,6096l68580,278892,45720,353568xem275844,163068r-6097,l269747,,470916,r,7620l275844,7620r,155448xem434340,272796r-50292,l417576,163068r70104,l487680,,688848,r,7620l493776,7620r,196596l452628,204216r-18288,68580xem762000,193548r-73152,l699516,184404r6096,-6096l705612,,906780,r,7620l713232,7620r,166116l861060,173736r1524,1524l868680,185928r,3048l783336,188976r-21336,4572xem335280,272796r-120396,l216408,269748r25908,-88392l245364,172212r,-164592l252984,7620r,155448l347472,163068r15240,4572l374904,176784r4572,7620l381000,193548r-94488,l281940,216408r-3048,9144l272795,246888r97537,l365760,251460r-13716,12192l335280,272796xem470916,163068r-7620,l463296,7620r7620,l470916,163068xem713232,272796r-59436,l655320,262128r4572,-18288l672084,216408r9144,-12192l681228,7620r7620,l688848,193548r73152,l723900,231648r-10668,27432l713232,272796xem906780,272796r-7620,l899160,7620r7620,l906780,272796xem861060,173736r-147828,l734568,163068r21336,-6096l777240,153924r18288,-1524l818388,153924r18288,3048l851916,164592r9144,9144xem137160,240792r-57913,l153924,163068r60960,l137160,240792xem550164,272796r-50292,l569976,163068r79248,l640080,207264r-48768,l550164,272796xem867156,216408r-54864,l809244,202692r-6096,-7620l794004,190500r-10668,-1524l868680,188976r1524,7620l868680,207264r-1524,9144xem370332,246888r-74676,l297180,245364r15240,-3048l321564,237744r7620,-7620l333756,219456r3048,-10668l336804,202692r-3048,-4572l330708,195072r-6096,-1524l382524,193548r,13716l381000,219456r-6096,18288l370332,246888xem493776,272796r-39624,l452729,208788r-101,-4572l493776,204216r,68580xem626364,272796r-48768,l591312,207264r48768,l626364,272796xem851916,272796r-94488,l765048,242316r94488,l851916,272796xem166116,353568r-53340,l74676,278892r56388,l166116,353568xem239268,353568r-48768,l211836,278892r50292,l239268,353568xem409956,353568r-48768,l382524,278892r48768,l409956,353568xem496824,353568r-41148,l454152,278892r89916,l496824,353568xem608076,353568r-48768,l576072,278892r48768,l608076,353568xem765048,356616r-39624,l707136,353568,662940,324612,652272,278892r59436,l714756,297180r10668,13716l739140,316992r18288,3048l839724,320040r-6096,25908l810768,350520r-45720,6096xem839724,320040r-74676,l774192,318516r7620,l789432,316992r9144,-38100l850392,278892r-10668,41148xe" fillcolor="#004689" stroked="f">
              <v:path arrowok="t"/>
              <w10:wrap anchorx="margin"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D82E" w14:textId="7BD48991" w:rsidR="00C660AC" w:rsidRPr="005962C2" w:rsidRDefault="00BC5711" w:rsidP="005962C2">
    <w:pPr>
      <w:pBdr>
        <w:top w:val="nil"/>
        <w:left w:val="nil"/>
        <w:bottom w:val="nil"/>
        <w:right w:val="nil"/>
        <w:between w:val="nil"/>
        <w:bar w:val="nil"/>
      </w:pBdr>
      <w:rPr>
        <w:rFonts w:ascii="Aptos" w:eastAsia="Aptos" w:hAnsi="Aptos" w:cs="Times New Roman"/>
        <w:bdr w:val="nil"/>
      </w:rPr>
    </w:pPr>
    <w:r>
      <w:rPr>
        <w:noProof/>
      </w:rPr>
      <mc:AlternateContent>
        <mc:Choice Requires="wps">
          <w:drawing>
            <wp:anchor distT="0" distB="0" distL="114300" distR="114300" simplePos="0" relativeHeight="251716608" behindDoc="0" locked="0" layoutInCell="1" allowOverlap="1" wp14:anchorId="77DCF089" wp14:editId="150F6197">
              <wp:simplePos x="0" y="0"/>
              <wp:positionH relativeFrom="page">
                <wp:align>right</wp:align>
              </wp:positionH>
              <wp:positionV relativeFrom="paragraph">
                <wp:posOffset>389890</wp:posOffset>
              </wp:positionV>
              <wp:extent cx="265430" cy="255270"/>
              <wp:effectExtent l="0" t="0" r="1270" b="0"/>
              <wp:wrapNone/>
              <wp:docPr id="1850479489" name="object 11"/>
              <wp:cNvGraphicFramePr/>
              <a:graphic xmlns:a="http://schemas.openxmlformats.org/drawingml/2006/main">
                <a:graphicData uri="http://schemas.microsoft.com/office/word/2010/wordprocessingShape">
                  <wps:wsp>
                    <wps:cNvSpPr/>
                    <wps:spPr>
                      <a:xfrm>
                        <a:off x="0" y="0"/>
                        <a:ext cx="265430" cy="255270"/>
                      </a:xfrm>
                      <a:custGeom>
                        <a:avLst/>
                        <a:gdLst/>
                        <a:ahLst/>
                        <a:cxnLst/>
                        <a:rect l="l" t="t" r="r" b="b"/>
                        <a:pathLst>
                          <a:path w="456564" h="456564">
                            <a:moveTo>
                              <a:pt x="456111" y="0"/>
                            </a:moveTo>
                            <a:lnTo>
                              <a:pt x="0" y="456111"/>
                            </a:lnTo>
                            <a:lnTo>
                              <a:pt x="456111" y="456111"/>
                            </a:lnTo>
                            <a:lnTo>
                              <a:pt x="456111" y="0"/>
                            </a:lnTo>
                            <a:close/>
                          </a:path>
                        </a:pathLst>
                      </a:custGeom>
                      <a:solidFill>
                        <a:srgbClr val="F3F330"/>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AEF98C6" id="object 11" o:spid="_x0000_s1026" style="position:absolute;margin-left:-30.3pt;margin-top:30.7pt;width:20.9pt;height:20.1pt;z-index:2517166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coordsize="456564,45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" path="m456111,l,456111r456111,l456111,xe" fillcolor="#f3f330" stroked="f">
              <v:path arrowok="t"/>
              <w10:wrap anchorx="page"/>
            </v:shape>
          </w:pict>
        </mc:Fallback>
      </mc:AlternateContent>
    </w:r>
    <w:r w:rsidR="00C660AC" w:rsidRPr="00CD1CE0">
      <w:rPr>
        <w:noProof/>
      </w:rPr>
      <mc:AlternateContent>
        <mc:Choice Requires="wps">
          <w:drawing>
            <wp:anchor distT="0" distB="0" distL="114300" distR="114300" simplePos="0" relativeHeight="251712512" behindDoc="0" locked="0" layoutInCell="1" allowOverlap="1" wp14:anchorId="52E5CEB7" wp14:editId="1B96549E">
              <wp:simplePos x="0" y="0"/>
              <wp:positionH relativeFrom="page">
                <wp:align>left</wp:align>
              </wp:positionH>
              <wp:positionV relativeFrom="paragraph">
                <wp:posOffset>-181610</wp:posOffset>
              </wp:positionV>
              <wp:extent cx="12192000" cy="828675"/>
              <wp:effectExtent l="0" t="0" r="0" b="9525"/>
              <wp:wrapNone/>
              <wp:docPr id="633182656" name="object 2"/>
              <wp:cNvGraphicFramePr/>
              <a:graphic xmlns:a="http://schemas.openxmlformats.org/drawingml/2006/main">
                <a:graphicData uri="http://schemas.microsoft.com/office/word/2010/wordprocessingShape">
                  <wps:wsp>
                    <wps:cNvSpPr/>
                    <wps:spPr>
                      <a:xfrm>
                        <a:off x="0" y="0"/>
                        <a:ext cx="12192000" cy="828675"/>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chemeClr val="tx2">
                          <a:lumMod val="60000"/>
                          <a:lumOff val="40000"/>
                        </a:schemeClr>
                      </a:solidFill>
                    </wps:spPr>
                    <wps:bodyPr wrap="square" lIns="0" tIns="0" rIns="0" bIns="0" rtlCol="0"/>
                  </wps:wsp>
                </a:graphicData>
              </a:graphic>
              <wp14:sizeRelV relativeFrom="margin">
                <wp14:pctHeight>0</wp14:pctHeight>
              </wp14:sizeRelV>
            </wp:anchor>
          </w:drawing>
        </mc:Choice>
        <mc:Fallback>
          <w:pict>
            <v:shape w14:anchorId="7EE3CB56" id="object 2" o:spid="_x0000_s1026" style="position:absolute;margin-left:0;margin-top:-14.3pt;width:960pt;height:65.25pt;z-index:2517125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" path="m12192000,l,,,6858000r12192000,l12192000,xe" fillcolor="#2c7fce [1951]" stroked="f">
              <v:path arrowok="t"/>
              <w10:wrap anchorx="page"/>
            </v:shape>
          </w:pict>
        </mc:Fallback>
      </mc:AlternateContent>
    </w:r>
    <w:r w:rsidR="00C660AC">
      <w:rPr>
        <w:noProof/>
      </w:rPr>
      <mc:AlternateContent>
        <mc:Choice Requires="wps">
          <w:drawing>
            <wp:anchor distT="0" distB="0" distL="114300" distR="114300" simplePos="0" relativeHeight="251714560" behindDoc="0" locked="0" layoutInCell="1" allowOverlap="1" wp14:anchorId="3EC34832" wp14:editId="5EC6E4AC">
              <wp:simplePos x="0" y="0"/>
              <wp:positionH relativeFrom="column">
                <wp:posOffset>746760</wp:posOffset>
              </wp:positionH>
              <wp:positionV relativeFrom="paragraph">
                <wp:posOffset>-313690</wp:posOffset>
              </wp:positionV>
              <wp:extent cx="5839460" cy="847221"/>
              <wp:effectExtent l="0" t="0" r="0" b="0"/>
              <wp:wrapNone/>
              <wp:docPr id="119" name="Banco do Brasil S.A. - Análise do Desempenho 4º Trimestre/2020"/>
              <wp:cNvGraphicFramePr/>
              <a:graphic xmlns:a="http://schemas.openxmlformats.org/drawingml/2006/main">
                <a:graphicData uri="http://schemas.microsoft.com/office/word/2010/wordprocessingShape">
                  <wps:wsp>
                    <wps:cNvSpPr txBox="1"/>
                    <wps:spPr>
                      <a:xfrm>
                        <a:off x="0" y="0"/>
                        <a:ext cx="5839460" cy="847221"/>
                      </a:xfrm>
                      <a:prstGeom prst="rect">
                        <a:avLst/>
                      </a:prstGeom>
                      <a:ln w="12700">
                        <a:miter lim="400000"/>
                      </a:ln>
                      <a:extLst>
                        <a:ext uri="{C572A759-6A51-4108-AA02-DFA0A04FC94B}">
                          <ma14:wrappingTextBoxFlag xmlns:pic="http://schemas.openxmlformats.org/drawingml/2006/picture"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14:paraId="43F39000" w14:textId="77777777" w:rsidR="00C660AC" w:rsidRDefault="00C660AC" w:rsidP="00C660AC">
                          <w:pPr>
                            <w:pStyle w:val="030-SubttulodeDocumento"/>
                            <w:numPr>
                              <w:ilvl w:val="0"/>
                              <w:numId w:val="0"/>
                            </w:numPr>
                            <w:overflowPunct w:val="0"/>
                            <w:spacing w:before="0" w:after="60"/>
                            <w:jc w:val="right"/>
                            <w:rPr>
                              <w:rFonts w:ascii="BancoDoBrasil Textos" w:eastAsiaTheme="majorEastAsia" w:hAnsi="BancoDoBrasil Textos" w:cstheme="majorBidi"/>
                              <w:b w:val="0"/>
                              <w:color w:val="FFFFFF" w:themeColor="background1"/>
                              <w:sz w:val="24"/>
                              <w:szCs w:val="24"/>
                            </w:rPr>
                          </w:pPr>
                        </w:p>
                        <w:p w14:paraId="71E832C1" w14:textId="77777777" w:rsidR="00C660AC" w:rsidRPr="009E3974" w:rsidRDefault="00C660AC" w:rsidP="00C660AC">
                          <w:pPr>
                            <w:pStyle w:val="030-SubttulodeDocumento"/>
                            <w:numPr>
                              <w:ilvl w:val="0"/>
                              <w:numId w:val="0"/>
                            </w:numPr>
                            <w:overflowPunct w:val="0"/>
                            <w:spacing w:before="0" w:after="60"/>
                            <w:jc w:val="right"/>
                            <w:rPr>
                              <w:rFonts w:ascii="BancoDoBrasil Textos" w:eastAsiaTheme="majorEastAsia" w:hAnsi="BancoDoBrasil Textos" w:cstheme="majorBidi"/>
                              <w:b w:val="0"/>
                              <w:color w:val="FFFFFF" w:themeColor="background1"/>
                              <w:sz w:val="24"/>
                              <w:szCs w:val="24"/>
                            </w:rPr>
                          </w:pPr>
                          <w:r w:rsidRPr="009E3974">
                            <w:rPr>
                              <w:rFonts w:ascii="BancoDoBrasil Textos" w:eastAsiaTheme="majorEastAsia" w:hAnsi="BancoDoBrasil Textos" w:cstheme="majorBidi"/>
                              <w:b w:val="0"/>
                              <w:color w:val="FFFFFF" w:themeColor="background1"/>
                              <w:sz w:val="24"/>
                              <w:szCs w:val="24"/>
                            </w:rPr>
                            <w:t>Ativos S.A. Securitizadora de Créditos Financeiros</w:t>
                          </w:r>
                        </w:p>
                        <w:p w14:paraId="73EFFF62" w14:textId="77777777" w:rsidR="00C660AC" w:rsidRDefault="00C660AC" w:rsidP="00C660AC">
                          <w:pPr>
                            <w:pStyle w:val="030-SubttulodeDocumento"/>
                            <w:numPr>
                              <w:ilvl w:val="0"/>
                              <w:numId w:val="0"/>
                            </w:numPr>
                            <w:overflowPunct w:val="0"/>
                            <w:spacing w:before="0" w:after="60"/>
                            <w:jc w:val="right"/>
                            <w:rPr>
                              <w:rFonts w:ascii="BancoDoBrasil Textos" w:eastAsiaTheme="majorEastAsia" w:hAnsi="BancoDoBrasil Textos" w:cstheme="majorBidi"/>
                              <w:b w:val="0"/>
                              <w:color w:val="FFFFFF" w:themeColor="background1"/>
                              <w:sz w:val="24"/>
                              <w:szCs w:val="24"/>
                            </w:rPr>
                          </w:pPr>
                          <w:r w:rsidRPr="00BD7AAC">
                            <w:rPr>
                              <w:rFonts w:ascii="BancoDoBrasil Textos" w:eastAsiaTheme="majorEastAsia" w:hAnsi="BancoDoBrasil Textos" w:cstheme="majorBidi"/>
                              <w:b w:val="0"/>
                              <w:color w:val="FFFFFF" w:themeColor="background1"/>
                              <w:sz w:val="24"/>
                              <w:szCs w:val="24"/>
                            </w:rPr>
                            <w:t>Comitê de Auditoria</w:t>
                          </w:r>
                          <w:r>
                            <w:rPr>
                              <w:rFonts w:ascii="BancoDoBrasil Textos" w:eastAsiaTheme="majorEastAsia" w:hAnsi="BancoDoBrasil Textos" w:cstheme="majorBidi"/>
                              <w:b w:val="0"/>
                              <w:color w:val="FFFFFF" w:themeColor="background1"/>
                              <w:sz w:val="24"/>
                              <w:szCs w:val="24"/>
                            </w:rPr>
                            <w:t xml:space="preserve"> (</w:t>
                          </w:r>
                          <w:proofErr w:type="spellStart"/>
                          <w:r>
                            <w:rPr>
                              <w:rFonts w:ascii="BancoDoBrasil Textos" w:eastAsiaTheme="majorEastAsia" w:hAnsi="BancoDoBrasil Textos" w:cstheme="majorBidi"/>
                              <w:b w:val="0"/>
                              <w:color w:val="FFFFFF" w:themeColor="background1"/>
                              <w:sz w:val="24"/>
                              <w:szCs w:val="24"/>
                            </w:rPr>
                            <w:t>Coaud</w:t>
                          </w:r>
                          <w:proofErr w:type="spellEnd"/>
                          <w:r>
                            <w:rPr>
                              <w:rFonts w:ascii="BancoDoBrasil Textos" w:eastAsiaTheme="majorEastAsia" w:hAnsi="BancoDoBrasil Textos" w:cstheme="majorBidi"/>
                              <w:b w:val="0"/>
                              <w:color w:val="FFFFFF" w:themeColor="background1"/>
                              <w:sz w:val="24"/>
                              <w:szCs w:val="24"/>
                            </w:rPr>
                            <w:t>)</w:t>
                          </w:r>
                        </w:p>
                        <w:p w14:paraId="59255ABF" w14:textId="77777777" w:rsidR="00C660AC" w:rsidRPr="00BD7AAC" w:rsidRDefault="00C660AC" w:rsidP="00C660AC">
                          <w:pPr>
                            <w:pStyle w:val="030-SubttulodeDocumento"/>
                            <w:numPr>
                              <w:ilvl w:val="0"/>
                              <w:numId w:val="0"/>
                            </w:numPr>
                            <w:overflowPunct w:val="0"/>
                            <w:spacing w:before="0" w:after="60"/>
                            <w:jc w:val="right"/>
                            <w:rPr>
                              <w:rFonts w:ascii="BancoDoBrasil Textos" w:hAnsi="BancoDoBrasil Textos"/>
                              <w:b w:val="0"/>
                              <w:color w:val="FFFFFF" w:themeColor="background1"/>
                              <w:sz w:val="24"/>
                              <w:szCs w:val="24"/>
                            </w:rPr>
                          </w:pPr>
                          <w:r>
                            <w:rPr>
                              <w:rFonts w:ascii="BancoDoBrasil Textos" w:eastAsiaTheme="majorEastAsia" w:hAnsi="BancoDoBrasil Textos" w:cstheme="majorBidi"/>
                              <w:b w:val="0"/>
                              <w:color w:val="FFFFFF" w:themeColor="background1"/>
                              <w:sz w:val="24"/>
                              <w:szCs w:val="24"/>
                            </w:rPr>
                            <w:t xml:space="preserve">Resumo do </w:t>
                          </w:r>
                          <w:r w:rsidRPr="00BD7AAC">
                            <w:rPr>
                              <w:rFonts w:ascii="BancoDoBrasil Textos" w:eastAsiaTheme="majorEastAsia" w:hAnsi="BancoDoBrasil Textos" w:cstheme="majorBidi"/>
                              <w:b w:val="0"/>
                              <w:color w:val="FFFFFF" w:themeColor="background1"/>
                              <w:sz w:val="24"/>
                              <w:szCs w:val="24"/>
                            </w:rPr>
                            <w:t>Relatório</w:t>
                          </w:r>
                          <w:r>
                            <w:rPr>
                              <w:rFonts w:ascii="BancoDoBrasil Textos" w:eastAsiaTheme="majorEastAsia" w:hAnsi="BancoDoBrasil Textos" w:cstheme="majorBidi"/>
                              <w:b w:val="0"/>
                              <w:color w:val="FFFFFF" w:themeColor="background1"/>
                              <w:sz w:val="24"/>
                              <w:szCs w:val="24"/>
                            </w:rPr>
                            <w:t xml:space="preserve"> do Exercício</w:t>
                          </w:r>
                          <w:r w:rsidRPr="00BD7AAC">
                            <w:rPr>
                              <w:rFonts w:ascii="BancoDoBrasil Textos" w:eastAsiaTheme="majorEastAsia" w:hAnsi="BancoDoBrasil Textos" w:cstheme="majorBidi"/>
                              <w:b w:val="0"/>
                              <w:color w:val="FFFFFF" w:themeColor="background1"/>
                              <w:sz w:val="24"/>
                              <w:szCs w:val="24"/>
                            </w:rPr>
                            <w:t xml:space="preserve"> 202</w:t>
                          </w:r>
                          <w:r>
                            <w:rPr>
                              <w:rFonts w:ascii="BancoDoBrasil Textos" w:eastAsiaTheme="majorEastAsia" w:hAnsi="BancoDoBrasil Textos" w:cstheme="majorBidi"/>
                              <w:b w:val="0"/>
                              <w:color w:val="FFFFFF" w:themeColor="background1"/>
                              <w:sz w:val="24"/>
                              <w:szCs w:val="24"/>
                            </w:rPr>
                            <w:t>5</w:t>
                          </w:r>
                        </w:p>
                        <w:p w14:paraId="09172CE1" w14:textId="77777777" w:rsidR="00C660AC" w:rsidRPr="00C660AC" w:rsidRDefault="00C660AC" w:rsidP="00C660AC">
                          <w:pPr>
                            <w:pStyle w:val="071-Grandezadatabela"/>
                            <w:overflowPunct w:val="0"/>
                            <w:spacing w:before="60"/>
                            <w:rPr>
                              <w:rFonts w:ascii="BancoDoBrasil Textos" w:hAnsi="BancoDoBrasil Textos"/>
                              <w:b w:val="0"/>
                              <w:sz w:val="24"/>
                              <w:szCs w:val="24"/>
                              <w:lang w:val="pt-BR"/>
                            </w:rPr>
                          </w:pPr>
                        </w:p>
                      </w:txbxContent>
                    </wps:txbx>
                    <wps:bodyPr wrap="square" lIns="14280" tIns="14280" rIns="14280" bIns="14280" anchor="ctr">
                      <a:noAutofit/>
                    </wps:bodyPr>
                  </wps:wsp>
                </a:graphicData>
              </a:graphic>
              <wp14:sizeRelH relativeFrom="margin">
                <wp14:pctWidth>0</wp14:pctWidth>
              </wp14:sizeRelH>
              <wp14:sizeRelV relativeFrom="margin">
                <wp14:pctHeight>0</wp14:pctHeight>
              </wp14:sizeRelV>
            </wp:anchor>
          </w:drawing>
        </mc:Choice>
        <mc:Fallback>
          <w:pict>
            <v:shapetype w14:anchorId="3EC34832" id="_x0000_t202" coordsize="21600,21600" o:spt="202" path="m,l,21600r21600,l21600,xe">
              <v:stroke joinstyle="miter"/>
              <v:path gradientshapeok="t" o:connecttype="rect"/>
            </v:shapetype>
            <v:shape id="Banco do Brasil S.A. - Análise do Desempenho 4º Trimestre/2020" o:spid="_x0000_s1039" type="#_x0000_t202" style="position:absolute;margin-left:58.8pt;margin-top:-24.7pt;width:459.8pt;height:66.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" filled="f" stroked="f" strokeweight="1pt">
              <v:stroke miterlimit="4"/>
              <v:textbox inset=".39667mm,.39667mm,.39667mm,.39667mm">
                <w:txbxContent>
                  <w:p w14:paraId="43F39000" w14:textId="77777777" w:rsidR="00C660AC" w:rsidRDefault="00C660AC" w:rsidP="00C660AC">
                    <w:pPr>
                      <w:pStyle w:val="030-SubttulodeDocumento"/>
                      <w:numPr>
                        <w:ilvl w:val="0"/>
                        <w:numId w:val="0"/>
                      </w:numPr>
                      <w:overflowPunct w:val="0"/>
                      <w:spacing w:before="0" w:after="60"/>
                      <w:jc w:val="right"/>
                      <w:rPr>
                        <w:rFonts w:ascii="BancoDoBrasil Textos" w:eastAsiaTheme="majorEastAsia" w:hAnsi="BancoDoBrasil Textos" w:cstheme="majorBidi"/>
                        <w:b w:val="0"/>
                        <w:color w:val="FFFFFF" w:themeColor="background1"/>
                        <w:sz w:val="24"/>
                        <w:szCs w:val="24"/>
                      </w:rPr>
                    </w:pPr>
                  </w:p>
                  <w:p w14:paraId="71E832C1" w14:textId="77777777" w:rsidR="00C660AC" w:rsidRPr="009E3974" w:rsidRDefault="00C660AC" w:rsidP="00C660AC">
                    <w:pPr>
                      <w:pStyle w:val="030-SubttulodeDocumento"/>
                      <w:numPr>
                        <w:ilvl w:val="0"/>
                        <w:numId w:val="0"/>
                      </w:numPr>
                      <w:overflowPunct w:val="0"/>
                      <w:spacing w:before="0" w:after="60"/>
                      <w:jc w:val="right"/>
                      <w:rPr>
                        <w:rFonts w:ascii="BancoDoBrasil Textos" w:eastAsiaTheme="majorEastAsia" w:hAnsi="BancoDoBrasil Textos" w:cstheme="majorBidi"/>
                        <w:b w:val="0"/>
                        <w:color w:val="FFFFFF" w:themeColor="background1"/>
                        <w:sz w:val="24"/>
                        <w:szCs w:val="24"/>
                      </w:rPr>
                    </w:pPr>
                    <w:r w:rsidRPr="009E3974">
                      <w:rPr>
                        <w:rFonts w:ascii="BancoDoBrasil Textos" w:eastAsiaTheme="majorEastAsia" w:hAnsi="BancoDoBrasil Textos" w:cstheme="majorBidi"/>
                        <w:b w:val="0"/>
                        <w:color w:val="FFFFFF" w:themeColor="background1"/>
                        <w:sz w:val="24"/>
                        <w:szCs w:val="24"/>
                      </w:rPr>
                      <w:t>Ativos S.A. Securitizadora de Créditos Financeiros</w:t>
                    </w:r>
                  </w:p>
                  <w:p w14:paraId="73EFFF62" w14:textId="77777777" w:rsidR="00C660AC" w:rsidRDefault="00C660AC" w:rsidP="00C660AC">
                    <w:pPr>
                      <w:pStyle w:val="030-SubttulodeDocumento"/>
                      <w:numPr>
                        <w:ilvl w:val="0"/>
                        <w:numId w:val="0"/>
                      </w:numPr>
                      <w:overflowPunct w:val="0"/>
                      <w:spacing w:before="0" w:after="60"/>
                      <w:jc w:val="right"/>
                      <w:rPr>
                        <w:rFonts w:ascii="BancoDoBrasil Textos" w:eastAsiaTheme="majorEastAsia" w:hAnsi="BancoDoBrasil Textos" w:cstheme="majorBidi"/>
                        <w:b w:val="0"/>
                        <w:color w:val="FFFFFF" w:themeColor="background1"/>
                        <w:sz w:val="24"/>
                        <w:szCs w:val="24"/>
                      </w:rPr>
                    </w:pPr>
                    <w:r w:rsidRPr="00BD7AAC">
                      <w:rPr>
                        <w:rFonts w:ascii="BancoDoBrasil Textos" w:eastAsiaTheme="majorEastAsia" w:hAnsi="BancoDoBrasil Textos" w:cstheme="majorBidi"/>
                        <w:b w:val="0"/>
                        <w:color w:val="FFFFFF" w:themeColor="background1"/>
                        <w:sz w:val="24"/>
                        <w:szCs w:val="24"/>
                      </w:rPr>
                      <w:t>Comitê de Auditoria</w:t>
                    </w:r>
                    <w:r>
                      <w:rPr>
                        <w:rFonts w:ascii="BancoDoBrasil Textos" w:eastAsiaTheme="majorEastAsia" w:hAnsi="BancoDoBrasil Textos" w:cstheme="majorBidi"/>
                        <w:b w:val="0"/>
                        <w:color w:val="FFFFFF" w:themeColor="background1"/>
                        <w:sz w:val="24"/>
                        <w:szCs w:val="24"/>
                      </w:rPr>
                      <w:t xml:space="preserve"> (</w:t>
                    </w:r>
                    <w:proofErr w:type="spellStart"/>
                    <w:r>
                      <w:rPr>
                        <w:rFonts w:ascii="BancoDoBrasil Textos" w:eastAsiaTheme="majorEastAsia" w:hAnsi="BancoDoBrasil Textos" w:cstheme="majorBidi"/>
                        <w:b w:val="0"/>
                        <w:color w:val="FFFFFF" w:themeColor="background1"/>
                        <w:sz w:val="24"/>
                        <w:szCs w:val="24"/>
                      </w:rPr>
                      <w:t>Coaud</w:t>
                    </w:r>
                    <w:proofErr w:type="spellEnd"/>
                    <w:r>
                      <w:rPr>
                        <w:rFonts w:ascii="BancoDoBrasil Textos" w:eastAsiaTheme="majorEastAsia" w:hAnsi="BancoDoBrasil Textos" w:cstheme="majorBidi"/>
                        <w:b w:val="0"/>
                        <w:color w:val="FFFFFF" w:themeColor="background1"/>
                        <w:sz w:val="24"/>
                        <w:szCs w:val="24"/>
                      </w:rPr>
                      <w:t>)</w:t>
                    </w:r>
                  </w:p>
                  <w:p w14:paraId="59255ABF" w14:textId="77777777" w:rsidR="00C660AC" w:rsidRPr="00BD7AAC" w:rsidRDefault="00C660AC" w:rsidP="00C660AC">
                    <w:pPr>
                      <w:pStyle w:val="030-SubttulodeDocumento"/>
                      <w:numPr>
                        <w:ilvl w:val="0"/>
                        <w:numId w:val="0"/>
                      </w:numPr>
                      <w:overflowPunct w:val="0"/>
                      <w:spacing w:before="0" w:after="60"/>
                      <w:jc w:val="right"/>
                      <w:rPr>
                        <w:rFonts w:ascii="BancoDoBrasil Textos" w:hAnsi="BancoDoBrasil Textos"/>
                        <w:b w:val="0"/>
                        <w:color w:val="FFFFFF" w:themeColor="background1"/>
                        <w:sz w:val="24"/>
                        <w:szCs w:val="24"/>
                      </w:rPr>
                    </w:pPr>
                    <w:r>
                      <w:rPr>
                        <w:rFonts w:ascii="BancoDoBrasil Textos" w:eastAsiaTheme="majorEastAsia" w:hAnsi="BancoDoBrasil Textos" w:cstheme="majorBidi"/>
                        <w:b w:val="0"/>
                        <w:color w:val="FFFFFF" w:themeColor="background1"/>
                        <w:sz w:val="24"/>
                        <w:szCs w:val="24"/>
                      </w:rPr>
                      <w:t xml:space="preserve">Resumo do </w:t>
                    </w:r>
                    <w:r w:rsidRPr="00BD7AAC">
                      <w:rPr>
                        <w:rFonts w:ascii="BancoDoBrasil Textos" w:eastAsiaTheme="majorEastAsia" w:hAnsi="BancoDoBrasil Textos" w:cstheme="majorBidi"/>
                        <w:b w:val="0"/>
                        <w:color w:val="FFFFFF" w:themeColor="background1"/>
                        <w:sz w:val="24"/>
                        <w:szCs w:val="24"/>
                      </w:rPr>
                      <w:t>Relatório</w:t>
                    </w:r>
                    <w:r>
                      <w:rPr>
                        <w:rFonts w:ascii="BancoDoBrasil Textos" w:eastAsiaTheme="majorEastAsia" w:hAnsi="BancoDoBrasil Textos" w:cstheme="majorBidi"/>
                        <w:b w:val="0"/>
                        <w:color w:val="FFFFFF" w:themeColor="background1"/>
                        <w:sz w:val="24"/>
                        <w:szCs w:val="24"/>
                      </w:rPr>
                      <w:t xml:space="preserve"> do Exercício</w:t>
                    </w:r>
                    <w:r w:rsidRPr="00BD7AAC">
                      <w:rPr>
                        <w:rFonts w:ascii="BancoDoBrasil Textos" w:eastAsiaTheme="majorEastAsia" w:hAnsi="BancoDoBrasil Textos" w:cstheme="majorBidi"/>
                        <w:b w:val="0"/>
                        <w:color w:val="FFFFFF" w:themeColor="background1"/>
                        <w:sz w:val="24"/>
                        <w:szCs w:val="24"/>
                      </w:rPr>
                      <w:t xml:space="preserve"> 202</w:t>
                    </w:r>
                    <w:r>
                      <w:rPr>
                        <w:rFonts w:ascii="BancoDoBrasil Textos" w:eastAsiaTheme="majorEastAsia" w:hAnsi="BancoDoBrasil Textos" w:cstheme="majorBidi"/>
                        <w:b w:val="0"/>
                        <w:color w:val="FFFFFF" w:themeColor="background1"/>
                        <w:sz w:val="24"/>
                        <w:szCs w:val="24"/>
                      </w:rPr>
                      <w:t>5</w:t>
                    </w:r>
                  </w:p>
                  <w:p w14:paraId="09172CE1" w14:textId="77777777" w:rsidR="00C660AC" w:rsidRPr="00C660AC" w:rsidRDefault="00C660AC" w:rsidP="00C660AC">
                    <w:pPr>
                      <w:pStyle w:val="071-Grandezadatabela"/>
                      <w:overflowPunct w:val="0"/>
                      <w:spacing w:before="60"/>
                      <w:rPr>
                        <w:rFonts w:ascii="BancoDoBrasil Textos" w:hAnsi="BancoDoBrasil Textos"/>
                        <w:b w:val="0"/>
                        <w:sz w:val="24"/>
                        <w:szCs w:val="24"/>
                        <w:lang w:val="pt-BR"/>
                      </w:rPr>
                    </w:pP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E561" w14:textId="48A75B0D" w:rsidR="00B61731" w:rsidRPr="005962C2" w:rsidRDefault="00B61731" w:rsidP="005962C2">
    <w:pPr>
      <w:pBdr>
        <w:top w:val="nil"/>
        <w:left w:val="nil"/>
        <w:bottom w:val="nil"/>
        <w:right w:val="nil"/>
        <w:between w:val="nil"/>
        <w:bar w:val="nil"/>
      </w:pBdr>
      <w:rPr>
        <w:rFonts w:ascii="Aptos" w:eastAsia="Aptos" w:hAnsi="Aptos" w:cs="Times New Roman"/>
        <w:bdr w:val="nil"/>
      </w:rPr>
    </w:pPr>
    <w:r>
      <w:rPr>
        <w:rFonts w:ascii="Arial" w:hAnsi="Arial" w:cs="Arial"/>
        <w:b/>
        <w:bCs/>
        <w:noProof/>
      </w:rPr>
      <mc:AlternateContent>
        <mc:Choice Requires="wps">
          <w:drawing>
            <wp:anchor distT="0" distB="0" distL="114300" distR="114300" simplePos="0" relativeHeight="251737088" behindDoc="0" locked="0" layoutInCell="1" allowOverlap="1" wp14:anchorId="3489F528" wp14:editId="520B0F1A">
              <wp:simplePos x="0" y="0"/>
              <wp:positionH relativeFrom="margin">
                <wp:align>center</wp:align>
              </wp:positionH>
              <wp:positionV relativeFrom="paragraph">
                <wp:posOffset>570865</wp:posOffset>
              </wp:positionV>
              <wp:extent cx="5934974" cy="0"/>
              <wp:effectExtent l="0" t="0" r="0" b="0"/>
              <wp:wrapNone/>
              <wp:docPr id="1505943259" name="Conector reto 1"/>
              <wp:cNvGraphicFramePr/>
              <a:graphic xmlns:a="http://schemas.openxmlformats.org/drawingml/2006/main">
                <a:graphicData uri="http://schemas.microsoft.com/office/word/2010/wordprocessingShape">
                  <wps:wsp>
                    <wps:cNvCnPr/>
                    <wps:spPr>
                      <a:xfrm>
                        <a:off x="0" y="0"/>
                        <a:ext cx="5934974" cy="0"/>
                      </a:xfrm>
                      <a:prstGeom prst="line">
                        <a:avLst/>
                      </a:prstGeom>
                      <a:ln>
                        <a:solidFill>
                          <a:srgbClr val="6423FF"/>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02AFA9" id="Conector reto 1" o:spid="_x0000_s1026" style="position:absolute;z-index:251737088;visibility:visible;mso-wrap-style:square;mso-wrap-distance-left:9pt;mso-wrap-distance-top:0;mso-wrap-distance-right:9pt;mso-wrap-distance-bottom:0;mso-position-horizontal:center;mso-position-horizontal-relative:margin;mso-position-vertical:absolute;mso-position-vertical-relative:text" from="0,44.95pt" to="467.3pt,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" strokecolor="#6423ff" strokeweight="1pt">
              <v:stroke joinstyle="miter"/>
              <w10:wrap anchorx="margin"/>
            </v:line>
          </w:pict>
        </mc:Fallback>
      </mc:AlternateContent>
    </w:r>
    <w:r>
      <w:rPr>
        <w:rFonts w:ascii="Arial" w:hAnsi="Arial" w:cs="Arial"/>
        <w:b/>
        <w:bCs/>
        <w:noProof/>
        <w:color w:val="6423FF"/>
        <w:sz w:val="20"/>
        <w:szCs w:val="20"/>
      </w:rPr>
      <w:drawing>
        <wp:anchor distT="0" distB="0" distL="114300" distR="114300" simplePos="0" relativeHeight="251735040" behindDoc="0" locked="0" layoutInCell="1" allowOverlap="1" wp14:anchorId="28A6D10F" wp14:editId="6E670918">
          <wp:simplePos x="0" y="0"/>
          <wp:positionH relativeFrom="column">
            <wp:posOffset>0</wp:posOffset>
          </wp:positionH>
          <wp:positionV relativeFrom="paragraph">
            <wp:posOffset>-635</wp:posOffset>
          </wp:positionV>
          <wp:extent cx="1468597" cy="720000"/>
          <wp:effectExtent l="0" t="0" r="0" b="0"/>
          <wp:wrapNone/>
          <wp:docPr id="1096504366" name="Imagem 1"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718897" name="Imagem 1"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1468597"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70C7" w14:textId="77777777" w:rsidR="001842AF" w:rsidRPr="005962C2" w:rsidRDefault="001842AF"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99200" behindDoc="0" locked="0" layoutInCell="1" allowOverlap="1" wp14:anchorId="7D494F51" wp14:editId="0074CC24">
          <wp:simplePos x="0" y="0"/>
          <wp:positionH relativeFrom="margin">
            <wp:posOffset>-178435</wp:posOffset>
          </wp:positionH>
          <wp:positionV relativeFrom="paragraph">
            <wp:posOffset>-64135</wp:posOffset>
          </wp:positionV>
          <wp:extent cx="2196335" cy="648000"/>
          <wp:effectExtent l="0" t="0" r="0" b="0"/>
          <wp:wrapNone/>
          <wp:docPr id="1767811048"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6999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98176" behindDoc="1" locked="0" layoutInCell="1" allowOverlap="1" wp14:anchorId="1BC84258" wp14:editId="6CA5E576">
              <wp:simplePos x="0" y="0"/>
              <wp:positionH relativeFrom="page">
                <wp:posOffset>0</wp:posOffset>
              </wp:positionH>
              <wp:positionV relativeFrom="paragraph">
                <wp:posOffset>-167640</wp:posOffset>
              </wp:positionV>
              <wp:extent cx="7879080" cy="809625"/>
              <wp:effectExtent l="0" t="0" r="7620" b="9525"/>
              <wp:wrapNone/>
              <wp:docPr id="574352459"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434BDB6" id="Retângulo 4" o:spid="_x0000_s1026" style="position:absolute;margin-left:0;margin-top:-13.2pt;width:620.4pt;height:63.7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" fillcolor="#6423ff" stroked="f" strokeweight="1.5pt">
              <w10:wrap anchorx="page"/>
            </v:rec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700224" behindDoc="0" locked="0" layoutInCell="1" allowOverlap="1" wp14:anchorId="3360CDC0" wp14:editId="23C213F2">
              <wp:simplePos x="0" y="0"/>
              <wp:positionH relativeFrom="margin">
                <wp:posOffset>2371090</wp:posOffset>
              </wp:positionH>
              <wp:positionV relativeFrom="paragraph">
                <wp:posOffset>0</wp:posOffset>
              </wp:positionV>
              <wp:extent cx="4061460" cy="904875"/>
              <wp:effectExtent l="0" t="0" r="0" b="0"/>
              <wp:wrapSquare wrapText="bothSides"/>
              <wp:docPr id="92460528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3B81A0F" w14:textId="77777777" w:rsidR="001842AF" w:rsidRPr="00222A53" w:rsidRDefault="001842AF"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Ativos S.A. Securitizadora de Créditos Financeiros</w:t>
                          </w:r>
                        </w:p>
                        <w:p w14:paraId="28CCA54A" w14:textId="77777777" w:rsidR="001842AF" w:rsidRPr="00222A53" w:rsidRDefault="001842AF" w:rsidP="003C7BA0">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4DEDDAAE" w14:textId="77777777" w:rsidR="001842AF" w:rsidRPr="00222A53" w:rsidRDefault="001842AF"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Demonstrações Contábeis – 31 de dezembro de 2025</w:t>
                          </w:r>
                        </w:p>
                        <w:p w14:paraId="38EB1409"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D6C7A68"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5A0B928"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bdr w:val="nil"/>
                            </w:rPr>
                          </w:pPr>
                          <w:r w:rsidRPr="000E0E62">
                            <w:rPr>
                              <w:rFonts w:ascii="Arial" w:eastAsia="Calibri" w:hAnsi="Arial" w:cs="Arial"/>
                              <w:sz w:val="16"/>
                              <w:szCs w:val="16"/>
                            </w:rPr>
                            <w:t>Valores expressos em milhares de Reais, exceto quando indicado</w:t>
                          </w:r>
                        </w:p>
                        <w:p w14:paraId="71EBF10B"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38B3813"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EF2D4CC"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360CDC0" id="_x0000_t202" coordsize="21600,21600" o:spt="202" path="m,l,21600r21600,l21600,xe">
              <v:stroke joinstyle="miter"/>
              <v:path gradientshapeok="t" o:connecttype="rect"/>
            </v:shapetype>
            <v:shape id="_x0000_s1040" type="#_x0000_t202" style="position:absolute;margin-left:186.7pt;margin-top:0;width:319.8pt;height:71.2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" filled="f" stroked="f">
              <v:textbox>
                <w:txbxContent>
                  <w:p w14:paraId="63B81A0F" w14:textId="77777777" w:rsidR="001842AF" w:rsidRPr="00222A53" w:rsidRDefault="001842AF"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Ativos S.A. Securitizadora de Créditos Financeiros</w:t>
                    </w:r>
                  </w:p>
                  <w:p w14:paraId="28CCA54A" w14:textId="77777777" w:rsidR="001842AF" w:rsidRPr="00222A53" w:rsidRDefault="001842AF" w:rsidP="003C7BA0">
                    <w:pPr>
                      <w:pBdr>
                        <w:top w:val="nil"/>
                        <w:left w:val="nil"/>
                        <w:bottom w:val="nil"/>
                        <w:right w:val="nil"/>
                        <w:between w:val="nil"/>
                        <w:bar w:val="nil"/>
                      </w:pBdr>
                      <w:spacing w:after="0" w:line="240" w:lineRule="auto"/>
                      <w:jc w:val="right"/>
                      <w:rPr>
                        <w:rFonts w:ascii="BancoDoBrasil Textos" w:eastAsia="Aptos" w:hAnsi="BancoDoBrasil Textos" w:cs="Arial"/>
                        <w:b/>
                        <w:color w:val="FFFFFF"/>
                        <w:sz w:val="14"/>
                        <w:szCs w:val="14"/>
                        <w:bdr w:val="nil"/>
                      </w:rPr>
                    </w:pPr>
                  </w:p>
                  <w:p w14:paraId="4DEDDAAE" w14:textId="77777777" w:rsidR="001842AF" w:rsidRPr="00222A53" w:rsidRDefault="001842AF" w:rsidP="003C7BA0">
                    <w:pPr>
                      <w:pBdr>
                        <w:top w:val="nil"/>
                        <w:left w:val="nil"/>
                        <w:bottom w:val="nil"/>
                        <w:right w:val="nil"/>
                        <w:between w:val="nil"/>
                        <w:bar w:val="nil"/>
                      </w:pBdr>
                      <w:spacing w:after="0" w:line="240" w:lineRule="auto"/>
                      <w:jc w:val="right"/>
                      <w:rPr>
                        <w:rFonts w:ascii="BancoDoBrasil Textos" w:eastAsia="Aptos" w:hAnsi="BancoDoBrasil Textos" w:cs="Arial"/>
                        <w:bCs/>
                        <w:color w:val="FFFFFF"/>
                        <w:sz w:val="20"/>
                        <w:szCs w:val="20"/>
                        <w:bdr w:val="nil"/>
                      </w:rPr>
                    </w:pPr>
                    <w:r w:rsidRPr="00222A53">
                      <w:rPr>
                        <w:rFonts w:ascii="BancoDoBrasil Textos" w:eastAsia="Aptos" w:hAnsi="BancoDoBrasil Textos" w:cs="Arial"/>
                        <w:bCs/>
                        <w:color w:val="FFFFFF"/>
                        <w:sz w:val="20"/>
                        <w:szCs w:val="20"/>
                      </w:rPr>
                      <w:t>Demonstrações Contábeis – 31 de dezembro de 2025</w:t>
                    </w:r>
                  </w:p>
                  <w:p w14:paraId="38EB1409"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2D6C7A68"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5A0B928"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bdr w:val="nil"/>
                      </w:rPr>
                    </w:pPr>
                    <w:r w:rsidRPr="000E0E62">
                      <w:rPr>
                        <w:rFonts w:ascii="Arial" w:eastAsia="Calibri" w:hAnsi="Arial" w:cs="Arial"/>
                        <w:sz w:val="16"/>
                        <w:szCs w:val="16"/>
                      </w:rPr>
                      <w:t>Valores expressos em milhares de Reais, exceto quando indicado</w:t>
                    </w:r>
                  </w:p>
                  <w:p w14:paraId="71EBF10B"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38B3813"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EF2D4CC" w14:textId="77777777" w:rsidR="001842AF" w:rsidRPr="000E0E62" w:rsidRDefault="001842AF"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50A68" w14:paraId="6B5DD4DB" w14:textId="77777777" w:rsidTr="00710D66">
      <w:trPr>
        <w:trHeight w:hRule="exact" w:val="1560"/>
        <w:jc w:val="right"/>
      </w:trPr>
      <w:tc>
        <w:tcPr>
          <w:tcW w:w="5000" w:type="pct"/>
        </w:tcPr>
        <w:p w14:paraId="0D1ACE14" w14:textId="77777777" w:rsidR="00F9310D" w:rsidRPr="00632782" w:rsidRDefault="00E2201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32782">
            <w:rPr>
              <w:rFonts w:ascii="BancoDoBrasil Textos Light" w:eastAsia="Times New Roman" w:hAnsi="BancoDoBrasil Textos Light" w:cs="Times New Roman"/>
              <w:color w:val="CECACC"/>
              <w:sz w:val="22"/>
              <w:lang w:val="pt-BR"/>
            </w:rPr>
            <w:t>Ativos S.A. Securitizadora de Créditos Financeiros</w:t>
          </w:r>
        </w:p>
        <w:p w14:paraId="586081EC" w14:textId="77777777" w:rsidR="00F9310D" w:rsidRDefault="00E2201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632782">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/2025</w:t>
          </w:r>
        </w:p>
        <w:p w14:paraId="09651E78" w14:textId="77777777" w:rsidR="00F9310D" w:rsidRPr="004D1647" w:rsidRDefault="00F9310D" w:rsidP="00710D66">
          <w:pPr>
            <w:spacing w:before="120" w:after="120"/>
            <w:rPr>
              <w:bdr w:val="nil"/>
            </w:rPr>
          </w:pPr>
        </w:p>
        <w:p w14:paraId="074E8C02" w14:textId="77777777" w:rsidR="00F9310D" w:rsidRPr="00576D58" w:rsidRDefault="00F9310D" w:rsidP="00576D58">
          <w:pPr>
            <w:spacing w:before="120" w:afterLines="600" w:after="1440" w:line="276" w:lineRule="auto"/>
            <w:jc w:val="right"/>
            <w:rPr>
              <w:rFonts w:ascii="Arial" w:hAnsi="Arial"/>
              <w:b/>
              <w:color w:val="0054A1"/>
              <w:sz w:val="13"/>
              <w:szCs w:val="13"/>
              <w:bdr w:val="nil"/>
            </w:rPr>
          </w:pPr>
        </w:p>
      </w:tc>
    </w:tr>
  </w:tbl>
  <w:p w14:paraId="09BBD53D" w14:textId="77777777" w:rsidR="00FF7457" w:rsidRPr="00FF7457" w:rsidRDefault="00E22017"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kern w:val="0"/>
        <w:sz w:val="13"/>
        <w:szCs w:val="13"/>
        <w:bdr w:val="nil"/>
        <w:lang w:val="en-US"/>
      </w:rPr>
    </w:pPr>
    <w:r>
      <w:rPr>
        <w:rFonts w:ascii="Arial" w:eastAsia="Calibri" w:hAnsi="Arial" w:cs="Arial"/>
        <w:noProof/>
        <w:kern w:val="0"/>
        <w:sz w:val="22"/>
        <w:szCs w:val="22"/>
        <w:bdr w:val="nil"/>
        <w:lang w:eastAsia="pt-BR"/>
      </w:rPr>
      <mc:AlternateContent>
        <mc:Choice Requires="wpg">
          <w:drawing>
            <wp:anchor distT="0" distB="0" distL="114300" distR="114300" simplePos="0" relativeHeight="251692032" behindDoc="1" locked="0" layoutInCell="1" allowOverlap="1" wp14:anchorId="720A9AA5" wp14:editId="1BDBAF25">
              <wp:simplePos x="0" y="0"/>
              <wp:positionH relativeFrom="page">
                <wp:posOffset>0</wp:posOffset>
              </wp:positionH>
              <wp:positionV relativeFrom="page">
                <wp:posOffset>0</wp:posOffset>
              </wp:positionV>
              <wp:extent cx="10767600" cy="925200"/>
              <wp:effectExtent l="0" t="0" r="0" b="8255"/>
              <wp:wrapNone/>
              <wp:docPr id="1728519061"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907671094"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7813085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0"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25472" coordorigin="0,0" coordsize="21600,21600">
              <v:rect id="_x0000_s2061"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4605;height:20192;left:2583;position:absolute;top:712" filled="f" stroked="f">
                <v:imagedata r:id="rId2" o:title="" croptop="8439f"/>
              </v:shape>
            </v:group>
          </w:pict>
        </mc:Fallback>
      </mc:AlternateContent>
    </w:r>
    <w:r w:rsidR="00F9310D" w:rsidRPr="00FF7457">
      <w:rPr>
        <w:rFonts w:ascii="Arial" w:eastAsia="Calibri" w:hAnsi="Arial" w:cs="Arial"/>
        <w:noProof/>
        <w:kern w:val="0"/>
        <w:sz w:val="22"/>
        <w:szCs w:val="22"/>
        <w:bdr w:val="nil"/>
        <w:lang w:eastAsia="pt-BR"/>
      </w:rPr>
      <mc:AlternateContent>
        <mc:Choice Requires="wpg">
          <w:drawing>
            <wp:anchor distT="0" distB="0" distL="114300" distR="114300" simplePos="0" relativeHeight="251689984" behindDoc="1" locked="0" layoutInCell="1" allowOverlap="1" wp14:anchorId="55DAD404" wp14:editId="4704726C">
              <wp:simplePos x="0" y="0"/>
              <wp:positionH relativeFrom="page">
                <wp:posOffset>0</wp:posOffset>
              </wp:positionH>
              <wp:positionV relativeFrom="page">
                <wp:posOffset>10808970</wp:posOffset>
              </wp:positionV>
              <wp:extent cx="7559675" cy="1137285"/>
              <wp:effectExtent l="0" t="0" r="3175" b="5715"/>
              <wp:wrapNone/>
              <wp:docPr id="149680909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74143363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92563705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3"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27520" coordorigin="0,0" coordsize="21600,21600">
              <v:shape id="_x0000_s2064" type="#_x0000_t75" style="width:21600;height:21600;position:absolute">
                <v:imagedata r:id="rId5" o:title=""/>
              </v:shape>
              <v:shape id="_x0000_s2065" type="#_x0000_t75" style="width:21600;height:21600;position:absolute" filled="f" stroked="f">
                <v:imagedata r:id="rId6" o:title=""/>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50A68" w14:paraId="3FDD981A" w14:textId="77777777" w:rsidTr="00710D66">
      <w:trPr>
        <w:trHeight w:hRule="exact" w:val="1560"/>
        <w:jc w:val="right"/>
      </w:trPr>
      <w:tc>
        <w:tcPr>
          <w:tcW w:w="5000" w:type="pct"/>
        </w:tcPr>
        <w:p w14:paraId="6EB074BE" w14:textId="77777777" w:rsidR="00F9310D" w:rsidRPr="00632782" w:rsidRDefault="00E2201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32782">
            <w:rPr>
              <w:rFonts w:ascii="BancoDoBrasil Textos Light" w:eastAsia="Times New Roman" w:hAnsi="BancoDoBrasil Textos Light" w:cs="Times New Roman"/>
              <w:color w:val="CECACC"/>
              <w:sz w:val="22"/>
              <w:lang w:val="pt-BR"/>
            </w:rPr>
            <w:t>Ativos S.A. Securitizadora de Créditos Financeiros</w:t>
          </w:r>
        </w:p>
        <w:p w14:paraId="027B8EFE" w14:textId="77777777" w:rsidR="00F9310D" w:rsidRDefault="00E2201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sidRPr="00632782">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/2025</w:t>
          </w:r>
        </w:p>
        <w:p w14:paraId="59296463" w14:textId="77777777" w:rsidR="00F9310D" w:rsidRPr="004D1647" w:rsidRDefault="00F9310D" w:rsidP="00710D66">
          <w:pPr>
            <w:spacing w:before="120" w:after="120"/>
            <w:rPr>
              <w:bdr w:val="nil"/>
            </w:rPr>
          </w:pPr>
        </w:p>
        <w:p w14:paraId="23FD1A10" w14:textId="77777777" w:rsidR="00F9310D" w:rsidRPr="00576D58" w:rsidRDefault="00F9310D" w:rsidP="00576D58">
          <w:pPr>
            <w:spacing w:before="120" w:afterLines="600" w:after="1440" w:line="276" w:lineRule="auto"/>
            <w:jc w:val="right"/>
            <w:rPr>
              <w:rFonts w:ascii="Arial" w:hAnsi="Arial"/>
              <w:b/>
              <w:color w:val="0054A1"/>
              <w:sz w:val="13"/>
              <w:szCs w:val="13"/>
              <w:bdr w:val="nil"/>
            </w:rPr>
          </w:pPr>
        </w:p>
      </w:tc>
    </w:tr>
  </w:tbl>
  <w:p w14:paraId="3320F171" w14:textId="77777777" w:rsidR="00FF7457" w:rsidRPr="00FF7457" w:rsidRDefault="00E22017" w:rsidP="000277E6">
    <w:pPr>
      <w:pStyle w:val="Cabealho"/>
      <w:pBdr>
        <w:top w:val="nil"/>
        <w:left w:val="nil"/>
        <w:bottom w:val="nil"/>
        <w:right w:val="nil"/>
        <w:between w:val="nil"/>
        <w:bar w:val="nil"/>
      </w:pBdr>
      <w:tabs>
        <w:tab w:val="left" w:pos="708"/>
      </w:tabs>
      <w:spacing w:before="120"/>
      <w:jc w:val="right"/>
      <w:rPr>
        <w:rFonts w:ascii="Arial" w:eastAsia="Calibri" w:hAnsi="Arial" w:cs="Arial"/>
        <w:b/>
        <w:color w:val="0054A1"/>
        <w:kern w:val="0"/>
        <w:sz w:val="13"/>
        <w:szCs w:val="13"/>
        <w:bdr w:val="nil"/>
        <w:lang w:val="en-US"/>
      </w:rPr>
    </w:pPr>
    <w:r>
      <w:rPr>
        <w:rFonts w:ascii="Arial" w:eastAsia="Calibri" w:hAnsi="Arial" w:cs="Arial"/>
        <w:noProof/>
        <w:kern w:val="0"/>
        <w:sz w:val="22"/>
        <w:szCs w:val="22"/>
        <w:bdr w:val="nil"/>
        <w:lang w:eastAsia="pt-BR"/>
      </w:rPr>
      <mc:AlternateContent>
        <mc:Choice Requires="wpg">
          <w:drawing>
            <wp:anchor distT="0" distB="0" distL="114300" distR="114300" simplePos="0" relativeHeight="251687936" behindDoc="1" locked="0" layoutInCell="1" allowOverlap="1" wp14:anchorId="10A67254" wp14:editId="5C7CB2DE">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6"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29568" coordorigin="0,0" coordsize="21600,21600">
              <v:rect id="_x0000_s2067"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style="width:4605;height:20192;left:2583;position:absolute;top:712" filled="f" stroked="f">
                <v:imagedata r:id="rId2" o:title="" croptop="8439f"/>
              </v:shape>
            </v:group>
          </w:pict>
        </mc:Fallback>
      </mc:AlternateContent>
    </w:r>
    <w:r w:rsidR="00F9310D" w:rsidRPr="00FF7457">
      <w:rPr>
        <w:rFonts w:ascii="Arial" w:eastAsia="Calibri" w:hAnsi="Arial" w:cs="Arial"/>
        <w:noProof/>
        <w:kern w:val="0"/>
        <w:sz w:val="22"/>
        <w:szCs w:val="22"/>
        <w:bdr w:val="nil"/>
        <w:lang w:eastAsia="pt-BR"/>
      </w:rPr>
      <mc:AlternateContent>
        <mc:Choice Requires="wpg">
          <w:drawing>
            <wp:anchor distT="0" distB="0" distL="114300" distR="114300" simplePos="0" relativeHeight="251685888" behindDoc="1" locked="0" layoutInCell="1" allowOverlap="1" wp14:anchorId="36E6CAE3" wp14:editId="4F0230F1">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9"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31616" coordorigin="0,0" coordsize="21600,21600">
              <v:shape id="_x0000_s2070" type="#_x0000_t75" style="width:21600;height:21600;position:absolute">
                <v:imagedata r:id="rId5" o:title=""/>
              </v:shape>
              <v:shape id="_x0000_s2071" type="#_x0000_t75" style="width:21600;height:21600;position:absolute" filled="f" stroked="f">
                <v:imagedata r:id="rId6" o:title=""/>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74B7" w14:textId="77777777" w:rsidR="00950A68" w:rsidRDefault="00950A68">
    <w:pPr>
      <w:pBdr>
        <w:top w:val="nil"/>
        <w:left w:val="nil"/>
        <w:bottom w:val="nil"/>
        <w:right w:val="nil"/>
        <w:between w:val="nil"/>
        <w:bar w:val="nil"/>
      </w:pBdr>
      <w:spacing w:after="200" w:line="276" w:lineRule="auto"/>
      <w:rPr>
        <w:rFonts w:cs="Times New Roman"/>
        <w:kern w:val="0"/>
        <w:bdr w:val="ni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395"/>
    <w:multiLevelType w:val="hybridMultilevel"/>
    <w:tmpl w:val="71C89EC8"/>
    <w:lvl w:ilvl="0" w:tplc="1DD85984">
      <w:start w:val="1"/>
      <w:numFmt w:val="lowerLetter"/>
      <w:lvlText w:val="%1)"/>
      <w:lvlJc w:val="left"/>
      <w:pPr>
        <w:ind w:left="360" w:hanging="360"/>
      </w:pPr>
    </w:lvl>
    <w:lvl w:ilvl="1" w:tplc="772AF500" w:tentative="1">
      <w:start w:val="1"/>
      <w:numFmt w:val="lowerLetter"/>
      <w:lvlText w:val="%2."/>
      <w:lvlJc w:val="left"/>
      <w:pPr>
        <w:ind w:left="1080" w:hanging="360"/>
      </w:pPr>
    </w:lvl>
    <w:lvl w:ilvl="2" w:tplc="C9E0207C" w:tentative="1">
      <w:start w:val="1"/>
      <w:numFmt w:val="lowerRoman"/>
      <w:lvlText w:val="%3."/>
      <w:lvlJc w:val="right"/>
      <w:pPr>
        <w:ind w:left="1800" w:hanging="180"/>
      </w:pPr>
    </w:lvl>
    <w:lvl w:ilvl="3" w:tplc="84009780" w:tentative="1">
      <w:start w:val="1"/>
      <w:numFmt w:val="decimal"/>
      <w:lvlText w:val="%4."/>
      <w:lvlJc w:val="left"/>
      <w:pPr>
        <w:ind w:left="2520" w:hanging="360"/>
      </w:pPr>
    </w:lvl>
    <w:lvl w:ilvl="4" w:tplc="A9E8A148" w:tentative="1">
      <w:start w:val="1"/>
      <w:numFmt w:val="lowerLetter"/>
      <w:lvlText w:val="%5."/>
      <w:lvlJc w:val="left"/>
      <w:pPr>
        <w:ind w:left="3240" w:hanging="360"/>
      </w:pPr>
    </w:lvl>
    <w:lvl w:ilvl="5" w:tplc="C1508E68" w:tentative="1">
      <w:start w:val="1"/>
      <w:numFmt w:val="lowerRoman"/>
      <w:lvlText w:val="%6."/>
      <w:lvlJc w:val="right"/>
      <w:pPr>
        <w:ind w:left="3960" w:hanging="180"/>
      </w:pPr>
    </w:lvl>
    <w:lvl w:ilvl="6" w:tplc="BD5CE5EA" w:tentative="1">
      <w:start w:val="1"/>
      <w:numFmt w:val="decimal"/>
      <w:lvlText w:val="%7."/>
      <w:lvlJc w:val="left"/>
      <w:pPr>
        <w:ind w:left="4680" w:hanging="360"/>
      </w:pPr>
    </w:lvl>
    <w:lvl w:ilvl="7" w:tplc="E5A0C344" w:tentative="1">
      <w:start w:val="1"/>
      <w:numFmt w:val="lowerLetter"/>
      <w:lvlText w:val="%8."/>
      <w:lvlJc w:val="left"/>
      <w:pPr>
        <w:ind w:left="5400" w:hanging="360"/>
      </w:pPr>
    </w:lvl>
    <w:lvl w:ilvl="8" w:tplc="8CDE959A"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1480B9A2">
      <w:start w:val="1"/>
      <w:numFmt w:val="lowerLetter"/>
      <w:lvlText w:val="%1)"/>
      <w:lvlJc w:val="left"/>
      <w:pPr>
        <w:ind w:left="360" w:hanging="360"/>
      </w:pPr>
      <w:rPr>
        <w:b/>
        <w:bCs/>
      </w:rPr>
    </w:lvl>
    <w:lvl w:ilvl="1" w:tplc="149AA8CE" w:tentative="1">
      <w:start w:val="1"/>
      <w:numFmt w:val="lowerLetter"/>
      <w:lvlText w:val="%2."/>
      <w:lvlJc w:val="left"/>
      <w:pPr>
        <w:ind w:left="1080" w:hanging="360"/>
      </w:pPr>
    </w:lvl>
    <w:lvl w:ilvl="2" w:tplc="991063AA" w:tentative="1">
      <w:start w:val="1"/>
      <w:numFmt w:val="lowerRoman"/>
      <w:lvlText w:val="%3."/>
      <w:lvlJc w:val="right"/>
      <w:pPr>
        <w:ind w:left="1800" w:hanging="180"/>
      </w:pPr>
    </w:lvl>
    <w:lvl w:ilvl="3" w:tplc="0F020F18" w:tentative="1">
      <w:start w:val="1"/>
      <w:numFmt w:val="decimal"/>
      <w:lvlText w:val="%4."/>
      <w:lvlJc w:val="left"/>
      <w:pPr>
        <w:ind w:left="2520" w:hanging="360"/>
      </w:pPr>
    </w:lvl>
    <w:lvl w:ilvl="4" w:tplc="92704694" w:tentative="1">
      <w:start w:val="1"/>
      <w:numFmt w:val="lowerLetter"/>
      <w:lvlText w:val="%5."/>
      <w:lvlJc w:val="left"/>
      <w:pPr>
        <w:ind w:left="3240" w:hanging="360"/>
      </w:pPr>
    </w:lvl>
    <w:lvl w:ilvl="5" w:tplc="05D28C98" w:tentative="1">
      <w:start w:val="1"/>
      <w:numFmt w:val="lowerRoman"/>
      <w:lvlText w:val="%6."/>
      <w:lvlJc w:val="right"/>
      <w:pPr>
        <w:ind w:left="3960" w:hanging="180"/>
      </w:pPr>
    </w:lvl>
    <w:lvl w:ilvl="6" w:tplc="35242824" w:tentative="1">
      <w:start w:val="1"/>
      <w:numFmt w:val="decimal"/>
      <w:lvlText w:val="%7."/>
      <w:lvlJc w:val="left"/>
      <w:pPr>
        <w:ind w:left="4680" w:hanging="360"/>
      </w:pPr>
    </w:lvl>
    <w:lvl w:ilvl="7" w:tplc="65FE44A8" w:tentative="1">
      <w:start w:val="1"/>
      <w:numFmt w:val="lowerLetter"/>
      <w:lvlText w:val="%8."/>
      <w:lvlJc w:val="left"/>
      <w:pPr>
        <w:ind w:left="5400" w:hanging="360"/>
      </w:pPr>
    </w:lvl>
    <w:lvl w:ilvl="8" w:tplc="405C709A"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3FF88616">
      <w:start w:val="1"/>
      <w:numFmt w:val="decimal"/>
      <w:lvlText w:val="(%1)"/>
      <w:lvlJc w:val="left"/>
      <w:pPr>
        <w:ind w:left="360" w:hanging="360"/>
      </w:pPr>
      <w:rPr>
        <w:rFonts w:hint="default"/>
      </w:rPr>
    </w:lvl>
    <w:lvl w:ilvl="1" w:tplc="627232DC" w:tentative="1">
      <w:start w:val="1"/>
      <w:numFmt w:val="lowerLetter"/>
      <w:lvlText w:val="%2."/>
      <w:lvlJc w:val="left"/>
      <w:pPr>
        <w:ind w:left="1080" w:hanging="360"/>
      </w:pPr>
    </w:lvl>
    <w:lvl w:ilvl="2" w:tplc="A186096E" w:tentative="1">
      <w:start w:val="1"/>
      <w:numFmt w:val="lowerRoman"/>
      <w:lvlText w:val="%3."/>
      <w:lvlJc w:val="right"/>
      <w:pPr>
        <w:ind w:left="1800" w:hanging="180"/>
      </w:pPr>
    </w:lvl>
    <w:lvl w:ilvl="3" w:tplc="380C896E" w:tentative="1">
      <w:start w:val="1"/>
      <w:numFmt w:val="decimal"/>
      <w:lvlText w:val="%4."/>
      <w:lvlJc w:val="left"/>
      <w:pPr>
        <w:ind w:left="2520" w:hanging="360"/>
      </w:pPr>
    </w:lvl>
    <w:lvl w:ilvl="4" w:tplc="DECA88B6" w:tentative="1">
      <w:start w:val="1"/>
      <w:numFmt w:val="lowerLetter"/>
      <w:lvlText w:val="%5."/>
      <w:lvlJc w:val="left"/>
      <w:pPr>
        <w:ind w:left="3240" w:hanging="360"/>
      </w:pPr>
    </w:lvl>
    <w:lvl w:ilvl="5" w:tplc="143C9AF2" w:tentative="1">
      <w:start w:val="1"/>
      <w:numFmt w:val="lowerRoman"/>
      <w:lvlText w:val="%6."/>
      <w:lvlJc w:val="right"/>
      <w:pPr>
        <w:ind w:left="3960" w:hanging="180"/>
      </w:pPr>
    </w:lvl>
    <w:lvl w:ilvl="6" w:tplc="ADC6036C" w:tentative="1">
      <w:start w:val="1"/>
      <w:numFmt w:val="decimal"/>
      <w:lvlText w:val="%7."/>
      <w:lvlJc w:val="left"/>
      <w:pPr>
        <w:ind w:left="4680" w:hanging="360"/>
      </w:pPr>
    </w:lvl>
    <w:lvl w:ilvl="7" w:tplc="7EC6EA08" w:tentative="1">
      <w:start w:val="1"/>
      <w:numFmt w:val="lowerLetter"/>
      <w:lvlText w:val="%8."/>
      <w:lvlJc w:val="left"/>
      <w:pPr>
        <w:ind w:left="5400" w:hanging="360"/>
      </w:pPr>
    </w:lvl>
    <w:lvl w:ilvl="8" w:tplc="C0BCA41A" w:tentative="1">
      <w:start w:val="1"/>
      <w:numFmt w:val="lowerRoman"/>
      <w:lvlText w:val="%9."/>
      <w:lvlJc w:val="right"/>
      <w:pPr>
        <w:ind w:left="6120" w:hanging="180"/>
      </w:pPr>
    </w:lvl>
  </w:abstractNum>
  <w:abstractNum w:abstractNumId="3"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980ECC08">
      <w:start w:val="1"/>
      <w:numFmt w:val="decimal"/>
      <w:lvlText w:val="(%1)"/>
      <w:lvlJc w:val="left"/>
      <w:pPr>
        <w:ind w:left="360" w:hanging="360"/>
      </w:pPr>
      <w:rPr>
        <w:rFonts w:hint="default"/>
      </w:rPr>
    </w:lvl>
    <w:lvl w:ilvl="1" w:tplc="EBFE1E3C" w:tentative="1">
      <w:start w:val="1"/>
      <w:numFmt w:val="lowerLetter"/>
      <w:lvlText w:val="%2."/>
      <w:lvlJc w:val="left"/>
      <w:pPr>
        <w:ind w:left="1080" w:hanging="360"/>
      </w:pPr>
    </w:lvl>
    <w:lvl w:ilvl="2" w:tplc="2926FCA8" w:tentative="1">
      <w:start w:val="1"/>
      <w:numFmt w:val="lowerRoman"/>
      <w:lvlText w:val="%3."/>
      <w:lvlJc w:val="right"/>
      <w:pPr>
        <w:ind w:left="1800" w:hanging="180"/>
      </w:pPr>
    </w:lvl>
    <w:lvl w:ilvl="3" w:tplc="5A362994" w:tentative="1">
      <w:start w:val="1"/>
      <w:numFmt w:val="decimal"/>
      <w:lvlText w:val="%4."/>
      <w:lvlJc w:val="left"/>
      <w:pPr>
        <w:ind w:left="2520" w:hanging="360"/>
      </w:pPr>
    </w:lvl>
    <w:lvl w:ilvl="4" w:tplc="902ED458" w:tentative="1">
      <w:start w:val="1"/>
      <w:numFmt w:val="lowerLetter"/>
      <w:lvlText w:val="%5."/>
      <w:lvlJc w:val="left"/>
      <w:pPr>
        <w:ind w:left="3240" w:hanging="360"/>
      </w:pPr>
    </w:lvl>
    <w:lvl w:ilvl="5" w:tplc="C8506144" w:tentative="1">
      <w:start w:val="1"/>
      <w:numFmt w:val="lowerRoman"/>
      <w:lvlText w:val="%6."/>
      <w:lvlJc w:val="right"/>
      <w:pPr>
        <w:ind w:left="3960" w:hanging="180"/>
      </w:pPr>
    </w:lvl>
    <w:lvl w:ilvl="6" w:tplc="CD32B15E" w:tentative="1">
      <w:start w:val="1"/>
      <w:numFmt w:val="decimal"/>
      <w:lvlText w:val="%7."/>
      <w:lvlJc w:val="left"/>
      <w:pPr>
        <w:ind w:left="4680" w:hanging="360"/>
      </w:pPr>
    </w:lvl>
    <w:lvl w:ilvl="7" w:tplc="1B20EA88" w:tentative="1">
      <w:start w:val="1"/>
      <w:numFmt w:val="lowerLetter"/>
      <w:lvlText w:val="%8."/>
      <w:lvlJc w:val="left"/>
      <w:pPr>
        <w:ind w:left="5400" w:hanging="360"/>
      </w:pPr>
    </w:lvl>
    <w:lvl w:ilvl="8" w:tplc="F66A017C" w:tentative="1">
      <w:start w:val="1"/>
      <w:numFmt w:val="lowerRoman"/>
      <w:lvlText w:val="%9."/>
      <w:lvlJc w:val="right"/>
      <w:pPr>
        <w:ind w:left="6120" w:hanging="180"/>
      </w:pPr>
    </w:lvl>
  </w:abstractNum>
  <w:abstractNum w:abstractNumId="5" w15:restartNumberingAfterBreak="0">
    <w:nsid w:val="23C73336"/>
    <w:multiLevelType w:val="hybridMultilevel"/>
    <w:tmpl w:val="C584F9A4"/>
    <w:lvl w:ilvl="0" w:tplc="9140A744">
      <w:start w:val="1"/>
      <w:numFmt w:val="decimal"/>
      <w:lvlText w:val="(%1)"/>
      <w:lvlJc w:val="left"/>
      <w:pPr>
        <w:ind w:left="360" w:hanging="360"/>
      </w:pPr>
      <w:rPr>
        <w:rFonts w:hint="default"/>
      </w:rPr>
    </w:lvl>
    <w:lvl w:ilvl="1" w:tplc="7430D0C6" w:tentative="1">
      <w:start w:val="1"/>
      <w:numFmt w:val="lowerLetter"/>
      <w:lvlText w:val="%2."/>
      <w:lvlJc w:val="left"/>
      <w:pPr>
        <w:ind w:left="1080" w:hanging="360"/>
      </w:pPr>
    </w:lvl>
    <w:lvl w:ilvl="2" w:tplc="E2E62BA4" w:tentative="1">
      <w:start w:val="1"/>
      <w:numFmt w:val="lowerRoman"/>
      <w:lvlText w:val="%3."/>
      <w:lvlJc w:val="right"/>
      <w:pPr>
        <w:ind w:left="1800" w:hanging="180"/>
      </w:pPr>
    </w:lvl>
    <w:lvl w:ilvl="3" w:tplc="91AAB550" w:tentative="1">
      <w:start w:val="1"/>
      <w:numFmt w:val="decimal"/>
      <w:lvlText w:val="%4."/>
      <w:lvlJc w:val="left"/>
      <w:pPr>
        <w:ind w:left="2520" w:hanging="360"/>
      </w:pPr>
    </w:lvl>
    <w:lvl w:ilvl="4" w:tplc="5804EFA4" w:tentative="1">
      <w:start w:val="1"/>
      <w:numFmt w:val="lowerLetter"/>
      <w:lvlText w:val="%5."/>
      <w:lvlJc w:val="left"/>
      <w:pPr>
        <w:ind w:left="3240" w:hanging="360"/>
      </w:pPr>
    </w:lvl>
    <w:lvl w:ilvl="5" w:tplc="241251CE" w:tentative="1">
      <w:start w:val="1"/>
      <w:numFmt w:val="lowerRoman"/>
      <w:lvlText w:val="%6."/>
      <w:lvlJc w:val="right"/>
      <w:pPr>
        <w:ind w:left="3960" w:hanging="180"/>
      </w:pPr>
    </w:lvl>
    <w:lvl w:ilvl="6" w:tplc="CAB29D12" w:tentative="1">
      <w:start w:val="1"/>
      <w:numFmt w:val="decimal"/>
      <w:lvlText w:val="%7."/>
      <w:lvlJc w:val="left"/>
      <w:pPr>
        <w:ind w:left="4680" w:hanging="360"/>
      </w:pPr>
    </w:lvl>
    <w:lvl w:ilvl="7" w:tplc="55E8FC8A" w:tentative="1">
      <w:start w:val="1"/>
      <w:numFmt w:val="lowerLetter"/>
      <w:lvlText w:val="%8."/>
      <w:lvlJc w:val="left"/>
      <w:pPr>
        <w:ind w:left="5400" w:hanging="360"/>
      </w:pPr>
    </w:lvl>
    <w:lvl w:ilvl="8" w:tplc="C22A666C" w:tentative="1">
      <w:start w:val="1"/>
      <w:numFmt w:val="lowerRoman"/>
      <w:lvlText w:val="%9."/>
      <w:lvlJc w:val="right"/>
      <w:pPr>
        <w:ind w:left="6120" w:hanging="180"/>
      </w:pPr>
    </w:lvl>
  </w:abstractNum>
  <w:abstractNum w:abstractNumId="6" w15:restartNumberingAfterBreak="0">
    <w:nsid w:val="27D55DB5"/>
    <w:multiLevelType w:val="hybridMultilevel"/>
    <w:tmpl w:val="D4401D82"/>
    <w:lvl w:ilvl="0" w:tplc="97FAC6BE">
      <w:start w:val="1"/>
      <w:numFmt w:val="decimal"/>
      <w:lvlText w:val="(%1)"/>
      <w:lvlJc w:val="left"/>
      <w:pPr>
        <w:ind w:left="360" w:hanging="360"/>
      </w:pPr>
      <w:rPr>
        <w:rFonts w:eastAsiaTheme="minorHAnsi" w:hint="default"/>
      </w:rPr>
    </w:lvl>
    <w:lvl w:ilvl="1" w:tplc="E3083178" w:tentative="1">
      <w:start w:val="1"/>
      <w:numFmt w:val="lowerLetter"/>
      <w:lvlText w:val="%2."/>
      <w:lvlJc w:val="left"/>
      <w:pPr>
        <w:ind w:left="1080" w:hanging="360"/>
      </w:pPr>
    </w:lvl>
    <w:lvl w:ilvl="2" w:tplc="4784F114" w:tentative="1">
      <w:start w:val="1"/>
      <w:numFmt w:val="lowerRoman"/>
      <w:lvlText w:val="%3."/>
      <w:lvlJc w:val="right"/>
      <w:pPr>
        <w:ind w:left="1800" w:hanging="180"/>
      </w:pPr>
    </w:lvl>
    <w:lvl w:ilvl="3" w:tplc="458EDC5E" w:tentative="1">
      <w:start w:val="1"/>
      <w:numFmt w:val="decimal"/>
      <w:lvlText w:val="%4."/>
      <w:lvlJc w:val="left"/>
      <w:pPr>
        <w:ind w:left="2520" w:hanging="360"/>
      </w:pPr>
    </w:lvl>
    <w:lvl w:ilvl="4" w:tplc="BAD641B2" w:tentative="1">
      <w:start w:val="1"/>
      <w:numFmt w:val="lowerLetter"/>
      <w:lvlText w:val="%5."/>
      <w:lvlJc w:val="left"/>
      <w:pPr>
        <w:ind w:left="3240" w:hanging="360"/>
      </w:pPr>
    </w:lvl>
    <w:lvl w:ilvl="5" w:tplc="D736B4A8" w:tentative="1">
      <w:start w:val="1"/>
      <w:numFmt w:val="lowerRoman"/>
      <w:lvlText w:val="%6."/>
      <w:lvlJc w:val="right"/>
      <w:pPr>
        <w:ind w:left="3960" w:hanging="180"/>
      </w:pPr>
    </w:lvl>
    <w:lvl w:ilvl="6" w:tplc="377052F4" w:tentative="1">
      <w:start w:val="1"/>
      <w:numFmt w:val="decimal"/>
      <w:lvlText w:val="%7."/>
      <w:lvlJc w:val="left"/>
      <w:pPr>
        <w:ind w:left="4680" w:hanging="360"/>
      </w:pPr>
    </w:lvl>
    <w:lvl w:ilvl="7" w:tplc="C478DBCE" w:tentative="1">
      <w:start w:val="1"/>
      <w:numFmt w:val="lowerLetter"/>
      <w:lvlText w:val="%8."/>
      <w:lvlJc w:val="left"/>
      <w:pPr>
        <w:ind w:left="5400" w:hanging="360"/>
      </w:pPr>
    </w:lvl>
    <w:lvl w:ilvl="8" w:tplc="FB744780" w:tentative="1">
      <w:start w:val="1"/>
      <w:numFmt w:val="lowerRoman"/>
      <w:lvlText w:val="%9."/>
      <w:lvlJc w:val="right"/>
      <w:pPr>
        <w:ind w:left="6120" w:hanging="180"/>
      </w:pPr>
    </w:lvl>
  </w:abstractNum>
  <w:abstractNum w:abstractNumId="7" w15:restartNumberingAfterBreak="0">
    <w:nsid w:val="2F3A703C"/>
    <w:multiLevelType w:val="hybridMultilevel"/>
    <w:tmpl w:val="232836E4"/>
    <w:lvl w:ilvl="0" w:tplc="A120D652">
      <w:start w:val="1"/>
      <w:numFmt w:val="lowerLetter"/>
      <w:lvlText w:val="%1)"/>
      <w:lvlJc w:val="left"/>
      <w:pPr>
        <w:ind w:left="360" w:hanging="360"/>
      </w:pPr>
      <w:rPr>
        <w:rFonts w:hint="default"/>
      </w:rPr>
    </w:lvl>
    <w:lvl w:ilvl="1" w:tplc="B9628BE0" w:tentative="1">
      <w:start w:val="1"/>
      <w:numFmt w:val="lowerLetter"/>
      <w:lvlText w:val="%2."/>
      <w:lvlJc w:val="left"/>
      <w:pPr>
        <w:ind w:left="1080" w:hanging="360"/>
      </w:pPr>
    </w:lvl>
    <w:lvl w:ilvl="2" w:tplc="B0B0F5AE" w:tentative="1">
      <w:start w:val="1"/>
      <w:numFmt w:val="lowerRoman"/>
      <w:lvlText w:val="%3."/>
      <w:lvlJc w:val="right"/>
      <w:pPr>
        <w:ind w:left="1800" w:hanging="180"/>
      </w:pPr>
    </w:lvl>
    <w:lvl w:ilvl="3" w:tplc="D5EEC7BA" w:tentative="1">
      <w:start w:val="1"/>
      <w:numFmt w:val="decimal"/>
      <w:lvlText w:val="%4."/>
      <w:lvlJc w:val="left"/>
      <w:pPr>
        <w:ind w:left="2520" w:hanging="360"/>
      </w:pPr>
    </w:lvl>
    <w:lvl w:ilvl="4" w:tplc="E3A60BEC" w:tentative="1">
      <w:start w:val="1"/>
      <w:numFmt w:val="lowerLetter"/>
      <w:lvlText w:val="%5."/>
      <w:lvlJc w:val="left"/>
      <w:pPr>
        <w:ind w:left="3240" w:hanging="360"/>
      </w:pPr>
    </w:lvl>
    <w:lvl w:ilvl="5" w:tplc="B5C28AD0" w:tentative="1">
      <w:start w:val="1"/>
      <w:numFmt w:val="lowerRoman"/>
      <w:lvlText w:val="%6."/>
      <w:lvlJc w:val="right"/>
      <w:pPr>
        <w:ind w:left="3960" w:hanging="180"/>
      </w:pPr>
    </w:lvl>
    <w:lvl w:ilvl="6" w:tplc="D0E0D12C" w:tentative="1">
      <w:start w:val="1"/>
      <w:numFmt w:val="decimal"/>
      <w:lvlText w:val="%7."/>
      <w:lvlJc w:val="left"/>
      <w:pPr>
        <w:ind w:left="4680" w:hanging="360"/>
      </w:pPr>
    </w:lvl>
    <w:lvl w:ilvl="7" w:tplc="1082B9E0" w:tentative="1">
      <w:start w:val="1"/>
      <w:numFmt w:val="lowerLetter"/>
      <w:lvlText w:val="%8."/>
      <w:lvlJc w:val="left"/>
      <w:pPr>
        <w:ind w:left="5400" w:hanging="360"/>
      </w:pPr>
    </w:lvl>
    <w:lvl w:ilvl="8" w:tplc="60D09FC2" w:tentative="1">
      <w:start w:val="1"/>
      <w:numFmt w:val="lowerRoman"/>
      <w:lvlText w:val="%9."/>
      <w:lvlJc w:val="right"/>
      <w:pPr>
        <w:ind w:left="6120" w:hanging="180"/>
      </w:pPr>
    </w:lvl>
  </w:abstractNum>
  <w:abstractNum w:abstractNumId="8"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0361CF6"/>
    <w:multiLevelType w:val="hybridMultilevel"/>
    <w:tmpl w:val="D4401D82"/>
    <w:lvl w:ilvl="0" w:tplc="45788CD8">
      <w:start w:val="1"/>
      <w:numFmt w:val="decimal"/>
      <w:lvlText w:val="(%1)"/>
      <w:lvlJc w:val="left"/>
      <w:pPr>
        <w:ind w:left="360" w:hanging="360"/>
      </w:pPr>
      <w:rPr>
        <w:rFonts w:eastAsiaTheme="minorHAnsi" w:hint="default"/>
      </w:rPr>
    </w:lvl>
    <w:lvl w:ilvl="1" w:tplc="A3A68A2E" w:tentative="1">
      <w:start w:val="1"/>
      <w:numFmt w:val="lowerLetter"/>
      <w:lvlText w:val="%2."/>
      <w:lvlJc w:val="left"/>
      <w:pPr>
        <w:ind w:left="1080" w:hanging="360"/>
      </w:pPr>
    </w:lvl>
    <w:lvl w:ilvl="2" w:tplc="8E62B606" w:tentative="1">
      <w:start w:val="1"/>
      <w:numFmt w:val="lowerRoman"/>
      <w:lvlText w:val="%3."/>
      <w:lvlJc w:val="right"/>
      <w:pPr>
        <w:ind w:left="1800" w:hanging="180"/>
      </w:pPr>
    </w:lvl>
    <w:lvl w:ilvl="3" w:tplc="9EAEFFCC" w:tentative="1">
      <w:start w:val="1"/>
      <w:numFmt w:val="decimal"/>
      <w:lvlText w:val="%4."/>
      <w:lvlJc w:val="left"/>
      <w:pPr>
        <w:ind w:left="2520" w:hanging="360"/>
      </w:pPr>
    </w:lvl>
    <w:lvl w:ilvl="4" w:tplc="FDD8D2C2" w:tentative="1">
      <w:start w:val="1"/>
      <w:numFmt w:val="lowerLetter"/>
      <w:lvlText w:val="%5."/>
      <w:lvlJc w:val="left"/>
      <w:pPr>
        <w:ind w:left="3240" w:hanging="360"/>
      </w:pPr>
    </w:lvl>
    <w:lvl w:ilvl="5" w:tplc="E830F736" w:tentative="1">
      <w:start w:val="1"/>
      <w:numFmt w:val="lowerRoman"/>
      <w:lvlText w:val="%6."/>
      <w:lvlJc w:val="right"/>
      <w:pPr>
        <w:ind w:left="3960" w:hanging="180"/>
      </w:pPr>
    </w:lvl>
    <w:lvl w:ilvl="6" w:tplc="7F266E1E" w:tentative="1">
      <w:start w:val="1"/>
      <w:numFmt w:val="decimal"/>
      <w:lvlText w:val="%7."/>
      <w:lvlJc w:val="left"/>
      <w:pPr>
        <w:ind w:left="4680" w:hanging="360"/>
      </w:pPr>
    </w:lvl>
    <w:lvl w:ilvl="7" w:tplc="D2C2F69A" w:tentative="1">
      <w:start w:val="1"/>
      <w:numFmt w:val="lowerLetter"/>
      <w:lvlText w:val="%8."/>
      <w:lvlJc w:val="left"/>
      <w:pPr>
        <w:ind w:left="5400" w:hanging="360"/>
      </w:pPr>
    </w:lvl>
    <w:lvl w:ilvl="8" w:tplc="13425054" w:tentative="1">
      <w:start w:val="1"/>
      <w:numFmt w:val="lowerRoman"/>
      <w:lvlText w:val="%9."/>
      <w:lvlJc w:val="right"/>
      <w:pPr>
        <w:ind w:left="6120" w:hanging="180"/>
      </w:pPr>
    </w:lvl>
  </w:abstractNum>
  <w:abstractNum w:abstractNumId="10" w15:restartNumberingAfterBreak="0">
    <w:nsid w:val="417B4791"/>
    <w:multiLevelType w:val="hybridMultilevel"/>
    <w:tmpl w:val="A9768F96"/>
    <w:lvl w:ilvl="0" w:tplc="D33C537A">
      <w:numFmt w:val="bullet"/>
      <w:lvlText w:val="–"/>
      <w:lvlJc w:val="left"/>
      <w:pPr>
        <w:ind w:left="1171" w:hanging="156"/>
      </w:pPr>
      <w:rPr>
        <w:rFonts w:ascii="Arial" w:eastAsia="Arial" w:hAnsi="Arial" w:cs="Arial" w:hint="default"/>
        <w:b w:val="0"/>
        <w:bCs w:val="0"/>
        <w:i w:val="0"/>
        <w:iCs w:val="0"/>
        <w:spacing w:val="0"/>
        <w:w w:val="99"/>
        <w:sz w:val="19"/>
        <w:szCs w:val="19"/>
        <w:lang w:val="pt-PT" w:eastAsia="en-US" w:bidi="ar-SA"/>
      </w:rPr>
    </w:lvl>
    <w:lvl w:ilvl="1" w:tplc="07B04898">
      <w:numFmt w:val="bullet"/>
      <w:lvlText w:val="•"/>
      <w:lvlJc w:val="left"/>
      <w:pPr>
        <w:ind w:left="1962" w:hanging="156"/>
      </w:pPr>
      <w:rPr>
        <w:rFonts w:hint="default"/>
        <w:lang w:val="pt-PT" w:eastAsia="en-US" w:bidi="ar-SA"/>
      </w:rPr>
    </w:lvl>
    <w:lvl w:ilvl="2" w:tplc="444EED04">
      <w:numFmt w:val="bullet"/>
      <w:lvlText w:val="•"/>
      <w:lvlJc w:val="left"/>
      <w:pPr>
        <w:ind w:left="2744" w:hanging="156"/>
      </w:pPr>
      <w:rPr>
        <w:rFonts w:hint="default"/>
        <w:lang w:val="pt-PT" w:eastAsia="en-US" w:bidi="ar-SA"/>
      </w:rPr>
    </w:lvl>
    <w:lvl w:ilvl="3" w:tplc="586226B6">
      <w:numFmt w:val="bullet"/>
      <w:lvlText w:val="•"/>
      <w:lvlJc w:val="left"/>
      <w:pPr>
        <w:ind w:left="3526" w:hanging="156"/>
      </w:pPr>
      <w:rPr>
        <w:rFonts w:hint="default"/>
        <w:lang w:val="pt-PT" w:eastAsia="en-US" w:bidi="ar-SA"/>
      </w:rPr>
    </w:lvl>
    <w:lvl w:ilvl="4" w:tplc="896A2B78">
      <w:numFmt w:val="bullet"/>
      <w:lvlText w:val="•"/>
      <w:lvlJc w:val="left"/>
      <w:pPr>
        <w:ind w:left="4308" w:hanging="156"/>
      </w:pPr>
      <w:rPr>
        <w:rFonts w:hint="default"/>
        <w:lang w:val="pt-PT" w:eastAsia="en-US" w:bidi="ar-SA"/>
      </w:rPr>
    </w:lvl>
    <w:lvl w:ilvl="5" w:tplc="29B42EAC">
      <w:numFmt w:val="bullet"/>
      <w:lvlText w:val="•"/>
      <w:lvlJc w:val="left"/>
      <w:pPr>
        <w:ind w:left="5090" w:hanging="156"/>
      </w:pPr>
      <w:rPr>
        <w:rFonts w:hint="default"/>
        <w:lang w:val="pt-PT" w:eastAsia="en-US" w:bidi="ar-SA"/>
      </w:rPr>
    </w:lvl>
    <w:lvl w:ilvl="6" w:tplc="D0107024">
      <w:numFmt w:val="bullet"/>
      <w:lvlText w:val="•"/>
      <w:lvlJc w:val="left"/>
      <w:pPr>
        <w:ind w:left="5872" w:hanging="156"/>
      </w:pPr>
      <w:rPr>
        <w:rFonts w:hint="default"/>
        <w:lang w:val="pt-PT" w:eastAsia="en-US" w:bidi="ar-SA"/>
      </w:rPr>
    </w:lvl>
    <w:lvl w:ilvl="7" w:tplc="ACD01AFE">
      <w:numFmt w:val="bullet"/>
      <w:lvlText w:val="•"/>
      <w:lvlJc w:val="left"/>
      <w:pPr>
        <w:ind w:left="6654" w:hanging="156"/>
      </w:pPr>
      <w:rPr>
        <w:rFonts w:hint="default"/>
        <w:lang w:val="pt-PT" w:eastAsia="en-US" w:bidi="ar-SA"/>
      </w:rPr>
    </w:lvl>
    <w:lvl w:ilvl="8" w:tplc="E5FEFF6A">
      <w:numFmt w:val="bullet"/>
      <w:lvlText w:val="•"/>
      <w:lvlJc w:val="left"/>
      <w:pPr>
        <w:ind w:left="7436" w:hanging="156"/>
      </w:pPr>
      <w:rPr>
        <w:rFonts w:hint="default"/>
        <w:lang w:val="pt-PT" w:eastAsia="en-US" w:bidi="ar-SA"/>
      </w:rPr>
    </w:lvl>
  </w:abstractNum>
  <w:abstractNum w:abstractNumId="11" w15:restartNumberingAfterBreak="0">
    <w:nsid w:val="45ED60AA"/>
    <w:multiLevelType w:val="hybridMultilevel"/>
    <w:tmpl w:val="39BEC010"/>
    <w:lvl w:ilvl="0" w:tplc="3FA89674">
      <w:start w:val="1"/>
      <w:numFmt w:val="lowerLetter"/>
      <w:lvlText w:val="%1)"/>
      <w:lvlJc w:val="left"/>
      <w:pPr>
        <w:ind w:left="360" w:hanging="360"/>
      </w:pPr>
    </w:lvl>
    <w:lvl w:ilvl="1" w:tplc="462C6854" w:tentative="1">
      <w:start w:val="1"/>
      <w:numFmt w:val="lowerLetter"/>
      <w:lvlText w:val="%2."/>
      <w:lvlJc w:val="left"/>
      <w:pPr>
        <w:ind w:left="1080" w:hanging="360"/>
      </w:pPr>
    </w:lvl>
    <w:lvl w:ilvl="2" w:tplc="F55EDD14" w:tentative="1">
      <w:start w:val="1"/>
      <w:numFmt w:val="lowerRoman"/>
      <w:lvlText w:val="%3."/>
      <w:lvlJc w:val="right"/>
      <w:pPr>
        <w:ind w:left="1800" w:hanging="180"/>
      </w:pPr>
    </w:lvl>
    <w:lvl w:ilvl="3" w:tplc="CD18CF78" w:tentative="1">
      <w:start w:val="1"/>
      <w:numFmt w:val="decimal"/>
      <w:lvlText w:val="%4."/>
      <w:lvlJc w:val="left"/>
      <w:pPr>
        <w:ind w:left="2520" w:hanging="360"/>
      </w:pPr>
    </w:lvl>
    <w:lvl w:ilvl="4" w:tplc="E7A09E78" w:tentative="1">
      <w:start w:val="1"/>
      <w:numFmt w:val="lowerLetter"/>
      <w:lvlText w:val="%5."/>
      <w:lvlJc w:val="left"/>
      <w:pPr>
        <w:ind w:left="3240" w:hanging="360"/>
      </w:pPr>
    </w:lvl>
    <w:lvl w:ilvl="5" w:tplc="D75C88A8" w:tentative="1">
      <w:start w:val="1"/>
      <w:numFmt w:val="lowerRoman"/>
      <w:lvlText w:val="%6."/>
      <w:lvlJc w:val="right"/>
      <w:pPr>
        <w:ind w:left="3960" w:hanging="180"/>
      </w:pPr>
    </w:lvl>
    <w:lvl w:ilvl="6" w:tplc="04A20AEA" w:tentative="1">
      <w:start w:val="1"/>
      <w:numFmt w:val="decimal"/>
      <w:lvlText w:val="%7."/>
      <w:lvlJc w:val="left"/>
      <w:pPr>
        <w:ind w:left="4680" w:hanging="360"/>
      </w:pPr>
    </w:lvl>
    <w:lvl w:ilvl="7" w:tplc="F8B28CE2" w:tentative="1">
      <w:start w:val="1"/>
      <w:numFmt w:val="lowerLetter"/>
      <w:lvlText w:val="%8."/>
      <w:lvlJc w:val="left"/>
      <w:pPr>
        <w:ind w:left="5400" w:hanging="360"/>
      </w:pPr>
    </w:lvl>
    <w:lvl w:ilvl="8" w:tplc="54501416" w:tentative="1">
      <w:start w:val="1"/>
      <w:numFmt w:val="lowerRoman"/>
      <w:lvlText w:val="%9."/>
      <w:lvlJc w:val="right"/>
      <w:pPr>
        <w:ind w:left="6120" w:hanging="180"/>
      </w:pPr>
    </w:lvl>
  </w:abstractNum>
  <w:abstractNum w:abstractNumId="12" w15:restartNumberingAfterBreak="0">
    <w:nsid w:val="48E66905"/>
    <w:multiLevelType w:val="hybridMultilevel"/>
    <w:tmpl w:val="5D4A7530"/>
    <w:lvl w:ilvl="0" w:tplc="D79C29D6">
      <w:start w:val="1"/>
      <w:numFmt w:val="lowerRoman"/>
      <w:lvlText w:val="(%1)"/>
      <w:lvlJc w:val="left"/>
      <w:pPr>
        <w:ind w:left="1440" w:hanging="720"/>
      </w:pPr>
      <w:rPr>
        <w:rFonts w:hint="default"/>
      </w:rPr>
    </w:lvl>
    <w:lvl w:ilvl="1" w:tplc="6C103586" w:tentative="1">
      <w:start w:val="1"/>
      <w:numFmt w:val="lowerLetter"/>
      <w:lvlText w:val="%2."/>
      <w:lvlJc w:val="left"/>
      <w:pPr>
        <w:ind w:left="1800" w:hanging="360"/>
      </w:pPr>
    </w:lvl>
    <w:lvl w:ilvl="2" w:tplc="C58AC6C0" w:tentative="1">
      <w:start w:val="1"/>
      <w:numFmt w:val="lowerRoman"/>
      <w:lvlText w:val="%3."/>
      <w:lvlJc w:val="right"/>
      <w:pPr>
        <w:ind w:left="2520" w:hanging="180"/>
      </w:pPr>
    </w:lvl>
    <w:lvl w:ilvl="3" w:tplc="496ADB34" w:tentative="1">
      <w:start w:val="1"/>
      <w:numFmt w:val="decimal"/>
      <w:lvlText w:val="%4."/>
      <w:lvlJc w:val="left"/>
      <w:pPr>
        <w:ind w:left="3240" w:hanging="360"/>
      </w:pPr>
    </w:lvl>
    <w:lvl w:ilvl="4" w:tplc="F7BEE938" w:tentative="1">
      <w:start w:val="1"/>
      <w:numFmt w:val="lowerLetter"/>
      <w:lvlText w:val="%5."/>
      <w:lvlJc w:val="left"/>
      <w:pPr>
        <w:ind w:left="3960" w:hanging="360"/>
      </w:pPr>
    </w:lvl>
    <w:lvl w:ilvl="5" w:tplc="C87A62EE" w:tentative="1">
      <w:start w:val="1"/>
      <w:numFmt w:val="lowerRoman"/>
      <w:lvlText w:val="%6."/>
      <w:lvlJc w:val="right"/>
      <w:pPr>
        <w:ind w:left="4680" w:hanging="180"/>
      </w:pPr>
    </w:lvl>
    <w:lvl w:ilvl="6" w:tplc="A44CA7B4" w:tentative="1">
      <w:start w:val="1"/>
      <w:numFmt w:val="decimal"/>
      <w:lvlText w:val="%7."/>
      <w:lvlJc w:val="left"/>
      <w:pPr>
        <w:ind w:left="5400" w:hanging="360"/>
      </w:pPr>
    </w:lvl>
    <w:lvl w:ilvl="7" w:tplc="25688A6A" w:tentative="1">
      <w:start w:val="1"/>
      <w:numFmt w:val="lowerLetter"/>
      <w:lvlText w:val="%8."/>
      <w:lvlJc w:val="left"/>
      <w:pPr>
        <w:ind w:left="6120" w:hanging="360"/>
      </w:pPr>
    </w:lvl>
    <w:lvl w:ilvl="8" w:tplc="A7E488BC" w:tentative="1">
      <w:start w:val="1"/>
      <w:numFmt w:val="lowerRoman"/>
      <w:lvlText w:val="%9."/>
      <w:lvlJc w:val="right"/>
      <w:pPr>
        <w:ind w:left="6840" w:hanging="180"/>
      </w:pPr>
    </w:lvl>
  </w:abstractNum>
  <w:abstractNum w:abstractNumId="13" w15:restartNumberingAfterBreak="0">
    <w:nsid w:val="4F4B3862"/>
    <w:multiLevelType w:val="hybridMultilevel"/>
    <w:tmpl w:val="9BFA6B40"/>
    <w:lvl w:ilvl="0" w:tplc="EE025902">
      <w:start w:val="1"/>
      <w:numFmt w:val="decimal"/>
      <w:lvlText w:val="(%1)"/>
      <w:lvlJc w:val="left"/>
      <w:pPr>
        <w:ind w:left="360" w:hanging="360"/>
      </w:pPr>
      <w:rPr>
        <w:rFonts w:hint="default"/>
        <w:b w:val="0"/>
      </w:rPr>
    </w:lvl>
    <w:lvl w:ilvl="1" w:tplc="306E79A4" w:tentative="1">
      <w:start w:val="1"/>
      <w:numFmt w:val="lowerLetter"/>
      <w:lvlText w:val="%2."/>
      <w:lvlJc w:val="left"/>
      <w:pPr>
        <w:ind w:left="1080" w:hanging="360"/>
      </w:pPr>
    </w:lvl>
    <w:lvl w:ilvl="2" w:tplc="022ED98E" w:tentative="1">
      <w:start w:val="1"/>
      <w:numFmt w:val="lowerRoman"/>
      <w:lvlText w:val="%3."/>
      <w:lvlJc w:val="right"/>
      <w:pPr>
        <w:ind w:left="1800" w:hanging="180"/>
      </w:pPr>
    </w:lvl>
    <w:lvl w:ilvl="3" w:tplc="BE9633C0" w:tentative="1">
      <w:start w:val="1"/>
      <w:numFmt w:val="decimal"/>
      <w:lvlText w:val="%4."/>
      <w:lvlJc w:val="left"/>
      <w:pPr>
        <w:ind w:left="2520" w:hanging="360"/>
      </w:pPr>
    </w:lvl>
    <w:lvl w:ilvl="4" w:tplc="9F5877D8" w:tentative="1">
      <w:start w:val="1"/>
      <w:numFmt w:val="lowerLetter"/>
      <w:lvlText w:val="%5."/>
      <w:lvlJc w:val="left"/>
      <w:pPr>
        <w:ind w:left="3240" w:hanging="360"/>
      </w:pPr>
    </w:lvl>
    <w:lvl w:ilvl="5" w:tplc="304C2E3C" w:tentative="1">
      <w:start w:val="1"/>
      <w:numFmt w:val="lowerRoman"/>
      <w:lvlText w:val="%6."/>
      <w:lvlJc w:val="right"/>
      <w:pPr>
        <w:ind w:left="3960" w:hanging="180"/>
      </w:pPr>
    </w:lvl>
    <w:lvl w:ilvl="6" w:tplc="3FAE5E90" w:tentative="1">
      <w:start w:val="1"/>
      <w:numFmt w:val="decimal"/>
      <w:lvlText w:val="%7."/>
      <w:lvlJc w:val="left"/>
      <w:pPr>
        <w:ind w:left="4680" w:hanging="360"/>
      </w:pPr>
    </w:lvl>
    <w:lvl w:ilvl="7" w:tplc="247E5918" w:tentative="1">
      <w:start w:val="1"/>
      <w:numFmt w:val="lowerLetter"/>
      <w:lvlText w:val="%8."/>
      <w:lvlJc w:val="left"/>
      <w:pPr>
        <w:ind w:left="5400" w:hanging="360"/>
      </w:pPr>
    </w:lvl>
    <w:lvl w:ilvl="8" w:tplc="49166432" w:tentative="1">
      <w:start w:val="1"/>
      <w:numFmt w:val="lowerRoman"/>
      <w:lvlText w:val="%9."/>
      <w:lvlJc w:val="right"/>
      <w:pPr>
        <w:ind w:left="6120" w:hanging="180"/>
      </w:pPr>
    </w:lvl>
  </w:abstractNum>
  <w:abstractNum w:abstractNumId="14" w15:restartNumberingAfterBreak="0">
    <w:nsid w:val="4F512BA9"/>
    <w:multiLevelType w:val="hybridMultilevel"/>
    <w:tmpl w:val="5D866376"/>
    <w:lvl w:ilvl="0" w:tplc="EA484940">
      <w:start w:val="1"/>
      <w:numFmt w:val="lowerLetter"/>
      <w:lvlText w:val="%1)"/>
      <w:lvlJc w:val="left"/>
      <w:pPr>
        <w:ind w:left="360" w:hanging="360"/>
      </w:pPr>
    </w:lvl>
    <w:lvl w:ilvl="1" w:tplc="9192EFFA" w:tentative="1">
      <w:start w:val="1"/>
      <w:numFmt w:val="lowerLetter"/>
      <w:lvlText w:val="%2."/>
      <w:lvlJc w:val="left"/>
      <w:pPr>
        <w:ind w:left="1080" w:hanging="360"/>
      </w:pPr>
    </w:lvl>
    <w:lvl w:ilvl="2" w:tplc="0F94F91E" w:tentative="1">
      <w:start w:val="1"/>
      <w:numFmt w:val="lowerRoman"/>
      <w:lvlText w:val="%3."/>
      <w:lvlJc w:val="right"/>
      <w:pPr>
        <w:ind w:left="1800" w:hanging="180"/>
      </w:pPr>
    </w:lvl>
    <w:lvl w:ilvl="3" w:tplc="76007EB6" w:tentative="1">
      <w:start w:val="1"/>
      <w:numFmt w:val="decimal"/>
      <w:lvlText w:val="%4."/>
      <w:lvlJc w:val="left"/>
      <w:pPr>
        <w:ind w:left="2520" w:hanging="360"/>
      </w:pPr>
    </w:lvl>
    <w:lvl w:ilvl="4" w:tplc="70CCA8C4" w:tentative="1">
      <w:start w:val="1"/>
      <w:numFmt w:val="lowerLetter"/>
      <w:lvlText w:val="%5."/>
      <w:lvlJc w:val="left"/>
      <w:pPr>
        <w:ind w:left="3240" w:hanging="360"/>
      </w:pPr>
    </w:lvl>
    <w:lvl w:ilvl="5" w:tplc="D7B82FBA" w:tentative="1">
      <w:start w:val="1"/>
      <w:numFmt w:val="lowerRoman"/>
      <w:lvlText w:val="%6."/>
      <w:lvlJc w:val="right"/>
      <w:pPr>
        <w:ind w:left="3960" w:hanging="180"/>
      </w:pPr>
    </w:lvl>
    <w:lvl w:ilvl="6" w:tplc="769E1DF4" w:tentative="1">
      <w:start w:val="1"/>
      <w:numFmt w:val="decimal"/>
      <w:lvlText w:val="%7."/>
      <w:lvlJc w:val="left"/>
      <w:pPr>
        <w:ind w:left="4680" w:hanging="360"/>
      </w:pPr>
    </w:lvl>
    <w:lvl w:ilvl="7" w:tplc="650C197E" w:tentative="1">
      <w:start w:val="1"/>
      <w:numFmt w:val="lowerLetter"/>
      <w:lvlText w:val="%8."/>
      <w:lvlJc w:val="left"/>
      <w:pPr>
        <w:ind w:left="5400" w:hanging="360"/>
      </w:pPr>
    </w:lvl>
    <w:lvl w:ilvl="8" w:tplc="423A2E8E" w:tentative="1">
      <w:start w:val="1"/>
      <w:numFmt w:val="lowerRoman"/>
      <w:lvlText w:val="%9."/>
      <w:lvlJc w:val="right"/>
      <w:pPr>
        <w:ind w:left="6120" w:hanging="180"/>
      </w:pPr>
    </w:lvl>
  </w:abstractNum>
  <w:abstractNum w:abstractNumId="15" w15:restartNumberingAfterBreak="0">
    <w:nsid w:val="57227B08"/>
    <w:multiLevelType w:val="hybridMultilevel"/>
    <w:tmpl w:val="F700536E"/>
    <w:lvl w:ilvl="0" w:tplc="CD8CFB18">
      <w:start w:val="1"/>
      <w:numFmt w:val="decimal"/>
      <w:lvlText w:val="(%1)"/>
      <w:lvlJc w:val="left"/>
      <w:pPr>
        <w:ind w:left="360" w:hanging="360"/>
      </w:pPr>
    </w:lvl>
    <w:lvl w:ilvl="1" w:tplc="77CC6F30">
      <w:start w:val="1"/>
      <w:numFmt w:val="lowerLetter"/>
      <w:lvlText w:val="%2."/>
      <w:lvlJc w:val="left"/>
      <w:pPr>
        <w:ind w:left="1080" w:hanging="360"/>
      </w:pPr>
    </w:lvl>
    <w:lvl w:ilvl="2" w:tplc="FB522F54">
      <w:start w:val="1"/>
      <w:numFmt w:val="lowerRoman"/>
      <w:lvlText w:val="%3."/>
      <w:lvlJc w:val="right"/>
      <w:pPr>
        <w:ind w:left="1800" w:hanging="180"/>
      </w:pPr>
    </w:lvl>
    <w:lvl w:ilvl="3" w:tplc="244E43B2">
      <w:start w:val="1"/>
      <w:numFmt w:val="decimal"/>
      <w:lvlText w:val="%4."/>
      <w:lvlJc w:val="left"/>
      <w:pPr>
        <w:ind w:left="2520" w:hanging="360"/>
      </w:pPr>
    </w:lvl>
    <w:lvl w:ilvl="4" w:tplc="74600A8E">
      <w:start w:val="1"/>
      <w:numFmt w:val="lowerLetter"/>
      <w:lvlText w:val="%5."/>
      <w:lvlJc w:val="left"/>
      <w:pPr>
        <w:ind w:left="3240" w:hanging="360"/>
      </w:pPr>
    </w:lvl>
    <w:lvl w:ilvl="5" w:tplc="68A04226">
      <w:start w:val="1"/>
      <w:numFmt w:val="lowerRoman"/>
      <w:lvlText w:val="%6."/>
      <w:lvlJc w:val="right"/>
      <w:pPr>
        <w:ind w:left="3960" w:hanging="180"/>
      </w:pPr>
    </w:lvl>
    <w:lvl w:ilvl="6" w:tplc="F9805388">
      <w:start w:val="1"/>
      <w:numFmt w:val="decimal"/>
      <w:lvlText w:val="%7."/>
      <w:lvlJc w:val="left"/>
      <w:pPr>
        <w:ind w:left="4680" w:hanging="360"/>
      </w:pPr>
    </w:lvl>
    <w:lvl w:ilvl="7" w:tplc="DA707D98">
      <w:start w:val="1"/>
      <w:numFmt w:val="lowerLetter"/>
      <w:lvlText w:val="%8."/>
      <w:lvlJc w:val="left"/>
      <w:pPr>
        <w:ind w:left="5400" w:hanging="360"/>
      </w:pPr>
    </w:lvl>
    <w:lvl w:ilvl="8" w:tplc="AF56EC78">
      <w:start w:val="1"/>
      <w:numFmt w:val="lowerRoman"/>
      <w:lvlText w:val="%9."/>
      <w:lvlJc w:val="right"/>
      <w:pPr>
        <w:ind w:left="6120" w:hanging="180"/>
      </w:pPr>
    </w:lvl>
  </w:abstractNum>
  <w:abstractNum w:abstractNumId="16" w15:restartNumberingAfterBreak="0">
    <w:nsid w:val="57397945"/>
    <w:multiLevelType w:val="hybridMultilevel"/>
    <w:tmpl w:val="89CA9B3C"/>
    <w:lvl w:ilvl="0" w:tplc="4AC28482">
      <w:start w:val="1"/>
      <w:numFmt w:val="decimal"/>
      <w:lvlText w:val="(%1)"/>
      <w:lvlJc w:val="left"/>
      <w:pPr>
        <w:ind w:left="720" w:hanging="360"/>
      </w:pPr>
      <w:rPr>
        <w:rFonts w:hint="default"/>
      </w:rPr>
    </w:lvl>
    <w:lvl w:ilvl="1" w:tplc="14D81F50" w:tentative="1">
      <w:start w:val="1"/>
      <w:numFmt w:val="lowerLetter"/>
      <w:lvlText w:val="%2."/>
      <w:lvlJc w:val="left"/>
      <w:pPr>
        <w:ind w:left="1440" w:hanging="360"/>
      </w:pPr>
    </w:lvl>
    <w:lvl w:ilvl="2" w:tplc="9F88BDD2" w:tentative="1">
      <w:start w:val="1"/>
      <w:numFmt w:val="lowerRoman"/>
      <w:lvlText w:val="%3."/>
      <w:lvlJc w:val="right"/>
      <w:pPr>
        <w:ind w:left="2160" w:hanging="180"/>
      </w:pPr>
    </w:lvl>
    <w:lvl w:ilvl="3" w:tplc="BF9A2CDC" w:tentative="1">
      <w:start w:val="1"/>
      <w:numFmt w:val="decimal"/>
      <w:lvlText w:val="%4."/>
      <w:lvlJc w:val="left"/>
      <w:pPr>
        <w:ind w:left="2880" w:hanging="360"/>
      </w:pPr>
    </w:lvl>
    <w:lvl w:ilvl="4" w:tplc="5512E556" w:tentative="1">
      <w:start w:val="1"/>
      <w:numFmt w:val="lowerLetter"/>
      <w:lvlText w:val="%5."/>
      <w:lvlJc w:val="left"/>
      <w:pPr>
        <w:ind w:left="3600" w:hanging="360"/>
      </w:pPr>
    </w:lvl>
    <w:lvl w:ilvl="5" w:tplc="B4409726" w:tentative="1">
      <w:start w:val="1"/>
      <w:numFmt w:val="lowerRoman"/>
      <w:lvlText w:val="%6."/>
      <w:lvlJc w:val="right"/>
      <w:pPr>
        <w:ind w:left="4320" w:hanging="180"/>
      </w:pPr>
    </w:lvl>
    <w:lvl w:ilvl="6" w:tplc="17B4AFCC" w:tentative="1">
      <w:start w:val="1"/>
      <w:numFmt w:val="decimal"/>
      <w:lvlText w:val="%7."/>
      <w:lvlJc w:val="left"/>
      <w:pPr>
        <w:ind w:left="5040" w:hanging="360"/>
      </w:pPr>
    </w:lvl>
    <w:lvl w:ilvl="7" w:tplc="A3BC146E" w:tentative="1">
      <w:start w:val="1"/>
      <w:numFmt w:val="lowerLetter"/>
      <w:lvlText w:val="%8."/>
      <w:lvlJc w:val="left"/>
      <w:pPr>
        <w:ind w:left="5760" w:hanging="360"/>
      </w:pPr>
    </w:lvl>
    <w:lvl w:ilvl="8" w:tplc="0D84BF90" w:tentative="1">
      <w:start w:val="1"/>
      <w:numFmt w:val="lowerRoman"/>
      <w:lvlText w:val="%9."/>
      <w:lvlJc w:val="right"/>
      <w:pPr>
        <w:ind w:left="6480" w:hanging="180"/>
      </w:pPr>
    </w:lvl>
  </w:abstractNum>
  <w:abstractNum w:abstractNumId="17"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9ED223B"/>
    <w:multiLevelType w:val="hybridMultilevel"/>
    <w:tmpl w:val="213AF204"/>
    <w:lvl w:ilvl="0" w:tplc="446A093A">
      <w:start w:val="1"/>
      <w:numFmt w:val="decimal"/>
      <w:lvlText w:val="(%1)"/>
      <w:lvlJc w:val="left"/>
      <w:pPr>
        <w:ind w:left="360" w:hanging="360"/>
      </w:pPr>
      <w:rPr>
        <w:rFonts w:hint="default"/>
      </w:rPr>
    </w:lvl>
    <w:lvl w:ilvl="1" w:tplc="4C40878A" w:tentative="1">
      <w:start w:val="1"/>
      <w:numFmt w:val="lowerLetter"/>
      <w:lvlText w:val="%2."/>
      <w:lvlJc w:val="left"/>
      <w:pPr>
        <w:ind w:left="1080" w:hanging="360"/>
      </w:pPr>
    </w:lvl>
    <w:lvl w:ilvl="2" w:tplc="454E2BA8" w:tentative="1">
      <w:start w:val="1"/>
      <w:numFmt w:val="lowerRoman"/>
      <w:lvlText w:val="%3."/>
      <w:lvlJc w:val="right"/>
      <w:pPr>
        <w:ind w:left="1800" w:hanging="180"/>
      </w:pPr>
    </w:lvl>
    <w:lvl w:ilvl="3" w:tplc="509623F6" w:tentative="1">
      <w:start w:val="1"/>
      <w:numFmt w:val="decimal"/>
      <w:lvlText w:val="%4."/>
      <w:lvlJc w:val="left"/>
      <w:pPr>
        <w:ind w:left="2520" w:hanging="360"/>
      </w:pPr>
    </w:lvl>
    <w:lvl w:ilvl="4" w:tplc="F53CA562" w:tentative="1">
      <w:start w:val="1"/>
      <w:numFmt w:val="lowerLetter"/>
      <w:lvlText w:val="%5."/>
      <w:lvlJc w:val="left"/>
      <w:pPr>
        <w:ind w:left="3240" w:hanging="360"/>
      </w:pPr>
    </w:lvl>
    <w:lvl w:ilvl="5" w:tplc="3EF6DD86" w:tentative="1">
      <w:start w:val="1"/>
      <w:numFmt w:val="lowerRoman"/>
      <w:lvlText w:val="%6."/>
      <w:lvlJc w:val="right"/>
      <w:pPr>
        <w:ind w:left="3960" w:hanging="180"/>
      </w:pPr>
    </w:lvl>
    <w:lvl w:ilvl="6" w:tplc="143C8778" w:tentative="1">
      <w:start w:val="1"/>
      <w:numFmt w:val="decimal"/>
      <w:lvlText w:val="%7."/>
      <w:lvlJc w:val="left"/>
      <w:pPr>
        <w:ind w:left="4680" w:hanging="360"/>
      </w:pPr>
    </w:lvl>
    <w:lvl w:ilvl="7" w:tplc="98962CA4" w:tentative="1">
      <w:start w:val="1"/>
      <w:numFmt w:val="lowerLetter"/>
      <w:lvlText w:val="%8."/>
      <w:lvlJc w:val="left"/>
      <w:pPr>
        <w:ind w:left="5400" w:hanging="360"/>
      </w:pPr>
    </w:lvl>
    <w:lvl w:ilvl="8" w:tplc="0310F142" w:tentative="1">
      <w:start w:val="1"/>
      <w:numFmt w:val="lowerRoman"/>
      <w:lvlText w:val="%9."/>
      <w:lvlJc w:val="right"/>
      <w:pPr>
        <w:ind w:left="6120" w:hanging="180"/>
      </w:pPr>
    </w:lvl>
  </w:abstractNum>
  <w:abstractNum w:abstractNumId="19" w15:restartNumberingAfterBreak="0">
    <w:nsid w:val="5BA63263"/>
    <w:multiLevelType w:val="hybridMultilevel"/>
    <w:tmpl w:val="795645DE"/>
    <w:lvl w:ilvl="0" w:tplc="1B3C46CC">
      <w:start w:val="1"/>
      <w:numFmt w:val="lowerLetter"/>
      <w:lvlText w:val="%1)"/>
      <w:lvlJc w:val="left"/>
      <w:pPr>
        <w:ind w:left="720" w:hanging="360"/>
      </w:pPr>
    </w:lvl>
    <w:lvl w:ilvl="1" w:tplc="741273E4" w:tentative="1">
      <w:start w:val="1"/>
      <w:numFmt w:val="lowerLetter"/>
      <w:lvlText w:val="%2."/>
      <w:lvlJc w:val="left"/>
      <w:pPr>
        <w:ind w:left="1440" w:hanging="360"/>
      </w:pPr>
    </w:lvl>
    <w:lvl w:ilvl="2" w:tplc="869CA30A" w:tentative="1">
      <w:start w:val="1"/>
      <w:numFmt w:val="lowerRoman"/>
      <w:lvlText w:val="%3."/>
      <w:lvlJc w:val="right"/>
      <w:pPr>
        <w:ind w:left="2160" w:hanging="180"/>
      </w:pPr>
    </w:lvl>
    <w:lvl w:ilvl="3" w:tplc="4EEE7380" w:tentative="1">
      <w:start w:val="1"/>
      <w:numFmt w:val="decimal"/>
      <w:lvlText w:val="%4."/>
      <w:lvlJc w:val="left"/>
      <w:pPr>
        <w:ind w:left="2880" w:hanging="360"/>
      </w:pPr>
    </w:lvl>
    <w:lvl w:ilvl="4" w:tplc="7E980EB0" w:tentative="1">
      <w:start w:val="1"/>
      <w:numFmt w:val="lowerLetter"/>
      <w:lvlText w:val="%5."/>
      <w:lvlJc w:val="left"/>
      <w:pPr>
        <w:ind w:left="3600" w:hanging="360"/>
      </w:pPr>
    </w:lvl>
    <w:lvl w:ilvl="5" w:tplc="C29A1E74" w:tentative="1">
      <w:start w:val="1"/>
      <w:numFmt w:val="lowerRoman"/>
      <w:lvlText w:val="%6."/>
      <w:lvlJc w:val="right"/>
      <w:pPr>
        <w:ind w:left="4320" w:hanging="180"/>
      </w:pPr>
    </w:lvl>
    <w:lvl w:ilvl="6" w:tplc="93B06968" w:tentative="1">
      <w:start w:val="1"/>
      <w:numFmt w:val="decimal"/>
      <w:lvlText w:val="%7."/>
      <w:lvlJc w:val="left"/>
      <w:pPr>
        <w:ind w:left="5040" w:hanging="360"/>
      </w:pPr>
    </w:lvl>
    <w:lvl w:ilvl="7" w:tplc="12DCF6BA" w:tentative="1">
      <w:start w:val="1"/>
      <w:numFmt w:val="lowerLetter"/>
      <w:lvlText w:val="%8."/>
      <w:lvlJc w:val="left"/>
      <w:pPr>
        <w:ind w:left="5760" w:hanging="360"/>
      </w:pPr>
    </w:lvl>
    <w:lvl w:ilvl="8" w:tplc="F7E4A604" w:tentative="1">
      <w:start w:val="1"/>
      <w:numFmt w:val="lowerRoman"/>
      <w:lvlText w:val="%9."/>
      <w:lvlJc w:val="right"/>
      <w:pPr>
        <w:ind w:left="6480" w:hanging="180"/>
      </w:pPr>
    </w:lvl>
  </w:abstractNum>
  <w:abstractNum w:abstractNumId="20" w15:restartNumberingAfterBreak="0">
    <w:nsid w:val="5D997AFE"/>
    <w:multiLevelType w:val="hybridMultilevel"/>
    <w:tmpl w:val="ECCE3A30"/>
    <w:lvl w:ilvl="0" w:tplc="E8303532">
      <w:start w:val="1"/>
      <w:numFmt w:val="decimal"/>
      <w:lvlText w:val="(%1)"/>
      <w:lvlJc w:val="left"/>
      <w:pPr>
        <w:ind w:left="360" w:hanging="360"/>
      </w:pPr>
      <w:rPr>
        <w:rFonts w:hint="default"/>
      </w:rPr>
    </w:lvl>
    <w:lvl w:ilvl="1" w:tplc="2718100A" w:tentative="1">
      <w:start w:val="1"/>
      <w:numFmt w:val="lowerLetter"/>
      <w:lvlText w:val="%2."/>
      <w:lvlJc w:val="left"/>
      <w:pPr>
        <w:ind w:left="1080" w:hanging="360"/>
      </w:pPr>
    </w:lvl>
    <w:lvl w:ilvl="2" w:tplc="BC92C4D6" w:tentative="1">
      <w:start w:val="1"/>
      <w:numFmt w:val="lowerRoman"/>
      <w:lvlText w:val="%3."/>
      <w:lvlJc w:val="right"/>
      <w:pPr>
        <w:ind w:left="1800" w:hanging="180"/>
      </w:pPr>
    </w:lvl>
    <w:lvl w:ilvl="3" w:tplc="E78C682E" w:tentative="1">
      <w:start w:val="1"/>
      <w:numFmt w:val="decimal"/>
      <w:lvlText w:val="%4."/>
      <w:lvlJc w:val="left"/>
      <w:pPr>
        <w:ind w:left="2520" w:hanging="360"/>
      </w:pPr>
    </w:lvl>
    <w:lvl w:ilvl="4" w:tplc="223E0114" w:tentative="1">
      <w:start w:val="1"/>
      <w:numFmt w:val="lowerLetter"/>
      <w:lvlText w:val="%5."/>
      <w:lvlJc w:val="left"/>
      <w:pPr>
        <w:ind w:left="3240" w:hanging="360"/>
      </w:pPr>
    </w:lvl>
    <w:lvl w:ilvl="5" w:tplc="B06CB25E" w:tentative="1">
      <w:start w:val="1"/>
      <w:numFmt w:val="lowerRoman"/>
      <w:lvlText w:val="%6."/>
      <w:lvlJc w:val="right"/>
      <w:pPr>
        <w:ind w:left="3960" w:hanging="180"/>
      </w:pPr>
    </w:lvl>
    <w:lvl w:ilvl="6" w:tplc="5F0CAD92" w:tentative="1">
      <w:start w:val="1"/>
      <w:numFmt w:val="decimal"/>
      <w:lvlText w:val="%7."/>
      <w:lvlJc w:val="left"/>
      <w:pPr>
        <w:ind w:left="4680" w:hanging="360"/>
      </w:pPr>
    </w:lvl>
    <w:lvl w:ilvl="7" w:tplc="69AEC422" w:tentative="1">
      <w:start w:val="1"/>
      <w:numFmt w:val="lowerLetter"/>
      <w:lvlText w:val="%8."/>
      <w:lvlJc w:val="left"/>
      <w:pPr>
        <w:ind w:left="5400" w:hanging="360"/>
      </w:pPr>
    </w:lvl>
    <w:lvl w:ilvl="8" w:tplc="F560F77E" w:tentative="1">
      <w:start w:val="1"/>
      <w:numFmt w:val="lowerRoman"/>
      <w:lvlText w:val="%9."/>
      <w:lvlJc w:val="right"/>
      <w:pPr>
        <w:ind w:left="6120" w:hanging="180"/>
      </w:pPr>
    </w:lvl>
  </w:abstractNum>
  <w:abstractNum w:abstractNumId="21"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09B3962"/>
    <w:multiLevelType w:val="hybridMultilevel"/>
    <w:tmpl w:val="404CFDD2"/>
    <w:lvl w:ilvl="0" w:tplc="13C0FE96">
      <w:start w:val="1"/>
      <w:numFmt w:val="lowerLetter"/>
      <w:lvlText w:val="%1)"/>
      <w:lvlJc w:val="left"/>
      <w:pPr>
        <w:ind w:left="360" w:hanging="360"/>
      </w:pPr>
    </w:lvl>
    <w:lvl w:ilvl="1" w:tplc="6D0864FA" w:tentative="1">
      <w:start w:val="1"/>
      <w:numFmt w:val="lowerLetter"/>
      <w:lvlText w:val="%2."/>
      <w:lvlJc w:val="left"/>
      <w:pPr>
        <w:ind w:left="1080" w:hanging="360"/>
      </w:pPr>
    </w:lvl>
    <w:lvl w:ilvl="2" w:tplc="514C5EA2" w:tentative="1">
      <w:start w:val="1"/>
      <w:numFmt w:val="lowerRoman"/>
      <w:lvlText w:val="%3."/>
      <w:lvlJc w:val="right"/>
      <w:pPr>
        <w:ind w:left="1800" w:hanging="180"/>
      </w:pPr>
    </w:lvl>
    <w:lvl w:ilvl="3" w:tplc="C70489D0" w:tentative="1">
      <w:start w:val="1"/>
      <w:numFmt w:val="decimal"/>
      <w:lvlText w:val="%4."/>
      <w:lvlJc w:val="left"/>
      <w:pPr>
        <w:ind w:left="2520" w:hanging="360"/>
      </w:pPr>
    </w:lvl>
    <w:lvl w:ilvl="4" w:tplc="5024D3DE" w:tentative="1">
      <w:start w:val="1"/>
      <w:numFmt w:val="lowerLetter"/>
      <w:lvlText w:val="%5."/>
      <w:lvlJc w:val="left"/>
      <w:pPr>
        <w:ind w:left="3240" w:hanging="360"/>
      </w:pPr>
    </w:lvl>
    <w:lvl w:ilvl="5" w:tplc="A906D49A" w:tentative="1">
      <w:start w:val="1"/>
      <w:numFmt w:val="lowerRoman"/>
      <w:lvlText w:val="%6."/>
      <w:lvlJc w:val="right"/>
      <w:pPr>
        <w:ind w:left="3960" w:hanging="180"/>
      </w:pPr>
    </w:lvl>
    <w:lvl w:ilvl="6" w:tplc="AE4ACC74" w:tentative="1">
      <w:start w:val="1"/>
      <w:numFmt w:val="decimal"/>
      <w:lvlText w:val="%7."/>
      <w:lvlJc w:val="left"/>
      <w:pPr>
        <w:ind w:left="4680" w:hanging="360"/>
      </w:pPr>
    </w:lvl>
    <w:lvl w:ilvl="7" w:tplc="17E277C0" w:tentative="1">
      <w:start w:val="1"/>
      <w:numFmt w:val="lowerLetter"/>
      <w:lvlText w:val="%8."/>
      <w:lvlJc w:val="left"/>
      <w:pPr>
        <w:ind w:left="5400" w:hanging="360"/>
      </w:pPr>
    </w:lvl>
    <w:lvl w:ilvl="8" w:tplc="6CA69880" w:tentative="1">
      <w:start w:val="1"/>
      <w:numFmt w:val="lowerRoman"/>
      <w:lvlText w:val="%9."/>
      <w:lvlJc w:val="right"/>
      <w:pPr>
        <w:ind w:left="6120" w:hanging="180"/>
      </w:pPr>
    </w:lvl>
  </w:abstractNum>
  <w:abstractNum w:abstractNumId="23" w15:restartNumberingAfterBreak="0">
    <w:nsid w:val="7220133D"/>
    <w:multiLevelType w:val="hybridMultilevel"/>
    <w:tmpl w:val="87AC59AC"/>
    <w:lvl w:ilvl="0" w:tplc="48A0AFCA">
      <w:start w:val="1"/>
      <w:numFmt w:val="lowerLetter"/>
      <w:lvlText w:val="%1)"/>
      <w:lvlJc w:val="left"/>
      <w:pPr>
        <w:ind w:left="360" w:hanging="360"/>
      </w:pPr>
    </w:lvl>
    <w:lvl w:ilvl="1" w:tplc="593CDD56" w:tentative="1">
      <w:start w:val="1"/>
      <w:numFmt w:val="lowerLetter"/>
      <w:lvlText w:val="%2."/>
      <w:lvlJc w:val="left"/>
      <w:pPr>
        <w:ind w:left="1080" w:hanging="360"/>
      </w:pPr>
    </w:lvl>
    <w:lvl w:ilvl="2" w:tplc="E02A35C0" w:tentative="1">
      <w:start w:val="1"/>
      <w:numFmt w:val="lowerRoman"/>
      <w:lvlText w:val="%3."/>
      <w:lvlJc w:val="right"/>
      <w:pPr>
        <w:ind w:left="1800" w:hanging="180"/>
      </w:pPr>
    </w:lvl>
    <w:lvl w:ilvl="3" w:tplc="67D261E4" w:tentative="1">
      <w:start w:val="1"/>
      <w:numFmt w:val="decimal"/>
      <w:lvlText w:val="%4."/>
      <w:lvlJc w:val="left"/>
      <w:pPr>
        <w:ind w:left="2520" w:hanging="360"/>
      </w:pPr>
    </w:lvl>
    <w:lvl w:ilvl="4" w:tplc="EB3AA704" w:tentative="1">
      <w:start w:val="1"/>
      <w:numFmt w:val="lowerLetter"/>
      <w:lvlText w:val="%5."/>
      <w:lvlJc w:val="left"/>
      <w:pPr>
        <w:ind w:left="3240" w:hanging="360"/>
      </w:pPr>
    </w:lvl>
    <w:lvl w:ilvl="5" w:tplc="D594381C" w:tentative="1">
      <w:start w:val="1"/>
      <w:numFmt w:val="lowerRoman"/>
      <w:lvlText w:val="%6."/>
      <w:lvlJc w:val="right"/>
      <w:pPr>
        <w:ind w:left="3960" w:hanging="180"/>
      </w:pPr>
    </w:lvl>
    <w:lvl w:ilvl="6" w:tplc="0912760C" w:tentative="1">
      <w:start w:val="1"/>
      <w:numFmt w:val="decimal"/>
      <w:lvlText w:val="%7."/>
      <w:lvlJc w:val="left"/>
      <w:pPr>
        <w:ind w:left="4680" w:hanging="360"/>
      </w:pPr>
    </w:lvl>
    <w:lvl w:ilvl="7" w:tplc="396C50F4" w:tentative="1">
      <w:start w:val="1"/>
      <w:numFmt w:val="lowerLetter"/>
      <w:lvlText w:val="%8."/>
      <w:lvlJc w:val="left"/>
      <w:pPr>
        <w:ind w:left="5400" w:hanging="360"/>
      </w:pPr>
    </w:lvl>
    <w:lvl w:ilvl="8" w:tplc="34C24E4E" w:tentative="1">
      <w:start w:val="1"/>
      <w:numFmt w:val="lowerRoman"/>
      <w:lvlText w:val="%9."/>
      <w:lvlJc w:val="right"/>
      <w:pPr>
        <w:ind w:left="6120" w:hanging="180"/>
      </w:pPr>
    </w:lvl>
  </w:abstractNum>
  <w:abstractNum w:abstractNumId="24" w15:restartNumberingAfterBreak="0">
    <w:nsid w:val="75645461"/>
    <w:multiLevelType w:val="hybridMultilevel"/>
    <w:tmpl w:val="BFF6E54C"/>
    <w:lvl w:ilvl="0" w:tplc="B6240C42">
      <w:start w:val="1"/>
      <w:numFmt w:val="lowerLetter"/>
      <w:lvlText w:val="%1)"/>
      <w:lvlJc w:val="left"/>
      <w:pPr>
        <w:ind w:left="360" w:hanging="360"/>
      </w:pPr>
    </w:lvl>
    <w:lvl w:ilvl="1" w:tplc="7E54BE30" w:tentative="1">
      <w:start w:val="1"/>
      <w:numFmt w:val="lowerLetter"/>
      <w:lvlText w:val="%2."/>
      <w:lvlJc w:val="left"/>
      <w:pPr>
        <w:ind w:left="1080" w:hanging="360"/>
      </w:pPr>
    </w:lvl>
    <w:lvl w:ilvl="2" w:tplc="DF321B64" w:tentative="1">
      <w:start w:val="1"/>
      <w:numFmt w:val="lowerRoman"/>
      <w:lvlText w:val="%3."/>
      <w:lvlJc w:val="right"/>
      <w:pPr>
        <w:ind w:left="1800" w:hanging="180"/>
      </w:pPr>
    </w:lvl>
    <w:lvl w:ilvl="3" w:tplc="4126BA7C" w:tentative="1">
      <w:start w:val="1"/>
      <w:numFmt w:val="decimal"/>
      <w:lvlText w:val="%4."/>
      <w:lvlJc w:val="left"/>
      <w:pPr>
        <w:ind w:left="2520" w:hanging="360"/>
      </w:pPr>
    </w:lvl>
    <w:lvl w:ilvl="4" w:tplc="B86A5504" w:tentative="1">
      <w:start w:val="1"/>
      <w:numFmt w:val="lowerLetter"/>
      <w:lvlText w:val="%5."/>
      <w:lvlJc w:val="left"/>
      <w:pPr>
        <w:ind w:left="3240" w:hanging="360"/>
      </w:pPr>
    </w:lvl>
    <w:lvl w:ilvl="5" w:tplc="FF52A726" w:tentative="1">
      <w:start w:val="1"/>
      <w:numFmt w:val="lowerRoman"/>
      <w:lvlText w:val="%6."/>
      <w:lvlJc w:val="right"/>
      <w:pPr>
        <w:ind w:left="3960" w:hanging="180"/>
      </w:pPr>
    </w:lvl>
    <w:lvl w:ilvl="6" w:tplc="11B483B8" w:tentative="1">
      <w:start w:val="1"/>
      <w:numFmt w:val="decimal"/>
      <w:lvlText w:val="%7."/>
      <w:lvlJc w:val="left"/>
      <w:pPr>
        <w:ind w:left="4680" w:hanging="360"/>
      </w:pPr>
    </w:lvl>
    <w:lvl w:ilvl="7" w:tplc="9F565644" w:tentative="1">
      <w:start w:val="1"/>
      <w:numFmt w:val="lowerLetter"/>
      <w:lvlText w:val="%8."/>
      <w:lvlJc w:val="left"/>
      <w:pPr>
        <w:ind w:left="5400" w:hanging="360"/>
      </w:pPr>
    </w:lvl>
    <w:lvl w:ilvl="8" w:tplc="E9644F42" w:tentative="1">
      <w:start w:val="1"/>
      <w:numFmt w:val="lowerRoman"/>
      <w:lvlText w:val="%9."/>
      <w:lvlJc w:val="right"/>
      <w:pPr>
        <w:ind w:left="6120" w:hanging="180"/>
      </w:pPr>
    </w:lvl>
  </w:abstractNum>
  <w:abstractNum w:abstractNumId="25" w15:restartNumberingAfterBreak="0">
    <w:nsid w:val="7AD77035"/>
    <w:multiLevelType w:val="hybridMultilevel"/>
    <w:tmpl w:val="90CC6994"/>
    <w:lvl w:ilvl="0" w:tplc="81786CAA">
      <w:start w:val="1"/>
      <w:numFmt w:val="decimal"/>
      <w:lvlText w:val="(%1)"/>
      <w:lvlJc w:val="left"/>
      <w:pPr>
        <w:ind w:left="360" w:hanging="360"/>
      </w:pPr>
      <w:rPr>
        <w:rFonts w:hint="default"/>
      </w:rPr>
    </w:lvl>
    <w:lvl w:ilvl="1" w:tplc="1FB48980" w:tentative="1">
      <w:start w:val="1"/>
      <w:numFmt w:val="lowerLetter"/>
      <w:lvlText w:val="%2."/>
      <w:lvlJc w:val="left"/>
      <w:pPr>
        <w:ind w:left="1080" w:hanging="360"/>
      </w:pPr>
    </w:lvl>
    <w:lvl w:ilvl="2" w:tplc="5AB8E0B8" w:tentative="1">
      <w:start w:val="1"/>
      <w:numFmt w:val="lowerRoman"/>
      <w:lvlText w:val="%3."/>
      <w:lvlJc w:val="right"/>
      <w:pPr>
        <w:ind w:left="1800" w:hanging="180"/>
      </w:pPr>
    </w:lvl>
    <w:lvl w:ilvl="3" w:tplc="74F43676" w:tentative="1">
      <w:start w:val="1"/>
      <w:numFmt w:val="decimal"/>
      <w:lvlText w:val="%4."/>
      <w:lvlJc w:val="left"/>
      <w:pPr>
        <w:ind w:left="2520" w:hanging="360"/>
      </w:pPr>
    </w:lvl>
    <w:lvl w:ilvl="4" w:tplc="A59826E2" w:tentative="1">
      <w:start w:val="1"/>
      <w:numFmt w:val="lowerLetter"/>
      <w:lvlText w:val="%5."/>
      <w:lvlJc w:val="left"/>
      <w:pPr>
        <w:ind w:left="3240" w:hanging="360"/>
      </w:pPr>
    </w:lvl>
    <w:lvl w:ilvl="5" w:tplc="108E699C" w:tentative="1">
      <w:start w:val="1"/>
      <w:numFmt w:val="lowerRoman"/>
      <w:lvlText w:val="%6."/>
      <w:lvlJc w:val="right"/>
      <w:pPr>
        <w:ind w:left="3960" w:hanging="180"/>
      </w:pPr>
    </w:lvl>
    <w:lvl w:ilvl="6" w:tplc="1DEE8BE4" w:tentative="1">
      <w:start w:val="1"/>
      <w:numFmt w:val="decimal"/>
      <w:lvlText w:val="%7."/>
      <w:lvlJc w:val="left"/>
      <w:pPr>
        <w:ind w:left="4680" w:hanging="360"/>
      </w:pPr>
    </w:lvl>
    <w:lvl w:ilvl="7" w:tplc="1E1A368A" w:tentative="1">
      <w:start w:val="1"/>
      <w:numFmt w:val="lowerLetter"/>
      <w:lvlText w:val="%8."/>
      <w:lvlJc w:val="left"/>
      <w:pPr>
        <w:ind w:left="5400" w:hanging="360"/>
      </w:pPr>
    </w:lvl>
    <w:lvl w:ilvl="8" w:tplc="D4B26018" w:tentative="1">
      <w:start w:val="1"/>
      <w:numFmt w:val="lowerRoman"/>
      <w:lvlText w:val="%9."/>
      <w:lvlJc w:val="right"/>
      <w:pPr>
        <w:ind w:left="6120" w:hanging="180"/>
      </w:pPr>
    </w:lvl>
  </w:abstractNum>
  <w:abstractNum w:abstractNumId="26" w15:restartNumberingAfterBreak="0">
    <w:nsid w:val="7CE10EA0"/>
    <w:multiLevelType w:val="hybridMultilevel"/>
    <w:tmpl w:val="6E0E8B74"/>
    <w:lvl w:ilvl="0" w:tplc="954CEDC0">
      <w:start w:val="1"/>
      <w:numFmt w:val="lowerLetter"/>
      <w:lvlText w:val="%1)"/>
      <w:lvlJc w:val="left"/>
      <w:pPr>
        <w:ind w:left="720" w:hanging="360"/>
      </w:pPr>
    </w:lvl>
    <w:lvl w:ilvl="1" w:tplc="7D825A16" w:tentative="1">
      <w:start w:val="1"/>
      <w:numFmt w:val="lowerLetter"/>
      <w:lvlText w:val="%2."/>
      <w:lvlJc w:val="left"/>
      <w:pPr>
        <w:ind w:left="1440" w:hanging="360"/>
      </w:pPr>
    </w:lvl>
    <w:lvl w:ilvl="2" w:tplc="76E6EC7C" w:tentative="1">
      <w:start w:val="1"/>
      <w:numFmt w:val="lowerRoman"/>
      <w:lvlText w:val="%3."/>
      <w:lvlJc w:val="right"/>
      <w:pPr>
        <w:ind w:left="2160" w:hanging="180"/>
      </w:pPr>
    </w:lvl>
    <w:lvl w:ilvl="3" w:tplc="D982FB3E" w:tentative="1">
      <w:start w:val="1"/>
      <w:numFmt w:val="decimal"/>
      <w:lvlText w:val="%4."/>
      <w:lvlJc w:val="left"/>
      <w:pPr>
        <w:ind w:left="2880" w:hanging="360"/>
      </w:pPr>
    </w:lvl>
    <w:lvl w:ilvl="4" w:tplc="428C4110" w:tentative="1">
      <w:start w:val="1"/>
      <w:numFmt w:val="lowerLetter"/>
      <w:lvlText w:val="%5."/>
      <w:lvlJc w:val="left"/>
      <w:pPr>
        <w:ind w:left="3600" w:hanging="360"/>
      </w:pPr>
    </w:lvl>
    <w:lvl w:ilvl="5" w:tplc="894E1BB8" w:tentative="1">
      <w:start w:val="1"/>
      <w:numFmt w:val="lowerRoman"/>
      <w:lvlText w:val="%6."/>
      <w:lvlJc w:val="right"/>
      <w:pPr>
        <w:ind w:left="4320" w:hanging="180"/>
      </w:pPr>
    </w:lvl>
    <w:lvl w:ilvl="6" w:tplc="CF301678" w:tentative="1">
      <w:start w:val="1"/>
      <w:numFmt w:val="decimal"/>
      <w:lvlText w:val="%7."/>
      <w:lvlJc w:val="left"/>
      <w:pPr>
        <w:ind w:left="5040" w:hanging="360"/>
      </w:pPr>
    </w:lvl>
    <w:lvl w:ilvl="7" w:tplc="3E0CC7D8" w:tentative="1">
      <w:start w:val="1"/>
      <w:numFmt w:val="lowerLetter"/>
      <w:lvlText w:val="%8."/>
      <w:lvlJc w:val="left"/>
      <w:pPr>
        <w:ind w:left="5760" w:hanging="360"/>
      </w:pPr>
    </w:lvl>
    <w:lvl w:ilvl="8" w:tplc="38740C1E" w:tentative="1">
      <w:start w:val="1"/>
      <w:numFmt w:val="lowerRoman"/>
      <w:lvlText w:val="%9."/>
      <w:lvlJc w:val="right"/>
      <w:pPr>
        <w:ind w:left="6480" w:hanging="180"/>
      </w:pPr>
    </w:lvl>
  </w:abstractNum>
  <w:num w:numId="1" w16cid:durableId="1938247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749208">
    <w:abstractNumId w:val="26"/>
  </w:num>
  <w:num w:numId="3" w16cid:durableId="759913046">
    <w:abstractNumId w:val="7"/>
  </w:num>
  <w:num w:numId="4" w16cid:durableId="689451719">
    <w:abstractNumId w:val="12"/>
  </w:num>
  <w:num w:numId="5" w16cid:durableId="705762082">
    <w:abstractNumId w:val="25"/>
  </w:num>
  <w:num w:numId="6" w16cid:durableId="2132169866">
    <w:abstractNumId w:val="14"/>
  </w:num>
  <w:num w:numId="7" w16cid:durableId="833759991">
    <w:abstractNumId w:val="17"/>
  </w:num>
  <w:num w:numId="8" w16cid:durableId="1324550868">
    <w:abstractNumId w:val="21"/>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40057030">
    <w:abstractNumId w:val="2"/>
  </w:num>
  <w:num w:numId="10" w16cid:durableId="1342463501">
    <w:abstractNumId w:val="13"/>
  </w:num>
  <w:num w:numId="11" w16cid:durableId="522212434">
    <w:abstractNumId w:val="4"/>
  </w:num>
  <w:num w:numId="12" w16cid:durableId="48303772">
    <w:abstractNumId w:val="19"/>
  </w:num>
  <w:num w:numId="13" w16cid:durableId="1399522646">
    <w:abstractNumId w:val="9"/>
  </w:num>
  <w:num w:numId="14" w16cid:durableId="1218667509">
    <w:abstractNumId w:val="6"/>
  </w:num>
  <w:num w:numId="15" w16cid:durableId="1432163426">
    <w:abstractNumId w:val="5"/>
  </w:num>
  <w:num w:numId="16" w16cid:durableId="574629538">
    <w:abstractNumId w:val="20"/>
  </w:num>
  <w:num w:numId="17" w16cid:durableId="553350682">
    <w:abstractNumId w:val="0"/>
  </w:num>
  <w:num w:numId="18" w16cid:durableId="1005589493">
    <w:abstractNumId w:val="23"/>
  </w:num>
  <w:num w:numId="19" w16cid:durableId="833375228">
    <w:abstractNumId w:val="24"/>
  </w:num>
  <w:num w:numId="20" w16cid:durableId="2072926778">
    <w:abstractNumId w:val="1"/>
  </w:num>
  <w:num w:numId="21" w16cid:durableId="892694952">
    <w:abstractNumId w:val="22"/>
  </w:num>
  <w:num w:numId="22" w16cid:durableId="107553764">
    <w:abstractNumId w:val="18"/>
  </w:num>
  <w:num w:numId="23" w16cid:durableId="17648378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7078911">
    <w:abstractNumId w:val="16"/>
  </w:num>
  <w:num w:numId="25" w16cid:durableId="2128111362">
    <w:abstractNumId w:val="11"/>
  </w:num>
  <w:num w:numId="26" w16cid:durableId="74672419">
    <w:abstractNumId w:val="10"/>
  </w:num>
  <w:num w:numId="27" w16cid:durableId="497576067">
    <w:abstractNumId w:val="21"/>
  </w:num>
  <w:num w:numId="28" w16cid:durableId="165394580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andro Dias Guia">
    <w15:presenceInfo w15:providerId="AD" w15:userId="S::leandrodias@bb.com.br::9b514483-198c-4b82-9d60-d4455f9276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8E"/>
    <w:rsid w:val="00000ED4"/>
    <w:rsid w:val="000041B7"/>
    <w:rsid w:val="00007775"/>
    <w:rsid w:val="000119F0"/>
    <w:rsid w:val="00012D7F"/>
    <w:rsid w:val="00013B0D"/>
    <w:rsid w:val="00025C20"/>
    <w:rsid w:val="00025E51"/>
    <w:rsid w:val="000277E6"/>
    <w:rsid w:val="000328D3"/>
    <w:rsid w:val="000350D2"/>
    <w:rsid w:val="000351B4"/>
    <w:rsid w:val="00036AFB"/>
    <w:rsid w:val="00036BED"/>
    <w:rsid w:val="00041555"/>
    <w:rsid w:val="00043A2C"/>
    <w:rsid w:val="00046DCE"/>
    <w:rsid w:val="00055444"/>
    <w:rsid w:val="000573BD"/>
    <w:rsid w:val="00063BCF"/>
    <w:rsid w:val="00065D31"/>
    <w:rsid w:val="00065DF3"/>
    <w:rsid w:val="00067F4B"/>
    <w:rsid w:val="00071520"/>
    <w:rsid w:val="0007790D"/>
    <w:rsid w:val="00080D82"/>
    <w:rsid w:val="0008298B"/>
    <w:rsid w:val="000832DD"/>
    <w:rsid w:val="00083D26"/>
    <w:rsid w:val="000A2190"/>
    <w:rsid w:val="000A5EB0"/>
    <w:rsid w:val="000B506C"/>
    <w:rsid w:val="000B57ED"/>
    <w:rsid w:val="000C716B"/>
    <w:rsid w:val="000D0719"/>
    <w:rsid w:val="000D2050"/>
    <w:rsid w:val="000D7F83"/>
    <w:rsid w:val="000E0E62"/>
    <w:rsid w:val="000E553C"/>
    <w:rsid w:val="000E6DBE"/>
    <w:rsid w:val="000E7133"/>
    <w:rsid w:val="000E7A66"/>
    <w:rsid w:val="000F53B7"/>
    <w:rsid w:val="001053F0"/>
    <w:rsid w:val="0011494E"/>
    <w:rsid w:val="00117CAE"/>
    <w:rsid w:val="00120412"/>
    <w:rsid w:val="00131886"/>
    <w:rsid w:val="00135E2E"/>
    <w:rsid w:val="00137413"/>
    <w:rsid w:val="00137541"/>
    <w:rsid w:val="00144389"/>
    <w:rsid w:val="00151634"/>
    <w:rsid w:val="001517BC"/>
    <w:rsid w:val="00162807"/>
    <w:rsid w:val="00165B26"/>
    <w:rsid w:val="00181E07"/>
    <w:rsid w:val="00182C3E"/>
    <w:rsid w:val="001842AF"/>
    <w:rsid w:val="00185C13"/>
    <w:rsid w:val="00193BFF"/>
    <w:rsid w:val="00194085"/>
    <w:rsid w:val="00196A12"/>
    <w:rsid w:val="001A011F"/>
    <w:rsid w:val="001A4302"/>
    <w:rsid w:val="001B5E52"/>
    <w:rsid w:val="001B66E2"/>
    <w:rsid w:val="001C1745"/>
    <w:rsid w:val="001D189D"/>
    <w:rsid w:val="001F560C"/>
    <w:rsid w:val="00205F28"/>
    <w:rsid w:val="0020778E"/>
    <w:rsid w:val="00211DF8"/>
    <w:rsid w:val="00212542"/>
    <w:rsid w:val="00216617"/>
    <w:rsid w:val="00221720"/>
    <w:rsid w:val="00222A53"/>
    <w:rsid w:val="0022441B"/>
    <w:rsid w:val="00226915"/>
    <w:rsid w:val="0023504A"/>
    <w:rsid w:val="00242E39"/>
    <w:rsid w:val="00243D6C"/>
    <w:rsid w:val="00244095"/>
    <w:rsid w:val="00253F3C"/>
    <w:rsid w:val="00256013"/>
    <w:rsid w:val="002561DB"/>
    <w:rsid w:val="00263640"/>
    <w:rsid w:val="00281FCE"/>
    <w:rsid w:val="002830A9"/>
    <w:rsid w:val="00284DCB"/>
    <w:rsid w:val="00287271"/>
    <w:rsid w:val="00291D3D"/>
    <w:rsid w:val="002A2C7A"/>
    <w:rsid w:val="002A30D1"/>
    <w:rsid w:val="002A724E"/>
    <w:rsid w:val="002C021C"/>
    <w:rsid w:val="002C42B7"/>
    <w:rsid w:val="002C4BDC"/>
    <w:rsid w:val="002C514B"/>
    <w:rsid w:val="002C7470"/>
    <w:rsid w:val="002D1403"/>
    <w:rsid w:val="002D3FB6"/>
    <w:rsid w:val="002D5F66"/>
    <w:rsid w:val="002E71BF"/>
    <w:rsid w:val="002F4FE7"/>
    <w:rsid w:val="002F5A63"/>
    <w:rsid w:val="002F6840"/>
    <w:rsid w:val="003013D8"/>
    <w:rsid w:val="00302159"/>
    <w:rsid w:val="003039D5"/>
    <w:rsid w:val="003060FE"/>
    <w:rsid w:val="0030760A"/>
    <w:rsid w:val="00310E4C"/>
    <w:rsid w:val="00315E3B"/>
    <w:rsid w:val="00316829"/>
    <w:rsid w:val="0031798C"/>
    <w:rsid w:val="00325EE0"/>
    <w:rsid w:val="003318D2"/>
    <w:rsid w:val="00331FF9"/>
    <w:rsid w:val="003379FD"/>
    <w:rsid w:val="00341CB6"/>
    <w:rsid w:val="00344902"/>
    <w:rsid w:val="00347125"/>
    <w:rsid w:val="0035444D"/>
    <w:rsid w:val="003568B0"/>
    <w:rsid w:val="00362A69"/>
    <w:rsid w:val="003641D2"/>
    <w:rsid w:val="0036521F"/>
    <w:rsid w:val="00377417"/>
    <w:rsid w:val="00377DD3"/>
    <w:rsid w:val="00392207"/>
    <w:rsid w:val="00393D21"/>
    <w:rsid w:val="003A357F"/>
    <w:rsid w:val="003A3F2A"/>
    <w:rsid w:val="003A5667"/>
    <w:rsid w:val="003A60EB"/>
    <w:rsid w:val="003B24A5"/>
    <w:rsid w:val="003C7BA0"/>
    <w:rsid w:val="003D2018"/>
    <w:rsid w:val="003D202B"/>
    <w:rsid w:val="003D251E"/>
    <w:rsid w:val="003D27D6"/>
    <w:rsid w:val="003D538E"/>
    <w:rsid w:val="003D53B5"/>
    <w:rsid w:val="003D6C0B"/>
    <w:rsid w:val="003E074D"/>
    <w:rsid w:val="003E6904"/>
    <w:rsid w:val="003E7E16"/>
    <w:rsid w:val="003F647C"/>
    <w:rsid w:val="003F6ADF"/>
    <w:rsid w:val="00401B13"/>
    <w:rsid w:val="00412455"/>
    <w:rsid w:val="0041346C"/>
    <w:rsid w:val="00421BED"/>
    <w:rsid w:val="004249D7"/>
    <w:rsid w:val="0043224C"/>
    <w:rsid w:val="00446046"/>
    <w:rsid w:val="0044626E"/>
    <w:rsid w:val="00451FB2"/>
    <w:rsid w:val="00453D04"/>
    <w:rsid w:val="00461593"/>
    <w:rsid w:val="00463D0D"/>
    <w:rsid w:val="00466548"/>
    <w:rsid w:val="004704B0"/>
    <w:rsid w:val="0047716A"/>
    <w:rsid w:val="00481645"/>
    <w:rsid w:val="0048269B"/>
    <w:rsid w:val="00485C45"/>
    <w:rsid w:val="0049379B"/>
    <w:rsid w:val="004A085C"/>
    <w:rsid w:val="004A2375"/>
    <w:rsid w:val="004A24F0"/>
    <w:rsid w:val="004B1305"/>
    <w:rsid w:val="004C1D98"/>
    <w:rsid w:val="004D1647"/>
    <w:rsid w:val="004D336A"/>
    <w:rsid w:val="004D61B3"/>
    <w:rsid w:val="004E1392"/>
    <w:rsid w:val="004E156D"/>
    <w:rsid w:val="004E31AB"/>
    <w:rsid w:val="004E6A5B"/>
    <w:rsid w:val="004F1ECA"/>
    <w:rsid w:val="004F3EAA"/>
    <w:rsid w:val="004F50CE"/>
    <w:rsid w:val="0050113D"/>
    <w:rsid w:val="005024EF"/>
    <w:rsid w:val="00502A2C"/>
    <w:rsid w:val="0050661F"/>
    <w:rsid w:val="00506C13"/>
    <w:rsid w:val="005110A5"/>
    <w:rsid w:val="00511C7A"/>
    <w:rsid w:val="00515456"/>
    <w:rsid w:val="00520392"/>
    <w:rsid w:val="00525A2C"/>
    <w:rsid w:val="00531D9E"/>
    <w:rsid w:val="005327B6"/>
    <w:rsid w:val="00532ED8"/>
    <w:rsid w:val="00533F70"/>
    <w:rsid w:val="00535FB8"/>
    <w:rsid w:val="00537B8A"/>
    <w:rsid w:val="0054468F"/>
    <w:rsid w:val="00544C46"/>
    <w:rsid w:val="005525E8"/>
    <w:rsid w:val="0055561A"/>
    <w:rsid w:val="00560AFC"/>
    <w:rsid w:val="00561B28"/>
    <w:rsid w:val="00562BDA"/>
    <w:rsid w:val="005633FB"/>
    <w:rsid w:val="00566FEE"/>
    <w:rsid w:val="00570ADD"/>
    <w:rsid w:val="00574362"/>
    <w:rsid w:val="00576D58"/>
    <w:rsid w:val="00577DD4"/>
    <w:rsid w:val="00580F4E"/>
    <w:rsid w:val="005900AA"/>
    <w:rsid w:val="00593194"/>
    <w:rsid w:val="00593BB5"/>
    <w:rsid w:val="00593D4D"/>
    <w:rsid w:val="00596103"/>
    <w:rsid w:val="005962C2"/>
    <w:rsid w:val="005A0C65"/>
    <w:rsid w:val="005A1FEA"/>
    <w:rsid w:val="005A4516"/>
    <w:rsid w:val="005B6506"/>
    <w:rsid w:val="005C1CFC"/>
    <w:rsid w:val="005C5692"/>
    <w:rsid w:val="005C58E5"/>
    <w:rsid w:val="005D0981"/>
    <w:rsid w:val="005D1915"/>
    <w:rsid w:val="005D2B63"/>
    <w:rsid w:val="005E015C"/>
    <w:rsid w:val="005E1029"/>
    <w:rsid w:val="005E2969"/>
    <w:rsid w:val="005E498F"/>
    <w:rsid w:val="005F0AB8"/>
    <w:rsid w:val="00601B61"/>
    <w:rsid w:val="00607E3B"/>
    <w:rsid w:val="00612218"/>
    <w:rsid w:val="006161E8"/>
    <w:rsid w:val="00616EAE"/>
    <w:rsid w:val="006228E6"/>
    <w:rsid w:val="00625B8B"/>
    <w:rsid w:val="00626CE5"/>
    <w:rsid w:val="00632782"/>
    <w:rsid w:val="006350E4"/>
    <w:rsid w:val="006367BF"/>
    <w:rsid w:val="00643D1C"/>
    <w:rsid w:val="00654426"/>
    <w:rsid w:val="00660DB5"/>
    <w:rsid w:val="00670CB3"/>
    <w:rsid w:val="00671AE8"/>
    <w:rsid w:val="006926E8"/>
    <w:rsid w:val="00692937"/>
    <w:rsid w:val="006970F2"/>
    <w:rsid w:val="00697DBB"/>
    <w:rsid w:val="006A66A3"/>
    <w:rsid w:val="006B0824"/>
    <w:rsid w:val="006B0BF4"/>
    <w:rsid w:val="006B31AC"/>
    <w:rsid w:val="006B455E"/>
    <w:rsid w:val="006B52DD"/>
    <w:rsid w:val="006B5BB2"/>
    <w:rsid w:val="006B72F2"/>
    <w:rsid w:val="006C0FAF"/>
    <w:rsid w:val="006C189F"/>
    <w:rsid w:val="006C1F8E"/>
    <w:rsid w:val="006C7554"/>
    <w:rsid w:val="006D4AEC"/>
    <w:rsid w:val="006E2C81"/>
    <w:rsid w:val="006F3960"/>
    <w:rsid w:val="006F7177"/>
    <w:rsid w:val="0070265E"/>
    <w:rsid w:val="00710D66"/>
    <w:rsid w:val="00712D45"/>
    <w:rsid w:val="00720E7E"/>
    <w:rsid w:val="00734067"/>
    <w:rsid w:val="00742DD2"/>
    <w:rsid w:val="00745AF1"/>
    <w:rsid w:val="0074690C"/>
    <w:rsid w:val="0075250F"/>
    <w:rsid w:val="00753527"/>
    <w:rsid w:val="00762592"/>
    <w:rsid w:val="00765A1E"/>
    <w:rsid w:val="00765C53"/>
    <w:rsid w:val="0077086C"/>
    <w:rsid w:val="0077254F"/>
    <w:rsid w:val="00773018"/>
    <w:rsid w:val="0077756B"/>
    <w:rsid w:val="0078208A"/>
    <w:rsid w:val="007A4121"/>
    <w:rsid w:val="007C2781"/>
    <w:rsid w:val="007C3124"/>
    <w:rsid w:val="007C4D2D"/>
    <w:rsid w:val="007C5E24"/>
    <w:rsid w:val="007C6F0D"/>
    <w:rsid w:val="007D058D"/>
    <w:rsid w:val="007D11BF"/>
    <w:rsid w:val="007D4F33"/>
    <w:rsid w:val="007D62F5"/>
    <w:rsid w:val="007E1D92"/>
    <w:rsid w:val="007E2943"/>
    <w:rsid w:val="007E4BC5"/>
    <w:rsid w:val="007E6910"/>
    <w:rsid w:val="007F0BAD"/>
    <w:rsid w:val="008053BD"/>
    <w:rsid w:val="00807139"/>
    <w:rsid w:val="008226C1"/>
    <w:rsid w:val="00822732"/>
    <w:rsid w:val="00825BD3"/>
    <w:rsid w:val="00840C62"/>
    <w:rsid w:val="00843F8B"/>
    <w:rsid w:val="00847DEB"/>
    <w:rsid w:val="008535CB"/>
    <w:rsid w:val="00855595"/>
    <w:rsid w:val="00855AF8"/>
    <w:rsid w:val="008611CF"/>
    <w:rsid w:val="00864C5A"/>
    <w:rsid w:val="00867B2F"/>
    <w:rsid w:val="0087029C"/>
    <w:rsid w:val="00871136"/>
    <w:rsid w:val="00871738"/>
    <w:rsid w:val="008722D3"/>
    <w:rsid w:val="008732A0"/>
    <w:rsid w:val="00880571"/>
    <w:rsid w:val="008809B4"/>
    <w:rsid w:val="008868CF"/>
    <w:rsid w:val="00890ED9"/>
    <w:rsid w:val="00894468"/>
    <w:rsid w:val="00896490"/>
    <w:rsid w:val="00897D7F"/>
    <w:rsid w:val="008A0544"/>
    <w:rsid w:val="008A0784"/>
    <w:rsid w:val="008A77CC"/>
    <w:rsid w:val="008B2B08"/>
    <w:rsid w:val="008B4FE0"/>
    <w:rsid w:val="008B619B"/>
    <w:rsid w:val="008B6556"/>
    <w:rsid w:val="008B7EF6"/>
    <w:rsid w:val="008C0F34"/>
    <w:rsid w:val="008C3AC8"/>
    <w:rsid w:val="008D0F54"/>
    <w:rsid w:val="008D6BE2"/>
    <w:rsid w:val="008F2DDF"/>
    <w:rsid w:val="008F7F71"/>
    <w:rsid w:val="00900BF1"/>
    <w:rsid w:val="00905587"/>
    <w:rsid w:val="00914998"/>
    <w:rsid w:val="00915680"/>
    <w:rsid w:val="00923098"/>
    <w:rsid w:val="009249AA"/>
    <w:rsid w:val="009325B5"/>
    <w:rsid w:val="009341D7"/>
    <w:rsid w:val="009362FC"/>
    <w:rsid w:val="00942078"/>
    <w:rsid w:val="00950A68"/>
    <w:rsid w:val="00953E3F"/>
    <w:rsid w:val="00961C5C"/>
    <w:rsid w:val="00967596"/>
    <w:rsid w:val="00973735"/>
    <w:rsid w:val="00974E3D"/>
    <w:rsid w:val="0098002F"/>
    <w:rsid w:val="0098351F"/>
    <w:rsid w:val="0098363A"/>
    <w:rsid w:val="00983A5D"/>
    <w:rsid w:val="00994BBB"/>
    <w:rsid w:val="009955B1"/>
    <w:rsid w:val="00995855"/>
    <w:rsid w:val="009970EF"/>
    <w:rsid w:val="009A2011"/>
    <w:rsid w:val="009B78F5"/>
    <w:rsid w:val="009C22D6"/>
    <w:rsid w:val="009C75FC"/>
    <w:rsid w:val="009D20E8"/>
    <w:rsid w:val="009D5BA6"/>
    <w:rsid w:val="009D62BC"/>
    <w:rsid w:val="009D7138"/>
    <w:rsid w:val="009E331C"/>
    <w:rsid w:val="009E3E6F"/>
    <w:rsid w:val="009E3F41"/>
    <w:rsid w:val="009E483F"/>
    <w:rsid w:val="009E583B"/>
    <w:rsid w:val="009F2D7E"/>
    <w:rsid w:val="00A13A25"/>
    <w:rsid w:val="00A21375"/>
    <w:rsid w:val="00A22A56"/>
    <w:rsid w:val="00A25F89"/>
    <w:rsid w:val="00A26A0D"/>
    <w:rsid w:val="00A26E8B"/>
    <w:rsid w:val="00A37D4E"/>
    <w:rsid w:val="00A437E8"/>
    <w:rsid w:val="00A454A7"/>
    <w:rsid w:val="00A4700C"/>
    <w:rsid w:val="00A55E71"/>
    <w:rsid w:val="00A5731C"/>
    <w:rsid w:val="00A642A5"/>
    <w:rsid w:val="00A65324"/>
    <w:rsid w:val="00A75C0D"/>
    <w:rsid w:val="00A75DBB"/>
    <w:rsid w:val="00A76A43"/>
    <w:rsid w:val="00A76B19"/>
    <w:rsid w:val="00A801B8"/>
    <w:rsid w:val="00A80545"/>
    <w:rsid w:val="00A90CAF"/>
    <w:rsid w:val="00A96FA5"/>
    <w:rsid w:val="00AA0295"/>
    <w:rsid w:val="00AA1AFF"/>
    <w:rsid w:val="00AB23F9"/>
    <w:rsid w:val="00AB37CE"/>
    <w:rsid w:val="00AB5446"/>
    <w:rsid w:val="00AC02BF"/>
    <w:rsid w:val="00AC57CE"/>
    <w:rsid w:val="00AC5EB6"/>
    <w:rsid w:val="00AD2B16"/>
    <w:rsid w:val="00AD65AB"/>
    <w:rsid w:val="00AD7BB4"/>
    <w:rsid w:val="00AE2D4E"/>
    <w:rsid w:val="00AE46ED"/>
    <w:rsid w:val="00AE6D00"/>
    <w:rsid w:val="00AF6837"/>
    <w:rsid w:val="00AF6B0B"/>
    <w:rsid w:val="00B03944"/>
    <w:rsid w:val="00B07D14"/>
    <w:rsid w:val="00B10B8E"/>
    <w:rsid w:val="00B16190"/>
    <w:rsid w:val="00B22A41"/>
    <w:rsid w:val="00B23B92"/>
    <w:rsid w:val="00B23EB1"/>
    <w:rsid w:val="00B2732F"/>
    <w:rsid w:val="00B2735D"/>
    <w:rsid w:val="00B3021D"/>
    <w:rsid w:val="00B3290D"/>
    <w:rsid w:val="00B413B8"/>
    <w:rsid w:val="00B46932"/>
    <w:rsid w:val="00B5364C"/>
    <w:rsid w:val="00B5372D"/>
    <w:rsid w:val="00B61731"/>
    <w:rsid w:val="00B6207E"/>
    <w:rsid w:val="00B6629C"/>
    <w:rsid w:val="00B70575"/>
    <w:rsid w:val="00B81D33"/>
    <w:rsid w:val="00B84FAA"/>
    <w:rsid w:val="00B97079"/>
    <w:rsid w:val="00BA32A0"/>
    <w:rsid w:val="00BA4129"/>
    <w:rsid w:val="00BA7135"/>
    <w:rsid w:val="00BC0021"/>
    <w:rsid w:val="00BC12A4"/>
    <w:rsid w:val="00BC16CC"/>
    <w:rsid w:val="00BC514F"/>
    <w:rsid w:val="00BC5711"/>
    <w:rsid w:val="00BC61B1"/>
    <w:rsid w:val="00BC7AF3"/>
    <w:rsid w:val="00BC7E13"/>
    <w:rsid w:val="00BD16AE"/>
    <w:rsid w:val="00BD217C"/>
    <w:rsid w:val="00BD236A"/>
    <w:rsid w:val="00BE6E71"/>
    <w:rsid w:val="00BE7AFD"/>
    <w:rsid w:val="00BF1499"/>
    <w:rsid w:val="00BF4659"/>
    <w:rsid w:val="00BF60E2"/>
    <w:rsid w:val="00C03720"/>
    <w:rsid w:val="00C10EFE"/>
    <w:rsid w:val="00C12563"/>
    <w:rsid w:val="00C127C2"/>
    <w:rsid w:val="00C1601B"/>
    <w:rsid w:val="00C21E7A"/>
    <w:rsid w:val="00C3286C"/>
    <w:rsid w:val="00C354B9"/>
    <w:rsid w:val="00C508CA"/>
    <w:rsid w:val="00C550CA"/>
    <w:rsid w:val="00C62294"/>
    <w:rsid w:val="00C63BBE"/>
    <w:rsid w:val="00C660AC"/>
    <w:rsid w:val="00C700D3"/>
    <w:rsid w:val="00C830B3"/>
    <w:rsid w:val="00C90D41"/>
    <w:rsid w:val="00C95554"/>
    <w:rsid w:val="00C971A1"/>
    <w:rsid w:val="00CA03AB"/>
    <w:rsid w:val="00CA2695"/>
    <w:rsid w:val="00CA3792"/>
    <w:rsid w:val="00CA37B2"/>
    <w:rsid w:val="00CA43AA"/>
    <w:rsid w:val="00CA6AA5"/>
    <w:rsid w:val="00CA76DF"/>
    <w:rsid w:val="00CC15B0"/>
    <w:rsid w:val="00CC4047"/>
    <w:rsid w:val="00CC7D33"/>
    <w:rsid w:val="00CD0F5C"/>
    <w:rsid w:val="00CD5E00"/>
    <w:rsid w:val="00CE3427"/>
    <w:rsid w:val="00CE56FA"/>
    <w:rsid w:val="00CF3640"/>
    <w:rsid w:val="00D05765"/>
    <w:rsid w:val="00D05C8B"/>
    <w:rsid w:val="00D14F64"/>
    <w:rsid w:val="00D20DDB"/>
    <w:rsid w:val="00D3267D"/>
    <w:rsid w:val="00D36676"/>
    <w:rsid w:val="00D403A5"/>
    <w:rsid w:val="00D4047C"/>
    <w:rsid w:val="00D42181"/>
    <w:rsid w:val="00D422D7"/>
    <w:rsid w:val="00D43AF5"/>
    <w:rsid w:val="00D450FC"/>
    <w:rsid w:val="00D50E6E"/>
    <w:rsid w:val="00D56797"/>
    <w:rsid w:val="00D616C8"/>
    <w:rsid w:val="00D61891"/>
    <w:rsid w:val="00D6284C"/>
    <w:rsid w:val="00D6651F"/>
    <w:rsid w:val="00D80AE3"/>
    <w:rsid w:val="00D83029"/>
    <w:rsid w:val="00D85C6B"/>
    <w:rsid w:val="00D866B5"/>
    <w:rsid w:val="00D95004"/>
    <w:rsid w:val="00DA5B82"/>
    <w:rsid w:val="00DA6303"/>
    <w:rsid w:val="00DB0238"/>
    <w:rsid w:val="00DB0E87"/>
    <w:rsid w:val="00DB1EE1"/>
    <w:rsid w:val="00DB3EF4"/>
    <w:rsid w:val="00DB48BB"/>
    <w:rsid w:val="00DB5371"/>
    <w:rsid w:val="00DC4D6A"/>
    <w:rsid w:val="00DC7861"/>
    <w:rsid w:val="00DD7A27"/>
    <w:rsid w:val="00DE767E"/>
    <w:rsid w:val="00DF409B"/>
    <w:rsid w:val="00E06FA9"/>
    <w:rsid w:val="00E141BA"/>
    <w:rsid w:val="00E174F8"/>
    <w:rsid w:val="00E22017"/>
    <w:rsid w:val="00E300F5"/>
    <w:rsid w:val="00E31AD5"/>
    <w:rsid w:val="00E336EE"/>
    <w:rsid w:val="00E34F38"/>
    <w:rsid w:val="00E50BCF"/>
    <w:rsid w:val="00E548A3"/>
    <w:rsid w:val="00E551F7"/>
    <w:rsid w:val="00E628F3"/>
    <w:rsid w:val="00E65B46"/>
    <w:rsid w:val="00E673F4"/>
    <w:rsid w:val="00E73AA9"/>
    <w:rsid w:val="00E75850"/>
    <w:rsid w:val="00E93BC3"/>
    <w:rsid w:val="00E953D0"/>
    <w:rsid w:val="00EA3615"/>
    <w:rsid w:val="00EA5384"/>
    <w:rsid w:val="00EA5F9E"/>
    <w:rsid w:val="00EA7472"/>
    <w:rsid w:val="00EB1313"/>
    <w:rsid w:val="00EB1C17"/>
    <w:rsid w:val="00EB4E11"/>
    <w:rsid w:val="00EC00E3"/>
    <w:rsid w:val="00EC36ED"/>
    <w:rsid w:val="00EC470C"/>
    <w:rsid w:val="00EC47EA"/>
    <w:rsid w:val="00EC7D27"/>
    <w:rsid w:val="00ED1269"/>
    <w:rsid w:val="00ED171E"/>
    <w:rsid w:val="00ED7B1F"/>
    <w:rsid w:val="00EF187A"/>
    <w:rsid w:val="00EF6284"/>
    <w:rsid w:val="00F00A55"/>
    <w:rsid w:val="00F10370"/>
    <w:rsid w:val="00F17824"/>
    <w:rsid w:val="00F228E2"/>
    <w:rsid w:val="00F230DC"/>
    <w:rsid w:val="00F309FD"/>
    <w:rsid w:val="00F33234"/>
    <w:rsid w:val="00F360C9"/>
    <w:rsid w:val="00F43229"/>
    <w:rsid w:val="00F4457F"/>
    <w:rsid w:val="00F63A6F"/>
    <w:rsid w:val="00F71013"/>
    <w:rsid w:val="00F71E89"/>
    <w:rsid w:val="00F76DEA"/>
    <w:rsid w:val="00F921BE"/>
    <w:rsid w:val="00F9310D"/>
    <w:rsid w:val="00F93C00"/>
    <w:rsid w:val="00F95B2B"/>
    <w:rsid w:val="00FA0B55"/>
    <w:rsid w:val="00FA438E"/>
    <w:rsid w:val="00FA5AEA"/>
    <w:rsid w:val="00FA68F7"/>
    <w:rsid w:val="00FB13B2"/>
    <w:rsid w:val="00FC0F30"/>
    <w:rsid w:val="00FC7DF7"/>
    <w:rsid w:val="00FD0BB8"/>
    <w:rsid w:val="00FD2712"/>
    <w:rsid w:val="00FD3284"/>
    <w:rsid w:val="00FD76FA"/>
    <w:rsid w:val="00FE30DD"/>
    <w:rsid w:val="00FF3D04"/>
    <w:rsid w:val="00FF420F"/>
    <w:rsid w:val="00FF4B44"/>
    <w:rsid w:val="00FF74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7F1E9CF"/>
  <w15:chartTrackingRefBased/>
  <w15:docId w15:val="{AE87DE71-40F6-45AA-873A-63B9F68B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E074D"/>
    <w:pPr>
      <w:keepNext/>
      <w:keepLines/>
      <w:spacing w:before="240" w:after="0" w:line="276" w:lineRule="auto"/>
      <w:outlineLvl w:val="0"/>
    </w:pPr>
    <w:rPr>
      <w:rFonts w:ascii="Cambria" w:eastAsia="Times New Roman" w:hAnsi="Cambria" w:cs="Times New Roman"/>
      <w:color w:val="365F91"/>
      <w:kern w:val="0"/>
      <w:sz w:val="32"/>
      <w:szCs w:val="32"/>
      <w14:ligatures w14:val="none"/>
    </w:rPr>
  </w:style>
  <w:style w:type="paragraph" w:styleId="Ttulo2">
    <w:name w:val="heading 2"/>
    <w:basedOn w:val="Normal"/>
    <w:next w:val="Normal"/>
    <w:link w:val="Ttulo2Char"/>
    <w:uiPriority w:val="9"/>
    <w:semiHidden/>
    <w:unhideWhenUsed/>
    <w:qFormat/>
    <w:rsid w:val="00A2137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E139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1392"/>
  </w:style>
  <w:style w:type="paragraph" w:styleId="Rodap">
    <w:name w:val="footer"/>
    <w:basedOn w:val="Normal"/>
    <w:link w:val="RodapChar"/>
    <w:uiPriority w:val="99"/>
    <w:unhideWhenUsed/>
    <w:rsid w:val="004E1392"/>
    <w:pPr>
      <w:tabs>
        <w:tab w:val="center" w:pos="4252"/>
        <w:tab w:val="right" w:pos="8504"/>
      </w:tabs>
      <w:spacing w:after="0" w:line="240" w:lineRule="auto"/>
    </w:pPr>
  </w:style>
  <w:style w:type="character" w:customStyle="1" w:styleId="RodapChar">
    <w:name w:val="Rodapé Char"/>
    <w:basedOn w:val="Fontepargpadro"/>
    <w:link w:val="Rodap"/>
    <w:uiPriority w:val="99"/>
    <w:rsid w:val="004E1392"/>
  </w:style>
  <w:style w:type="paragraph" w:customStyle="1" w:styleId="Normal00">
    <w:name w:val="Normal_0_0"/>
    <w:qFormat/>
    <w:rsid w:val="008C61E4"/>
    <w:pPr>
      <w:spacing w:after="200" w:line="276" w:lineRule="auto"/>
    </w:pPr>
    <w:rPr>
      <w:rFonts w:ascii="Calibri" w:eastAsia="Calibri" w:hAnsi="Calibri" w:cs="Times New Roman"/>
      <w:kern w:val="0"/>
      <w:sz w:val="22"/>
      <w:szCs w:val="22"/>
      <w14:ligatures w14:val="none"/>
    </w:rPr>
  </w:style>
  <w:style w:type="paragraph" w:customStyle="1" w:styleId="01-Textonormal">
    <w:name w:val="01-Texto normal"/>
    <w:basedOn w:val="Normal"/>
    <w:uiPriority w:val="99"/>
    <w:qFormat/>
    <w:rsid w:val="00CC1875"/>
    <w:pPr>
      <w:suppressAutoHyphens/>
      <w:spacing w:before="120" w:after="120" w:line="276" w:lineRule="auto"/>
      <w:jc w:val="both"/>
    </w:pPr>
    <w:rPr>
      <w:rFonts w:ascii="Arial" w:eastAsia="Times New Roman" w:hAnsi="Arial" w:cs="Times New Roman"/>
      <w:kern w:val="20"/>
      <w:sz w:val="18"/>
      <w:szCs w:val="20"/>
      <w:lang w:eastAsia="pt-BR"/>
      <w14:ligatures w14:val="none"/>
    </w:rPr>
  </w:style>
  <w:style w:type="paragraph" w:customStyle="1" w:styleId="08-Tabelageral">
    <w:name w:val="08-Tabela geral"/>
    <w:basedOn w:val="01-Textonormal"/>
    <w:qFormat/>
    <w:rsid w:val="00CC1875"/>
    <w:pPr>
      <w:keepNext/>
      <w:keepLines/>
      <w:spacing w:before="40" w:after="40"/>
      <w:jc w:val="right"/>
    </w:pPr>
    <w:rPr>
      <w:rFonts w:ascii="Arial (W1)" w:hAnsi="Arial (W1)"/>
      <w:sz w:val="16"/>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paragraph" w:customStyle="1" w:styleId="050-TextoPadro">
    <w:name w:val="050 - Texto Padrão"/>
    <w:basedOn w:val="Normal"/>
    <w:link w:val="050-TextoPadroChar"/>
    <w:qFormat/>
    <w:rsid w:val="00811E32"/>
    <w:pPr>
      <w:keepNext/>
      <w:keepLines/>
      <w:spacing w:before="120" w:after="120" w:line="276" w:lineRule="auto"/>
      <w:jc w:val="both"/>
    </w:pPr>
    <w:rPr>
      <w:rFonts w:ascii="BancoDoBrasil Textos" w:eastAsia="Times New Roman" w:hAnsi="BancoDoBrasil Textos" w:cs="Times New Roman"/>
      <w:kern w:val="0"/>
      <w:sz w:val="18"/>
      <w:szCs w:val="18"/>
      <w:lang w:val="en-US" w:eastAsia="pt-BR"/>
      <w14:ligatures w14:val="none"/>
    </w:rPr>
  </w:style>
  <w:style w:type="character" w:customStyle="1" w:styleId="050-TextoPadroChar">
    <w:name w:val="050 - Texto Padrão Char"/>
    <w:basedOn w:val="Fontepargpadro"/>
    <w:link w:val="050-TextoPadro"/>
    <w:locked/>
    <w:rsid w:val="00811E32"/>
    <w:rPr>
      <w:rFonts w:ascii="BancoDoBrasil Textos" w:eastAsia="Times New Roman" w:hAnsi="BancoDoBrasil Textos" w:cs="Times New Roman"/>
      <w:kern w:val="0"/>
      <w:sz w:val="18"/>
      <w:szCs w:val="18"/>
      <w:lang w:val="en-US" w:eastAsia="pt-BR"/>
      <w14:ligatures w14:val="none"/>
    </w:rPr>
  </w:style>
  <w:style w:type="paragraph" w:customStyle="1" w:styleId="03-SubttulodeNota">
    <w:name w:val="03-Subtítulo de Nota"/>
    <w:basedOn w:val="01-Textonormal"/>
    <w:autoRedefine/>
    <w:qFormat/>
    <w:rsid w:val="001258C4"/>
    <w:pPr>
      <w:keepNext/>
      <w:numPr>
        <w:ilvl w:val="1"/>
        <w:numId w:val="1"/>
      </w:numPr>
      <w:tabs>
        <w:tab w:val="left" w:pos="454"/>
      </w:tabs>
      <w:spacing w:line="240" w:lineRule="auto"/>
    </w:pPr>
    <w:rPr>
      <w:b/>
      <w:kern w:val="18"/>
    </w:rPr>
  </w:style>
  <w:style w:type="paragraph" w:customStyle="1" w:styleId="01-Textonormal1">
    <w:name w:val="01-Texto normal_1"/>
    <w:basedOn w:val="Normal"/>
    <w:qFormat/>
    <w:rsid w:val="00AC4CE4"/>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styleId="PargrafodaLista">
    <w:name w:val="List Paragraph"/>
    <w:aliases w:val="Titulo 4,Parágrafo da Lista11,List Paragraph,Nível 2"/>
    <w:basedOn w:val="Normal"/>
    <w:link w:val="PargrafodaListaChar"/>
    <w:uiPriority w:val="34"/>
    <w:qFormat/>
    <w:rsid w:val="00736C3C"/>
    <w:pPr>
      <w:spacing w:after="200" w:line="276" w:lineRule="auto"/>
      <w:ind w:left="720"/>
      <w:contextualSpacing/>
    </w:pPr>
    <w:rPr>
      <w:rFonts w:ascii="Calibri" w:eastAsia="Calibri" w:hAnsi="Calibri" w:cs="Times New Roman"/>
      <w:kern w:val="0"/>
      <w:sz w:val="22"/>
      <w:szCs w:val="22"/>
      <w14:ligatures w14:val="none"/>
    </w:rPr>
  </w:style>
  <w:style w:type="paragraph" w:customStyle="1" w:styleId="07-Legenda">
    <w:name w:val="07-Legenda"/>
    <w:basedOn w:val="01-Textonormal"/>
    <w:uiPriority w:val="99"/>
    <w:qFormat/>
    <w:rsid w:val="00090AE1"/>
    <w:pPr>
      <w:keepLines/>
      <w:tabs>
        <w:tab w:val="left" w:pos="284"/>
      </w:tabs>
      <w:spacing w:before="40" w:after="0"/>
      <w:ind w:left="284" w:hanging="284"/>
    </w:pPr>
    <w:rPr>
      <w:rFonts w:ascii="Arial (W1)" w:hAnsi="Arial (W1)"/>
      <w:sz w:val="14"/>
    </w:rPr>
  </w:style>
  <w:style w:type="character" w:styleId="Hyperlink">
    <w:name w:val="Hyperlink"/>
    <w:basedOn w:val="Fontepargpadro"/>
    <w:uiPriority w:val="99"/>
    <w:unhideWhenUsed/>
    <w:rsid w:val="0033072A"/>
    <w:rPr>
      <w:color w:val="0000FF"/>
      <w:u w:val="single"/>
    </w:rPr>
  </w:style>
  <w:style w:type="paragraph" w:customStyle="1" w:styleId="030-SubttulodeDocumento">
    <w:name w:val="030 - Subtítulo de Documento"/>
    <w:basedOn w:val="Normal"/>
    <w:next w:val="Normal"/>
    <w:link w:val="030-SubttulodeDocumentoChar"/>
    <w:qFormat/>
    <w:rsid w:val="003E074D"/>
    <w:pPr>
      <w:keepNext/>
      <w:keepLines/>
      <w:numPr>
        <w:ilvl w:val="2"/>
        <w:numId w:val="7"/>
      </w:numPr>
      <w:spacing w:before="120" w:after="120" w:line="240" w:lineRule="auto"/>
      <w:jc w:val="both"/>
      <w:outlineLvl w:val="2"/>
    </w:pPr>
    <w:rPr>
      <w:rFonts w:ascii="Arial" w:eastAsia="Times New Roman" w:hAnsi="Arial" w:cs="Times New Roman"/>
      <w:b/>
      <w:kern w:val="0"/>
      <w:sz w:val="20"/>
      <w:szCs w:val="18"/>
      <w:lang w:eastAsia="pt-BR"/>
      <w14:ligatures w14:val="none"/>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kern w:val="0"/>
      <w:sz w:val="32"/>
      <w:szCs w:val="32"/>
      <w14:ligatures w14:val="none"/>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kern w:val="0"/>
      <w:sz w:val="20"/>
      <w:szCs w:val="18"/>
      <w:lang w:val="en-US" w:eastAsia="pt-BR"/>
      <w14:ligatures w14:val="none"/>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kern w:val="0"/>
      <w14:ligatures w14:val="none"/>
    </w:rPr>
  </w:style>
  <w:style w:type="paragraph" w:customStyle="1" w:styleId="Corpodetextobt3">
    <w:name w:val="Corpo de texto.bt3"/>
    <w:basedOn w:val="Normal"/>
    <w:rsid w:val="00855595"/>
    <w:pPr>
      <w:widowControl w:val="0"/>
      <w:spacing w:after="0" w:line="240" w:lineRule="auto"/>
      <w:jc w:val="both"/>
    </w:pPr>
    <w:rPr>
      <w:rFonts w:ascii="Arial" w:eastAsia="Times New Roman" w:hAnsi="Arial" w:cs="Times New Roman"/>
      <w:kern w:val="0"/>
      <w:sz w:val="20"/>
      <w:szCs w:val="20"/>
      <w:lang w:eastAsia="pt-BR"/>
      <w14:ligatures w14:val="none"/>
    </w:rPr>
  </w:style>
  <w:style w:type="paragraph" w:customStyle="1" w:styleId="Normal13">
    <w:name w:val="Normal_13"/>
    <w:qFormat/>
    <w:rsid w:val="000E7A66"/>
    <w:pPr>
      <w:spacing w:after="0" w:line="240" w:lineRule="auto"/>
    </w:pPr>
    <w:rPr>
      <w:rFonts w:ascii="Calibri" w:eastAsia="Calibri" w:hAnsi="Calibri" w:cs="Times New Roman"/>
      <w:kern w:val="0"/>
      <w:sz w:val="20"/>
      <w:szCs w:val="20"/>
      <w14:ligatures w14:val="none"/>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customStyle="1" w:styleId="071-Grandezadatabela">
    <w:name w:val="071 - Grandeza da tabela"/>
    <w:basedOn w:val="Normal"/>
    <w:next w:val="Normal"/>
    <w:link w:val="071-GrandezadatabelaChar"/>
    <w:qFormat/>
    <w:rsid w:val="00412241"/>
    <w:pPr>
      <w:keepNext/>
      <w:keepLines/>
      <w:spacing w:after="0" w:line="240" w:lineRule="auto"/>
      <w:jc w:val="right"/>
    </w:pPr>
    <w:rPr>
      <w:rFonts w:ascii="Calibri" w:eastAsia="Calibri" w:hAnsi="Calibri" w:cs="Arial"/>
      <w:b/>
      <w:kern w:val="0"/>
      <w:sz w:val="14"/>
      <w:szCs w:val="22"/>
      <w:lang w:val="en-US"/>
      <w14:ligatures w14:val="none"/>
    </w:rPr>
  </w:style>
  <w:style w:type="character" w:customStyle="1" w:styleId="071-GrandezadatabelaChar">
    <w:name w:val="071 - Grandeza da tabela Char"/>
    <w:basedOn w:val="Fontepargpadro"/>
    <w:link w:val="071-Grandezadatabela"/>
    <w:locked/>
    <w:rsid w:val="00412241"/>
    <w:rPr>
      <w:rFonts w:ascii="Calibri" w:eastAsia="Calibri" w:hAnsi="Calibri" w:cs="Arial"/>
      <w:b/>
      <w:kern w:val="0"/>
      <w:sz w:val="14"/>
      <w:szCs w:val="22"/>
      <w:lang w:val="en-US"/>
      <w14:ligatures w14:val="none"/>
    </w:rPr>
  </w:style>
  <w:style w:type="table" w:styleId="Tabelacomgrade">
    <w:name w:val="Table Grid"/>
    <w:basedOn w:val="Tabelanormal"/>
    <w:uiPriority w:val="59"/>
    <w:rsid w:val="005B03E3"/>
    <w:pPr>
      <w:spacing w:after="0" w:line="240" w:lineRule="auto"/>
    </w:pPr>
    <w:rPr>
      <w:rFonts w:ascii="Calibri" w:eastAsia="Calibri" w:hAnsi="Calibri" w:cs="Arial"/>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2Char">
    <w:name w:val="Título 2 Char"/>
    <w:basedOn w:val="Fontepargpadro"/>
    <w:link w:val="Ttulo2"/>
    <w:uiPriority w:val="9"/>
    <w:semiHidden/>
    <w:rsid w:val="00A21375"/>
    <w:rPr>
      <w:rFonts w:asciiTheme="majorHAnsi" w:eastAsiaTheme="majorEastAsia" w:hAnsiTheme="majorHAnsi" w:cstheme="majorBidi"/>
      <w:color w:val="0F4761" w:themeColor="accent1" w:themeShade="BF"/>
      <w:sz w:val="26"/>
      <w:szCs w:val="26"/>
    </w:rPr>
  </w:style>
  <w:style w:type="paragraph" w:styleId="Corpodetexto">
    <w:name w:val="Body Text"/>
    <w:basedOn w:val="Normal"/>
    <w:link w:val="CorpodetextoChar"/>
    <w:qFormat/>
    <w:rsid w:val="00A21375"/>
    <w:pPr>
      <w:widowControl w:val="0"/>
      <w:autoSpaceDE w:val="0"/>
      <w:autoSpaceDN w:val="0"/>
      <w:spacing w:after="0" w:line="240" w:lineRule="auto"/>
      <w:ind w:left="1171"/>
    </w:pPr>
    <w:rPr>
      <w:rFonts w:ascii="Arial" w:eastAsia="Arial" w:hAnsi="Arial" w:cs="Arial"/>
      <w:kern w:val="0"/>
      <w:sz w:val="19"/>
      <w:szCs w:val="19"/>
      <w:lang w:val="pt-PT"/>
      <w14:ligatures w14:val="none"/>
    </w:rPr>
  </w:style>
  <w:style w:type="character" w:customStyle="1" w:styleId="CorpodetextoChar">
    <w:name w:val="Corpo de texto Char"/>
    <w:basedOn w:val="Fontepargpadro"/>
    <w:link w:val="Corpodetexto"/>
    <w:rsid w:val="00A21375"/>
    <w:rPr>
      <w:rFonts w:ascii="Arial" w:eastAsia="Arial" w:hAnsi="Arial" w:cs="Arial"/>
      <w:kern w:val="0"/>
      <w:sz w:val="19"/>
      <w:szCs w:val="19"/>
      <w:lang w:val="pt-PT"/>
      <w14:ligatures w14:val="none"/>
    </w:rPr>
  </w:style>
  <w:style w:type="paragraph" w:customStyle="1" w:styleId="020-TtulodeDocumento">
    <w:name w:val="020 - Título de Documento"/>
    <w:basedOn w:val="050-TextoPadro"/>
    <w:next w:val="050-TextoPadro"/>
    <w:qFormat/>
    <w:rsid w:val="00C660AC"/>
    <w:pPr>
      <w:spacing w:line="240" w:lineRule="auto"/>
      <w:ind w:left="142"/>
      <w:outlineLvl w:val="1"/>
    </w:pPr>
    <w:rPr>
      <w:rFonts w:ascii="Arial" w:hAnsi="Arial"/>
      <w:b/>
      <w:spacing w:val="-2"/>
      <w:sz w:val="20"/>
      <w:lang w:val="pt-BR"/>
    </w:rPr>
  </w:style>
  <w:style w:type="paragraph" w:customStyle="1" w:styleId="010-Grupo">
    <w:name w:val="010 - Grupo"/>
    <w:basedOn w:val="Ttulo1"/>
    <w:next w:val="020-TtulodeDocumento"/>
    <w:qFormat/>
    <w:rsid w:val="00C660AC"/>
    <w:pPr>
      <w:framePr w:wrap="notBeside" w:vAnchor="page" w:hAnchor="page" w:xAlign="center" w:yAlign="top" w:anchorLock="1"/>
      <w:tabs>
        <w:tab w:val="left" w:pos="0"/>
      </w:tabs>
      <w:suppressAutoHyphens/>
      <w:jc w:val="both"/>
    </w:pPr>
    <w:rPr>
      <w:rFonts w:ascii="Arial" w:hAnsi="Arial"/>
      <w:b/>
      <w:color w:val="E3EDF6"/>
      <w:spacing w:val="-2"/>
      <w:sz w:val="12"/>
      <w:szCs w:val="18"/>
      <w:lang w:eastAsia="pt-BR"/>
      <w14:textFill>
        <w14:solidFill>
          <w14:srgbClr w14:val="E3EDF6">
            <w14:alpha w14:val="100000"/>
          </w14:srgbClr>
        </w14:solidFill>
      </w14:textFill>
    </w:rPr>
  </w:style>
  <w:style w:type="character" w:customStyle="1" w:styleId="030-SubttulodeDocumentoChar">
    <w:name w:val="030 - Subtítulo de Documento Char"/>
    <w:basedOn w:val="050-TextoPadroChar"/>
    <w:link w:val="030-SubttulodeDocumento"/>
    <w:rsid w:val="00C660AC"/>
    <w:rPr>
      <w:rFonts w:ascii="Arial" w:eastAsia="Times New Roman" w:hAnsi="Arial" w:cs="Times New Roman"/>
      <w:b/>
      <w:kern w:val="0"/>
      <w:sz w:val="20"/>
      <w:szCs w:val="18"/>
      <w:lang w:val="en-US" w:eastAsia="pt-BR"/>
      <w14:ligatures w14:val="none"/>
    </w:rPr>
  </w:style>
  <w:style w:type="paragraph" w:customStyle="1" w:styleId="031-SubttulodeDocumentoLista">
    <w:name w:val="031 - Subtítulo de Documento Lista"/>
    <w:basedOn w:val="030-SubttulodeDocumento"/>
    <w:next w:val="050-TextoPadro"/>
    <w:qFormat/>
    <w:rsid w:val="00C660AC"/>
    <w:pPr>
      <w:numPr>
        <w:ilvl w:val="0"/>
        <w:numId w:val="0"/>
      </w:numPr>
      <w:outlineLvl w:val="3"/>
    </w:pPr>
  </w:style>
  <w:style w:type="paragraph" w:styleId="CabealhodoSumrio">
    <w:name w:val="TOC Heading"/>
    <w:basedOn w:val="Ttulo1"/>
    <w:next w:val="Normal"/>
    <w:uiPriority w:val="39"/>
    <w:unhideWhenUsed/>
    <w:qFormat/>
    <w:rsid w:val="00C660AC"/>
    <w:pPr>
      <w:spacing w:before="120" w:after="240"/>
      <w:jc w:val="center"/>
      <w:outlineLvl w:val="9"/>
    </w:pPr>
    <w:rPr>
      <w:rFonts w:ascii="Arial" w:eastAsiaTheme="majorEastAsia" w:hAnsi="Arial" w:cstheme="majorBidi"/>
      <w:b/>
      <w:bCs/>
      <w:color w:val="0E2841" w:themeColor="text2"/>
      <w:sz w:val="24"/>
      <w:szCs w:val="28"/>
      <w:lang w:eastAsia="pt-BR"/>
    </w:rPr>
  </w:style>
  <w:style w:type="paragraph" w:styleId="Textodecomentrio">
    <w:name w:val="annotation text"/>
    <w:basedOn w:val="Normal"/>
    <w:link w:val="TextodecomentrioChar"/>
    <w:uiPriority w:val="99"/>
    <w:unhideWhenUsed/>
    <w:rsid w:val="00C660AC"/>
    <w:pPr>
      <w:spacing w:after="0" w:line="240" w:lineRule="auto"/>
    </w:pPr>
    <w:rPr>
      <w:rFonts w:ascii="Tahoma" w:eastAsia="Times New Roman" w:hAnsi="Tahoma" w:cs="Times New Roman"/>
      <w:kern w:val="0"/>
      <w:sz w:val="20"/>
      <w:szCs w:val="20"/>
      <w:lang w:eastAsia="pt-BR"/>
      <w14:ligatures w14:val="none"/>
    </w:rPr>
  </w:style>
  <w:style w:type="character" w:customStyle="1" w:styleId="TextodecomentrioChar">
    <w:name w:val="Texto de comentário Char"/>
    <w:basedOn w:val="Fontepargpadro"/>
    <w:link w:val="Textodecomentrio"/>
    <w:uiPriority w:val="99"/>
    <w:rsid w:val="00C660AC"/>
    <w:rPr>
      <w:rFonts w:ascii="Tahoma" w:eastAsia="Times New Roman" w:hAnsi="Tahoma" w:cs="Times New Roman"/>
      <w:kern w:val="0"/>
      <w:sz w:val="20"/>
      <w:szCs w:val="20"/>
      <w:lang w:eastAsia="pt-BR"/>
      <w14:ligatures w14:val="none"/>
    </w:rPr>
  </w:style>
  <w:style w:type="character" w:styleId="Refdecomentrio">
    <w:name w:val="annotation reference"/>
    <w:basedOn w:val="Fontepargpadro"/>
    <w:uiPriority w:val="99"/>
    <w:unhideWhenUsed/>
    <w:rsid w:val="00C660AC"/>
    <w:rPr>
      <w:sz w:val="16"/>
      <w:szCs w:val="16"/>
    </w:rPr>
  </w:style>
  <w:style w:type="character" w:customStyle="1" w:styleId="PargrafodaListaChar">
    <w:name w:val="Parágrafo da Lista Char"/>
    <w:aliases w:val="Titulo 4 Char,Parágrafo da Lista11 Char,List Paragraph Char,Nível 2 Char"/>
    <w:link w:val="PargrafodaLista"/>
    <w:uiPriority w:val="34"/>
    <w:rsid w:val="00C660AC"/>
    <w:rPr>
      <w:rFonts w:ascii="Calibri" w:eastAsia="Calibri" w:hAnsi="Calibri" w:cs="Times New Roman"/>
      <w:kern w:val="0"/>
      <w:sz w:val="22"/>
      <w:szCs w:val="22"/>
      <w14:ligatures w14:val="none"/>
    </w:rPr>
  </w:style>
  <w:style w:type="paragraph" w:customStyle="1" w:styleId="TextoNumerado">
    <w:name w:val="Texto Numerado"/>
    <w:basedOn w:val="Normal"/>
    <w:rsid w:val="00C660AC"/>
    <w:pPr>
      <w:overflowPunct w:val="0"/>
      <w:autoSpaceDE w:val="0"/>
      <w:autoSpaceDN w:val="0"/>
      <w:adjustRightInd w:val="0"/>
      <w:spacing w:after="120" w:line="240" w:lineRule="auto"/>
      <w:jc w:val="both"/>
      <w:textAlignment w:val="baseline"/>
    </w:pPr>
    <w:rPr>
      <w:rFonts w:ascii="Arial" w:eastAsia="Times New Roman" w:hAnsi="Arial" w:cs="Times New Roman"/>
      <w:kern w:val="0"/>
      <w:szCs w:val="20"/>
      <w:lang w:eastAsia="pt-BR"/>
      <w14:ligatures w14:val="none"/>
    </w:rPr>
  </w:style>
  <w:style w:type="paragraph" w:styleId="Ttulo">
    <w:name w:val="Title"/>
    <w:basedOn w:val="Normal"/>
    <w:next w:val="Normal"/>
    <w:link w:val="TtuloChar"/>
    <w:uiPriority w:val="10"/>
    <w:qFormat/>
    <w:rsid w:val="00BC5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C571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footer" Target="footer4.xml"/><Relationship Id="rId34" Type="http://schemas.microsoft.com/office/2018/08/relationships/commentsExtensible" Target="commentsExtensible.xml"/><Relationship Id="rId42" Type="http://schemas.openxmlformats.org/officeDocument/2006/relationships/header" Target="header13.xml"/><Relationship Id="rId47" Type="http://schemas.openxmlformats.org/officeDocument/2006/relationships/footer" Target="footer13.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eader" Target="header7.xml"/><Relationship Id="rId32" Type="http://schemas.microsoft.com/office/2011/relationships/commentsExtended" Target="commentsExtended.xml"/><Relationship Id="rId37" Type="http://schemas.openxmlformats.org/officeDocument/2006/relationships/footer" Target="footer8.xml"/><Relationship Id="rId40" Type="http://schemas.openxmlformats.org/officeDocument/2006/relationships/header" Target="header12.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image" Target="media/image6.png"/><Relationship Id="rId36" Type="http://schemas.openxmlformats.org/officeDocument/2006/relationships/header" Target="header10.xml"/><Relationship Id="rId49"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comments" Target="comments.xml"/><Relationship Id="rId44" Type="http://schemas.openxmlformats.org/officeDocument/2006/relationships/footer" Target="footer1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image" Target="media/image7.png"/><Relationship Id="rId35" Type="http://schemas.openxmlformats.org/officeDocument/2006/relationships/image" Target="media/image8.wmf"/><Relationship Id="rId43" Type="http://schemas.openxmlformats.org/officeDocument/2006/relationships/header" Target="header14.xm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ativosbb.com.br/quem-somos" TargetMode="External"/><Relationship Id="rId25" Type="http://schemas.openxmlformats.org/officeDocument/2006/relationships/footer" Target="footer6.xml"/><Relationship Id="rId33" Type="http://schemas.microsoft.com/office/2016/09/relationships/commentsIds" Target="commentsIds.xml"/><Relationship Id="rId38" Type="http://schemas.openxmlformats.org/officeDocument/2006/relationships/header" Target="header11.xml"/><Relationship Id="rId46" Type="http://schemas.openxmlformats.org/officeDocument/2006/relationships/header" Target="header15.xml"/><Relationship Id="rId20" Type="http://schemas.openxmlformats.org/officeDocument/2006/relationships/footer" Target="footer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s>
</file>

<file path=word/_rels/footer8.xml.rels><?xml version="1.0" encoding="UTF-8" standalone="yes"?>
<Relationships xmlns="http://schemas.openxmlformats.org/package/2006/relationships"><Relationship Id="rId1" Type="http://schemas.openxmlformats.org/officeDocument/2006/relationships/image" Target="media/image8.wmf"/></Relationships>
</file>

<file path=word/_rels/footer9.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1" Type="http://schemas.openxmlformats.org/officeDocument/2006/relationships/image" Target="media/image9.PN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60.png"/><Relationship Id="rId1" Type="http://schemas.openxmlformats.org/officeDocument/2006/relationships/image" Target="media/image11.png"/><Relationship Id="rId6" Type="http://schemas.openxmlformats.org/officeDocument/2006/relationships/image" Target="media/image80.emf"/><Relationship Id="rId5" Type="http://schemas.openxmlformats.org/officeDocument/2006/relationships/image" Target="media/image70.png"/><Relationship Id="rId4" Type="http://schemas.openxmlformats.org/officeDocument/2006/relationships/image" Target="media/image13.emf"/></Relationships>
</file>

<file path=word/_rels/header14.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60.png"/><Relationship Id="rId1" Type="http://schemas.openxmlformats.org/officeDocument/2006/relationships/image" Target="media/image11.png"/><Relationship Id="rId6" Type="http://schemas.openxmlformats.org/officeDocument/2006/relationships/image" Target="media/image80.emf"/><Relationship Id="rId5" Type="http://schemas.openxmlformats.org/officeDocument/2006/relationships/image" Target="media/image70.png"/><Relationship Id="rId4"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entControlRegistry xmlns="cdm://schemas.certent.com/registry/content-control">
  <Registrations>
    <Registration>
      <Id>491315917</Id>
      <Name>CORE_RO_385611</Name>
    </Registration>
    <Registration>
      <Id>2012842240</Id>
      <Name>CORE_RO_385614</Name>
    </Registration>
    <Registration>
      <Id>1211890056</Id>
      <Name>CORE_RO_385615</Name>
    </Registration>
    <Registration>
      <Id>1164779926</Id>
      <Name>CORE_RO_385646</Name>
    </Registration>
    <Registration>
      <Id>842827389</Id>
      <Name>CORE_RO_385623</Name>
    </Registration>
    <Registration>
      <Id>1240750780</Id>
      <Name>CORE_RO_385620</Name>
    </Registration>
    <Registration>
      <Id>2018066450</Id>
      <Name>CORE_RO_385617</Name>
    </Registration>
    <Registration>
      <Id>1998387017</Id>
      <Name>CORE_RO_385625</Name>
    </Registration>
    <Registration>
      <Id>956417671</Id>
      <Name>CORE_RO_385626</Name>
    </Registration>
    <Registration>
      <Id>1117344140</Id>
      <Name>CORE_RO_385627</Name>
    </Registration>
    <Registration>
      <Id>858672338</Id>
      <Name>CORE_RO_385628</Name>
    </Registration>
    <Registration>
      <Id>1715202840</Id>
      <Name>CORE_RO_385629</Name>
    </Registration>
    <Registration>
      <Id>370644097</Id>
      <Name>CORE_RO_385631</Name>
    </Registration>
    <Registration>
      <Id>1446606463</Id>
      <Name>CORE_RO_385634</Name>
    </Registration>
    <Registration>
      <Id>2019283321</Id>
      <Name>CORE_RO_385638</Name>
    </Registration>
    <Registration>
      <Id>1801088327</Id>
      <Name>CORE_RO_385640</Name>
    </Registration>
    <Registration>
      <Id>943752840</Id>
      <Name>CORE_RO_385642</Name>
    </Registration>
    <Registration>
      <Id>1949682609</Id>
      <Name>CORE_RO_385645</Name>
    </Registration>
    <Registration>
      <Id>1113410035</Id>
      <Name>CORE_RO_385667</Name>
    </Registration>
    <Registration>
      <Id>469824408</Id>
      <Name>CORE_RO_385655</Name>
    </Registration>
    <Registration>
      <Id>739467725</Id>
      <Name>CORE_RO_385648</Name>
    </Registration>
    <Registration>
      <Id>1682889186</Id>
      <Name>CORE_RO_385651</Name>
    </Registration>
    <Registration>
      <Id>537048934</Id>
      <Name>CORE_RO_385654</Name>
    </Registration>
    <Registration>
      <Id>1437392548</Id>
      <Name>CORE_RO_385653</Name>
    </Registration>
    <Registration>
      <Id>489384824</Id>
      <Name>CORE_RO_385658</Name>
    </Registration>
    <Registration>
      <Id>1994573784</Id>
      <Name>CORE_RO_385662</Name>
    </Registration>
    <Registration>
      <Id>1414945046</Id>
      <Name>CORE_RO_385681</Name>
    </Registration>
    <Registration>
      <Id>1191530613</Id>
      <Name>CORE_RO_385688</Name>
    </Registration>
    <Registration>
      <Id>635815597</Id>
      <Name>CORE_RO_385690</Name>
    </Registration>
    <Registration>
      <Id>1502172037</Id>
      <Name>CORE_RO_385663</Name>
    </Registration>
    <Registration>
      <Id>1655063403</Id>
      <Name>CORE_RO_385666</Name>
    </Registration>
    <Registration>
      <Id>366400421</Id>
      <Name>CORE_RO_385676</Name>
    </Registration>
  </Registrations>
</ContentControlRegistr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0FED5-6E87-4C87-AAB5-FBC93AFE56EF}">
  <ds:schemaRefs>
    <ds:schemaRef ds:uri="cdm://schemas.certent.com/registry/content-control"/>
  </ds:schemaRefs>
</ds:datastoreItem>
</file>

<file path=customXml/itemProps2.xml><?xml version="1.0" encoding="utf-8"?>
<ds:datastoreItem xmlns:ds="http://schemas.openxmlformats.org/officeDocument/2006/customXml" ds:itemID="{C6C70FFA-9C45-46D5-8D5F-18D2B26EF170}">
  <ds:schemaRefs>
    <ds:schemaRef ds:uri="http://schemas.openxmlformats.org/officeDocument/2006/bibliography"/>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 id="{93efdb75-1196-44d1-bfab-25a16bdab7b9}" enabled="0" method="" siteId="{93efdb75-1196-44d1-bfab-25a16bdab7b9}" removed="1"/>
</clbl:labelList>
</file>

<file path=docProps/app.xml><?xml version="1.0" encoding="utf-8"?>
<Properties xmlns="http://schemas.openxmlformats.org/officeDocument/2006/extended-properties" xmlns:vt="http://schemas.openxmlformats.org/officeDocument/2006/docPropsVTypes">
  <Template>Normal.dotm</Template>
  <TotalTime>70</TotalTime>
  <Pages>42</Pages>
  <Words>13590</Words>
  <Characters>83176</Characters>
  <Application>Microsoft Office Word</Application>
  <DocSecurity>0</DocSecurity>
  <Lines>1732</Lines>
  <Paragraphs>520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 Luiz Tavares</dc:creator>
  <cp:lastModifiedBy>Pedro Maia Ximenes</cp:lastModifiedBy>
  <cp:revision>5</cp:revision>
  <cp:lastPrinted>2026-03-05T14:13:00Z</cp:lastPrinted>
  <dcterms:created xsi:type="dcterms:W3CDTF">2026-03-13T16:33:00Z</dcterms:created>
  <dcterms:modified xsi:type="dcterms:W3CDTF">2026-03-17T19:06:00Z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HeaderShapeIds">
    <vt:lpwstr>58f3ed75,5549ad17,41f5a4b2</vt:lpwstr>
  </property>
  <property fmtid="{D5CDD505-2E9C-101B-9397-08002B2CF9AE}" pid="4" name="ClassificationContentMarkingHeaderText">
    <vt:lpwstr>#interna</vt:lpwstr>
  </property>
</Properties>
</file>